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D3" w:rsidRPr="00D00805" w:rsidRDefault="005E00D3" w:rsidP="005E00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0805">
        <w:rPr>
          <w:rFonts w:ascii="Times New Roman" w:hAnsi="Times New Roman"/>
          <w:b/>
          <w:sz w:val="28"/>
          <w:szCs w:val="28"/>
        </w:rPr>
        <w:t>Аннотация к рабочей программе по химии 11 класса</w:t>
      </w:r>
    </w:p>
    <w:p w:rsidR="005E00D3" w:rsidRPr="00A440FE" w:rsidRDefault="005E00D3" w:rsidP="005E00D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 xml:space="preserve">Изучение химии на базовом уровне среднего общего образования направлено на достижение следующих целей: </w:t>
      </w:r>
    </w:p>
    <w:p w:rsidR="005E00D3" w:rsidRPr="00A440FE" w:rsidRDefault="005E00D3" w:rsidP="005E00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A440F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знаний </w:t>
      </w:r>
      <w:r w:rsidRPr="00A440FE">
        <w:rPr>
          <w:rFonts w:ascii="Times New Roman" w:hAnsi="Times New Roman"/>
          <w:color w:val="000000"/>
          <w:sz w:val="24"/>
          <w:szCs w:val="24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5E00D3" w:rsidRPr="00A440FE" w:rsidRDefault="005E00D3" w:rsidP="005E00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овладение умениями </w:t>
      </w:r>
      <w:r w:rsidRPr="00A440FE">
        <w:rPr>
          <w:rFonts w:ascii="Times New Roman" w:hAnsi="Times New Roman"/>
          <w:color w:val="000000"/>
          <w:sz w:val="24"/>
          <w:szCs w:val="24"/>
        </w:rPr>
        <w:t>применять полученные знания для объясне</w:t>
      </w:r>
      <w:r w:rsidRPr="00A440FE">
        <w:rPr>
          <w:rFonts w:ascii="Times New Roman" w:hAnsi="Times New Roman"/>
          <w:color w:val="000000"/>
          <w:sz w:val="24"/>
          <w:szCs w:val="24"/>
        </w:rPr>
        <w:softHyphen/>
        <w:t>ния разнообразных химических явлений и свойств веществ, оцен</w:t>
      </w:r>
      <w:r w:rsidRPr="00A440FE">
        <w:rPr>
          <w:rFonts w:ascii="Times New Roman" w:hAnsi="Times New Roman"/>
          <w:color w:val="000000"/>
          <w:sz w:val="24"/>
          <w:szCs w:val="24"/>
        </w:rPr>
        <w:softHyphen/>
        <w:t>ки роли химии в развитии современных технологий и получении новых материалов;</w:t>
      </w:r>
    </w:p>
    <w:p w:rsidR="005E00D3" w:rsidRPr="00A440FE" w:rsidRDefault="005E00D3" w:rsidP="005E00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 развитие </w:t>
      </w:r>
      <w:r w:rsidRPr="00A440FE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способ</w:t>
      </w:r>
      <w:r w:rsidRPr="00A440FE">
        <w:rPr>
          <w:rFonts w:ascii="Times New Roman" w:hAnsi="Times New Roman"/>
          <w:color w:val="000000"/>
          <w:sz w:val="24"/>
          <w:szCs w:val="24"/>
        </w:rPr>
        <w:softHyphen/>
        <w:t xml:space="preserve">ностей в процессе </w:t>
      </w:r>
      <w:bookmarkStart w:id="0" w:name="_GoBack"/>
      <w:bookmarkEnd w:id="0"/>
      <w:r w:rsidRPr="00A440FE">
        <w:rPr>
          <w:rFonts w:ascii="Times New Roman" w:hAnsi="Times New Roman"/>
          <w:color w:val="000000"/>
          <w:sz w:val="24"/>
          <w:szCs w:val="24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E00D3" w:rsidRPr="00A440FE" w:rsidRDefault="005E00D3" w:rsidP="005E00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воспитание </w:t>
      </w:r>
      <w:r w:rsidRPr="00A440FE">
        <w:rPr>
          <w:rFonts w:ascii="Times New Roman" w:hAnsi="Times New Roman"/>
          <w:color w:val="000000"/>
          <w:sz w:val="24"/>
          <w:szCs w:val="24"/>
        </w:rPr>
        <w:t>убежденности в позитивной роли химии в жизни со</w:t>
      </w:r>
      <w:r w:rsidRPr="00A440FE">
        <w:rPr>
          <w:rFonts w:ascii="Times New Roman" w:hAnsi="Times New Roman"/>
          <w:color w:val="000000"/>
          <w:sz w:val="24"/>
          <w:szCs w:val="24"/>
        </w:rPr>
        <w:softHyphen/>
        <w:t>временного общества, необходимости химически грамотного от</w:t>
      </w:r>
      <w:r w:rsidRPr="00A440FE">
        <w:rPr>
          <w:rFonts w:ascii="Times New Roman" w:hAnsi="Times New Roman"/>
          <w:color w:val="000000"/>
          <w:sz w:val="24"/>
          <w:szCs w:val="24"/>
        </w:rPr>
        <w:softHyphen/>
        <w:t>ношения к своему здоровью и окружающей среде;</w:t>
      </w:r>
    </w:p>
    <w:p w:rsidR="005E00D3" w:rsidRPr="00A440FE" w:rsidRDefault="005E00D3" w:rsidP="005E00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применение полученных знаний и умений </w:t>
      </w:r>
      <w:r w:rsidRPr="00A440FE">
        <w:rPr>
          <w:rFonts w:ascii="Times New Roman" w:hAnsi="Times New Roman"/>
          <w:color w:val="000000"/>
          <w:sz w:val="24"/>
          <w:szCs w:val="24"/>
        </w:rPr>
        <w:t>для безопасного исполь</w:t>
      </w:r>
      <w:r w:rsidRPr="00A440FE">
        <w:rPr>
          <w:rFonts w:ascii="Times New Roman" w:hAnsi="Times New Roman"/>
          <w:color w:val="000000"/>
          <w:sz w:val="24"/>
          <w:szCs w:val="24"/>
        </w:rPr>
        <w:softHyphen/>
        <w:t>зования веществ и материалов в быту, сельском хозяйстве и на производстве, решения практических задач в повседневной жиз</w:t>
      </w:r>
      <w:r w:rsidRPr="00A440FE">
        <w:rPr>
          <w:rFonts w:ascii="Times New Roman" w:hAnsi="Times New Roman"/>
          <w:color w:val="000000"/>
          <w:sz w:val="24"/>
          <w:szCs w:val="24"/>
        </w:rPr>
        <w:softHyphen/>
        <w:t>ни, предупреждения явлений, наносящих вред здоровью человека и окружающей среде.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 xml:space="preserve"> </w:t>
      </w:r>
      <w:r w:rsidRPr="00A440F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440FE">
        <w:rPr>
          <w:rFonts w:ascii="Times New Roman" w:hAnsi="Times New Roman"/>
          <w:b/>
          <w:i/>
          <w:color w:val="000000"/>
          <w:sz w:val="24"/>
          <w:szCs w:val="24"/>
        </w:rPr>
        <w:t>Задачи курса</w:t>
      </w:r>
      <w:r w:rsidRPr="00A440FE">
        <w:rPr>
          <w:rFonts w:ascii="Times New Roman" w:hAnsi="Times New Roman"/>
          <w:color w:val="000000"/>
          <w:sz w:val="24"/>
          <w:szCs w:val="24"/>
        </w:rPr>
        <w:t>:  развитие интеллектуально-творческих способностей  учащихся, навыков самообразования;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      В системе естественнонаучного образования химия как учебный предмет занимает важное место, определяемое ролью соответствующей науки в познании законов природы, в материальной жизни общества, в решении глобальных проблем человечества, в формировании научной картины мира. Велика роль химии в воспитании экологической культуры людей, поскольку экологические проблемы имеют в своей основе преимущественно химическую природу, а в решении многих из них используют химические средства и методы. Недостаточность химической и экологической грамотности порождает угрозу безопасности человека и природы, недооценку роли химии в решении экологических проблем. Химия как учебный предмет призвана вооружить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в поведении в окружающей среде.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     В программе реализованы следующие </w:t>
      </w:r>
      <w:r w:rsidRPr="00A440FE">
        <w:rPr>
          <w:rFonts w:ascii="Times New Roman" w:hAnsi="Times New Roman"/>
          <w:i/>
          <w:color w:val="000000"/>
          <w:sz w:val="24"/>
          <w:szCs w:val="24"/>
        </w:rPr>
        <w:t>идеи: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гуманизации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содержания и процесса его усвоения;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экологизация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курса химии;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последовательного развития и усложнения учебного материала и способов его изучения;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интеграция знаний и умений;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раскрытия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разноуровневой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организации веществ, взаимосвязи их состава, строения и свойств, разностороннего раскрытия химических реакций и технологических процессов с позиций единства структурных, энергетических, кинетических характеристик. 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     Конечная цель обучения и воспитания должна состоять в том, чтобы каждый человек умел действовать самостоятельно, свободно общаться, применять знания в комплексе, был способным к творчеству и ответственным за все происходящее в мире. Достичь подобного результата можно лишь при помощи развивающих технологий, которые построены на интегративной основе. Ведущими среди них являются </w:t>
      </w:r>
      <w:r w:rsidRPr="00A440FE">
        <w:rPr>
          <w:rFonts w:ascii="Times New Roman" w:hAnsi="Times New Roman"/>
          <w:i/>
          <w:color w:val="000000"/>
          <w:sz w:val="24"/>
          <w:szCs w:val="24"/>
        </w:rPr>
        <w:t xml:space="preserve">проблемно-интегративное обучение, </w:t>
      </w:r>
      <w:proofErr w:type="spellStart"/>
      <w:r w:rsidRPr="00A440FE">
        <w:rPr>
          <w:rFonts w:ascii="Times New Roman" w:hAnsi="Times New Roman"/>
          <w:i/>
          <w:color w:val="000000"/>
          <w:sz w:val="24"/>
          <w:szCs w:val="24"/>
        </w:rPr>
        <w:t>внутрипредметная</w:t>
      </w:r>
      <w:proofErr w:type="spellEnd"/>
      <w:r w:rsidRPr="00A440FE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A440FE">
        <w:rPr>
          <w:rFonts w:ascii="Times New Roman" w:hAnsi="Times New Roman"/>
          <w:i/>
          <w:color w:val="000000"/>
          <w:sz w:val="24"/>
          <w:szCs w:val="24"/>
        </w:rPr>
        <w:t>межпредметная</w:t>
      </w:r>
      <w:proofErr w:type="spellEnd"/>
      <w:r w:rsidRPr="00A440FE">
        <w:rPr>
          <w:rFonts w:ascii="Times New Roman" w:hAnsi="Times New Roman"/>
          <w:i/>
          <w:color w:val="000000"/>
          <w:sz w:val="24"/>
          <w:szCs w:val="24"/>
        </w:rPr>
        <w:t xml:space="preserve"> интеграции.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В процессе обучения химии применяются следующие </w:t>
      </w:r>
      <w:r w:rsidRPr="00A440FE">
        <w:rPr>
          <w:rFonts w:ascii="Times New Roman" w:hAnsi="Times New Roman"/>
          <w:i/>
          <w:color w:val="000000"/>
          <w:sz w:val="24"/>
          <w:szCs w:val="24"/>
        </w:rPr>
        <w:t xml:space="preserve">методики реализации </w:t>
      </w:r>
      <w:proofErr w:type="spellStart"/>
      <w:r w:rsidRPr="00A440FE">
        <w:rPr>
          <w:rFonts w:ascii="Times New Roman" w:hAnsi="Times New Roman"/>
          <w:i/>
          <w:color w:val="000000"/>
          <w:sz w:val="24"/>
          <w:szCs w:val="24"/>
        </w:rPr>
        <w:t>межпредметных</w:t>
      </w:r>
      <w:proofErr w:type="spellEnd"/>
      <w:r w:rsidRPr="00A440FE">
        <w:rPr>
          <w:rFonts w:ascii="Times New Roman" w:hAnsi="Times New Roman"/>
          <w:i/>
          <w:color w:val="000000"/>
          <w:sz w:val="24"/>
          <w:szCs w:val="24"/>
        </w:rPr>
        <w:t xml:space="preserve"> связей: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  систематическая постановка и решение на уроке учебных проблем, в том числе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>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  использование демонстрационного, лабораторного экспериментов в их целесообразном и рациональном сочетании;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  широкая реализация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связей и установление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связей с отдельными компонентами содержания смежных предметов на уровне мировоззренческих идей курсов, основных понятий, фактов, методов познания, умений, навыков на уровне средств, приемов, методов и форм организации обучения, а также с представлениями учащихся из повседневной жизни;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  выполнение заданий (на сравнение, классифицирование, обобщение и др.), способствующих овладению учащимися логическими умениями;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  составление и интерпретация вместе с учащимися готовых символико-графических форм выражения информации, в том числе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содержания (рисунков, графиков, схем, таблиц);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 составление алгоритмов деятельности или использование готовых алгоритмов (например, алгоритма составления формул веществ по валентности элементов, решения задач);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 выполнение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домашних заданий, контрольных работ, учебных проблем;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 перенос и использование логических умений, применение химических законов и теорий;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 постановка и решение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экспериментальных и теоретических задач;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 обращение к жизненному опыту учащихся;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 постановка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вопросов и поиск правильных ответов на уроках других дисциплин;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>-  обращение к историческому материалу и литературным произведениям, содержащим химическую информацию;</w:t>
      </w:r>
    </w:p>
    <w:p w:rsidR="005E00D3" w:rsidRPr="00A440FE" w:rsidRDefault="005E00D3" w:rsidP="005E00D3">
      <w:pPr>
        <w:shd w:val="clear" w:color="auto" w:fill="FFFFFF"/>
        <w:spacing w:before="25" w:after="0"/>
        <w:rPr>
          <w:rFonts w:ascii="Times New Roman" w:hAnsi="Times New Roman"/>
          <w:color w:val="000000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-  подбор комплексных учебных проблем и задач, требующих всестороннего изучения, которые позволят сгруппировать </w:t>
      </w:r>
      <w:proofErr w:type="spellStart"/>
      <w:r w:rsidRPr="00A440FE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A440FE">
        <w:rPr>
          <w:rFonts w:ascii="Times New Roman" w:hAnsi="Times New Roman"/>
          <w:color w:val="000000"/>
          <w:sz w:val="24"/>
          <w:szCs w:val="24"/>
        </w:rPr>
        <w:t xml:space="preserve"> знания вокруг одного объекта познания и привлечь учащихся, обладающих разными интересами. </w:t>
      </w:r>
    </w:p>
    <w:p w:rsidR="005E00D3" w:rsidRPr="00A440FE" w:rsidRDefault="005E00D3" w:rsidP="005E00D3">
      <w:pPr>
        <w:shd w:val="clear" w:color="auto" w:fill="FFFFFF"/>
        <w:spacing w:before="25" w:after="0"/>
        <w:ind w:left="21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40FE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A440FE"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Pr="00A440FE">
        <w:rPr>
          <w:rFonts w:ascii="Times New Roman" w:hAnsi="Times New Roman"/>
          <w:i/>
          <w:color w:val="000000"/>
          <w:sz w:val="24"/>
          <w:szCs w:val="24"/>
        </w:rPr>
        <w:t xml:space="preserve">интеграция </w:t>
      </w:r>
      <w:r w:rsidRPr="00A440FE">
        <w:rPr>
          <w:rFonts w:ascii="Times New Roman" w:hAnsi="Times New Roman"/>
          <w:color w:val="000000"/>
          <w:sz w:val="24"/>
          <w:szCs w:val="24"/>
        </w:rPr>
        <w:t>с другими предметами: физика, биология, математика, экология, история, география.</w:t>
      </w:r>
      <w:proofErr w:type="gramEnd"/>
      <w:r w:rsidRPr="00A440FE">
        <w:rPr>
          <w:rFonts w:ascii="Times New Roman" w:hAnsi="Times New Roman"/>
          <w:color w:val="000000"/>
          <w:sz w:val="24"/>
          <w:szCs w:val="24"/>
        </w:rPr>
        <w:t xml:space="preserve"> На уроках используются следующие </w:t>
      </w:r>
      <w:r w:rsidRPr="00A440FE">
        <w:rPr>
          <w:rFonts w:ascii="Times New Roman" w:hAnsi="Times New Roman"/>
          <w:i/>
          <w:color w:val="000000"/>
          <w:sz w:val="24"/>
          <w:szCs w:val="24"/>
        </w:rPr>
        <w:t>формы и методы обучения</w:t>
      </w:r>
      <w:r w:rsidRPr="00A440FE">
        <w:rPr>
          <w:rFonts w:ascii="Times New Roman" w:hAnsi="Times New Roman"/>
          <w:color w:val="000000"/>
          <w:sz w:val="24"/>
          <w:szCs w:val="24"/>
        </w:rPr>
        <w:t>:</w:t>
      </w:r>
      <w:r w:rsidRPr="00A440FE">
        <w:rPr>
          <w:rFonts w:ascii="Times New Roman" w:hAnsi="Times New Roman"/>
          <w:color w:val="000000"/>
          <w:spacing w:val="-1"/>
          <w:sz w:val="24"/>
          <w:szCs w:val="24"/>
        </w:rPr>
        <w:t xml:space="preserve"> беседа, рассказ, химический эксперимент, сравнение, наблюдение, описание, самостоятельная работа, постановка и решение учебных проблем, демонстрация натуральных объектов, решение химических и практических задач и др.</w:t>
      </w:r>
    </w:p>
    <w:p w:rsidR="005E00D3" w:rsidRPr="00A440FE" w:rsidRDefault="005E00D3" w:rsidP="005E00D3">
      <w:pPr>
        <w:shd w:val="clear" w:color="auto" w:fill="FFFFFF"/>
        <w:spacing w:before="25" w:after="0"/>
        <w:ind w:left="2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440FE">
        <w:rPr>
          <w:rFonts w:ascii="Times New Roman" w:hAnsi="Times New Roman"/>
          <w:color w:val="000000"/>
          <w:spacing w:val="-2"/>
          <w:sz w:val="24"/>
          <w:szCs w:val="24"/>
        </w:rPr>
        <w:t xml:space="preserve">  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 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 Содержание этих разделов раскрывается во взаимосвязи органических и неорганических веществ. Особое внимание уделено химическому эксперименту. Выделены практические занятия обобщающего характера по решению экспериментальных задач по органической и неорганической химии.</w:t>
      </w:r>
    </w:p>
    <w:p w:rsidR="005E00D3" w:rsidRPr="00A440FE" w:rsidRDefault="005E00D3" w:rsidP="005E00D3">
      <w:pPr>
        <w:shd w:val="clear" w:color="auto" w:fill="FFFFFF"/>
        <w:spacing w:before="25" w:after="0"/>
        <w:ind w:left="2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E00D3" w:rsidRPr="00A440FE" w:rsidRDefault="005E00D3" w:rsidP="005E00D3">
      <w:pPr>
        <w:pStyle w:val="a3"/>
        <w:ind w:firstLine="851"/>
        <w:jc w:val="both"/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lastRenderedPageBreak/>
        <w:t>Учебный план школы</w:t>
      </w:r>
      <w:r w:rsidRPr="00A440FE">
        <w:rPr>
          <w:rFonts w:ascii="Times New Roman" w:hAnsi="Times New Roman"/>
          <w:b/>
          <w:sz w:val="24"/>
          <w:szCs w:val="24"/>
        </w:rPr>
        <w:t xml:space="preserve"> </w:t>
      </w:r>
      <w:r w:rsidRPr="00A440FE">
        <w:rPr>
          <w:rFonts w:ascii="Times New Roman" w:hAnsi="Times New Roman"/>
          <w:sz w:val="24"/>
          <w:szCs w:val="24"/>
        </w:rPr>
        <w:t xml:space="preserve"> предусматривает изучение химии на этапе среднего  общего образования (базовый уровень): в 11 классе — 1 ч. в неделю.</w:t>
      </w: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0FE"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*знать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0FE">
        <w:rPr>
          <w:rFonts w:ascii="Times New Roman" w:hAnsi="Times New Roman"/>
          <w:sz w:val="24"/>
          <w:szCs w:val="24"/>
        </w:rPr>
        <w:t xml:space="preserve">- важнейшие химические понятия: </w:t>
      </w:r>
      <w:r w:rsidRPr="00A440FE">
        <w:rPr>
          <w:rFonts w:ascii="Times New Roman" w:hAnsi="Times New Roman"/>
          <w:bCs/>
          <w:sz w:val="24"/>
          <w:szCs w:val="24"/>
        </w:rPr>
        <w:t xml:space="preserve">вещество, </w:t>
      </w:r>
      <w:r w:rsidRPr="00A440FE">
        <w:rPr>
          <w:rFonts w:ascii="Times New Roman" w:hAnsi="Times New Roman"/>
          <w:sz w:val="24"/>
          <w:szCs w:val="24"/>
        </w:rPr>
        <w:t xml:space="preserve">химический элемент, атом, молекула, относительная атомная и молекулярная массы, валентность, химическая связь, </w:t>
      </w:r>
      <w:proofErr w:type="spellStart"/>
      <w:r w:rsidRPr="00A440FE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A440FE">
        <w:rPr>
          <w:rFonts w:ascii="Times New Roman" w:hAnsi="Times New Roman"/>
          <w:sz w:val="24"/>
          <w:szCs w:val="24"/>
        </w:rPr>
        <w:t xml:space="preserve">, степень окисления, ион, изотоп, аллотропия, классификация веществ, моль, молярная масса, молярный объём, вещества молекулярного и немолекулярного строения, химическая реакция, классификация реакций, электролит, </w:t>
      </w:r>
      <w:proofErr w:type="spellStart"/>
      <w:r w:rsidRPr="00A440FE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A440FE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</w:t>
      </w:r>
      <w:proofErr w:type="gramEnd"/>
      <w:r w:rsidRPr="00A440FE">
        <w:rPr>
          <w:rFonts w:ascii="Times New Roman" w:hAnsi="Times New Roman"/>
          <w:sz w:val="24"/>
          <w:szCs w:val="24"/>
        </w:rPr>
        <w:t xml:space="preserve"> группа, гомология, гомологический ряд, изомерия. 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440FE">
        <w:rPr>
          <w:rFonts w:ascii="Times New Roman" w:hAnsi="Times New Roman"/>
          <w:bCs/>
          <w:sz w:val="24"/>
          <w:szCs w:val="24"/>
        </w:rPr>
        <w:t xml:space="preserve">основные законы химии: </w:t>
      </w:r>
      <w:r w:rsidRPr="00A440FE">
        <w:rPr>
          <w:rFonts w:ascii="Times New Roman" w:hAnsi="Times New Roman"/>
          <w:sz w:val="24"/>
          <w:szCs w:val="24"/>
        </w:rPr>
        <w:t xml:space="preserve">сохранения массы веществ, постоянства состава, периодический закон </w:t>
      </w:r>
      <w:proofErr w:type="spellStart"/>
      <w:r w:rsidRPr="00A440FE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A440FE">
        <w:rPr>
          <w:rFonts w:ascii="Times New Roman" w:hAnsi="Times New Roman"/>
          <w:sz w:val="24"/>
          <w:szCs w:val="24"/>
        </w:rPr>
        <w:t>.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- основные теории химии: химической связи, электролитической диссоциации, химического строения органических веществ А.М. Бутлерова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0FE">
        <w:rPr>
          <w:rFonts w:ascii="Times New Roman" w:hAnsi="Times New Roman"/>
          <w:b/>
          <w:sz w:val="24"/>
          <w:szCs w:val="24"/>
        </w:rPr>
        <w:t xml:space="preserve">- </w:t>
      </w:r>
      <w:r w:rsidRPr="00A440FE">
        <w:rPr>
          <w:rFonts w:ascii="Times New Roman" w:hAnsi="Times New Roman"/>
          <w:sz w:val="24"/>
          <w:szCs w:val="24"/>
        </w:rPr>
        <w:t>важнейшие вещества и материалы: основные металлы и сплавы, серная, соляная, азотная и уксусная кислоты, щелочи, аммиак, минеральные удобрения,  метан, этилен, ацетилен, бензол, этанол, фенол, жиры, мыла, глюкоза, сахароза, крахмал, целлюлоза, белки, искусственные и синтетические волокна, каучуки, пластмассы.</w:t>
      </w:r>
      <w:proofErr w:type="gramEnd"/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440FE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A440FE">
        <w:rPr>
          <w:rFonts w:ascii="Times New Roman" w:hAnsi="Times New Roman"/>
          <w:sz w:val="24"/>
          <w:szCs w:val="24"/>
        </w:rPr>
        <w:t>техники безопасности при выполнении работы с химическими реактивами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*уметь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sz w:val="24"/>
          <w:szCs w:val="24"/>
        </w:rPr>
        <w:t xml:space="preserve">- </w:t>
      </w:r>
      <w:r w:rsidRPr="00A440FE">
        <w:rPr>
          <w:rFonts w:ascii="Times New Roman" w:hAnsi="Times New Roman"/>
          <w:sz w:val="24"/>
          <w:szCs w:val="24"/>
        </w:rPr>
        <w:t>называть</w:t>
      </w:r>
      <w:r w:rsidRPr="00A440FE">
        <w:rPr>
          <w:rFonts w:ascii="Times New Roman" w:hAnsi="Times New Roman"/>
          <w:b/>
          <w:sz w:val="24"/>
          <w:szCs w:val="24"/>
        </w:rPr>
        <w:t xml:space="preserve"> </w:t>
      </w:r>
      <w:r w:rsidRPr="00A440FE">
        <w:rPr>
          <w:rFonts w:ascii="Times New Roman" w:hAnsi="Times New Roman"/>
          <w:sz w:val="24"/>
          <w:szCs w:val="24"/>
        </w:rPr>
        <w:t>изученные химические вещества по тривиальной или международной номенклатуре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sz w:val="24"/>
          <w:szCs w:val="24"/>
        </w:rPr>
        <w:t xml:space="preserve">- </w:t>
      </w:r>
      <w:r w:rsidRPr="00A440FE">
        <w:rPr>
          <w:rFonts w:ascii="Times New Roman" w:hAnsi="Times New Roman"/>
          <w:sz w:val="24"/>
          <w:szCs w:val="24"/>
        </w:rPr>
        <w:t>определят</w:t>
      </w:r>
      <w:r w:rsidRPr="00A440FE">
        <w:rPr>
          <w:rFonts w:ascii="Times New Roman" w:hAnsi="Times New Roman"/>
          <w:b/>
          <w:sz w:val="24"/>
          <w:szCs w:val="24"/>
        </w:rPr>
        <w:t>ь</w:t>
      </w:r>
      <w:r w:rsidRPr="00A440FE">
        <w:rPr>
          <w:rFonts w:ascii="Times New Roman" w:hAnsi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и неорганических соединений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sz w:val="24"/>
          <w:szCs w:val="24"/>
        </w:rPr>
        <w:t xml:space="preserve">- </w:t>
      </w:r>
      <w:r w:rsidRPr="00A440FE">
        <w:rPr>
          <w:rFonts w:ascii="Times New Roman" w:hAnsi="Times New Roman"/>
          <w:sz w:val="24"/>
          <w:szCs w:val="24"/>
        </w:rPr>
        <w:t>характеризовать</w:t>
      </w:r>
      <w:r w:rsidRPr="00A440FE">
        <w:rPr>
          <w:rFonts w:ascii="Times New Roman" w:hAnsi="Times New Roman"/>
          <w:b/>
          <w:sz w:val="24"/>
          <w:szCs w:val="24"/>
        </w:rPr>
        <w:t xml:space="preserve"> </w:t>
      </w:r>
      <w:r w:rsidRPr="00A440FE">
        <w:rPr>
          <w:rFonts w:ascii="Times New Roman" w:hAnsi="Times New Roman"/>
          <w:sz w:val="24"/>
          <w:szCs w:val="24"/>
        </w:rPr>
        <w:t>элементы малых периодов по их положению в периодической системе, общие химические свойства металлов, неметаллов, основных классов органических и неорганических веществ, строение и химические свойства изученных органических соединений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sz w:val="24"/>
          <w:szCs w:val="24"/>
        </w:rPr>
        <w:t xml:space="preserve">-- </w:t>
      </w:r>
      <w:r w:rsidRPr="00A440FE">
        <w:rPr>
          <w:rFonts w:ascii="Times New Roman" w:hAnsi="Times New Roman"/>
          <w:sz w:val="24"/>
          <w:szCs w:val="24"/>
        </w:rPr>
        <w:t>объяснять зависимость свойств веществ от их состава и строения, природу химической связи (ионной, ковалентной, металлической), сущность реакций, зависимость скорости химической реакции и смещение химического равновесия от различных факторов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sz w:val="24"/>
          <w:szCs w:val="24"/>
        </w:rPr>
        <w:t xml:space="preserve">- </w:t>
      </w:r>
      <w:r w:rsidRPr="00A440FE">
        <w:rPr>
          <w:rFonts w:ascii="Times New Roman" w:hAnsi="Times New Roman"/>
          <w:sz w:val="24"/>
          <w:szCs w:val="24"/>
        </w:rPr>
        <w:t>выполнять химический эксперимент по получению и распознаванию важнейших неорганических и органических веществ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/>
          <w:sz w:val="24"/>
          <w:szCs w:val="24"/>
        </w:rPr>
        <w:t xml:space="preserve">- </w:t>
      </w:r>
      <w:r w:rsidRPr="00A440FE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источников: научно-популярных изданий, компьютерных баз данных, Интернет - ресурсов.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- использовать компьютерные технологии для обработки и передачи химической информации, и её представления в различных формах;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bCs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 </w:t>
      </w:r>
      <w:r w:rsidRPr="00A440FE">
        <w:rPr>
          <w:rFonts w:ascii="Times New Roman" w:hAnsi="Times New Roman"/>
          <w:sz w:val="24"/>
          <w:szCs w:val="24"/>
        </w:rPr>
        <w:t>с целью: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1. объяснения химических явлений, происходящих в природе, быту, на производстве и в живых организмах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2. определения возможности протекания химических превращений в различных условиях и оценки их последствий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3. экологически грамотного поведения в окружающей среде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4. оценки влияния химического загрязнения окружающей среды на организм человека и другие живые организмы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5. безопасного обращения с горючими и токсичными  веществами, лабораторным оборудованием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6. приготовления растворов заданной концентрации в быту и на производстве</w:t>
      </w:r>
    </w:p>
    <w:p w:rsidR="005E00D3" w:rsidRPr="00A440FE" w:rsidRDefault="005E00D3" w:rsidP="005E00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0FE">
        <w:rPr>
          <w:rFonts w:ascii="Times New Roman" w:hAnsi="Times New Roman"/>
          <w:sz w:val="24"/>
          <w:szCs w:val="24"/>
        </w:rPr>
        <w:t>7. критической оценки достоверности химической информации, поступающей из разных источников</w:t>
      </w:r>
    </w:p>
    <w:p w:rsidR="005E00D3" w:rsidRPr="00A440FE" w:rsidRDefault="005E00D3" w:rsidP="005E00D3">
      <w:pPr>
        <w:shd w:val="clear" w:color="auto" w:fill="FFFFFF"/>
        <w:spacing w:before="25" w:after="0"/>
        <w:ind w:left="2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D3" w:rsidRPr="00A440FE" w:rsidRDefault="005E00D3" w:rsidP="005E00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E00D3" w:rsidRPr="00A440FE" w:rsidSect="00214B4A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506F"/>
    <w:multiLevelType w:val="hybridMultilevel"/>
    <w:tmpl w:val="D650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B5F"/>
    <w:multiLevelType w:val="hybridMultilevel"/>
    <w:tmpl w:val="7DE8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83692"/>
    <w:multiLevelType w:val="hybridMultilevel"/>
    <w:tmpl w:val="610A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9FA"/>
    <w:multiLevelType w:val="hybridMultilevel"/>
    <w:tmpl w:val="866E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A5555"/>
    <w:multiLevelType w:val="hybridMultilevel"/>
    <w:tmpl w:val="E1DEAE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A8"/>
    <w:rsid w:val="005E00D3"/>
    <w:rsid w:val="00A440FE"/>
    <w:rsid w:val="00BF4BC7"/>
    <w:rsid w:val="00C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E0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rsid w:val="005E00D3"/>
    <w:rPr>
      <w:shd w:val="clear" w:color="auto" w:fill="FFFFFF"/>
    </w:rPr>
  </w:style>
  <w:style w:type="paragraph" w:styleId="a5">
    <w:name w:val="Body Text"/>
    <w:basedOn w:val="a"/>
    <w:link w:val="a4"/>
    <w:rsid w:val="005E00D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E00D3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link w:val="141"/>
    <w:rsid w:val="005E00D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E00D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103">
    <w:name w:val="Основной текст (14)103"/>
    <w:rsid w:val="005E00D3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rsid w:val="005E00D3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99">
    <w:name w:val="Основной текст (14)99"/>
    <w:rsid w:val="005E00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5E00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E0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rsid w:val="005E00D3"/>
    <w:rPr>
      <w:shd w:val="clear" w:color="auto" w:fill="FFFFFF"/>
    </w:rPr>
  </w:style>
  <w:style w:type="paragraph" w:styleId="a5">
    <w:name w:val="Body Text"/>
    <w:basedOn w:val="a"/>
    <w:link w:val="a4"/>
    <w:rsid w:val="005E00D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E00D3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link w:val="141"/>
    <w:rsid w:val="005E00D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E00D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103">
    <w:name w:val="Основной текст (14)103"/>
    <w:rsid w:val="005E00D3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101">
    <w:name w:val="Основной текст (14)101"/>
    <w:rsid w:val="005E00D3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1499">
    <w:name w:val="Основной текст (14)99"/>
    <w:rsid w:val="005E00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5E00D3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3</cp:revision>
  <dcterms:created xsi:type="dcterms:W3CDTF">2021-02-10T08:44:00Z</dcterms:created>
  <dcterms:modified xsi:type="dcterms:W3CDTF">2021-02-10T09:26:00Z</dcterms:modified>
</cp:coreProperties>
</file>