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21" w:rsidRDefault="00701B2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00729CF" wp14:editId="2DDB8A6B">
            <wp:simplePos x="0" y="0"/>
            <wp:positionH relativeFrom="column">
              <wp:posOffset>-1071245</wp:posOffset>
            </wp:positionH>
            <wp:positionV relativeFrom="paragraph">
              <wp:posOffset>-630555</wp:posOffset>
            </wp:positionV>
            <wp:extent cx="7515225" cy="10807700"/>
            <wp:effectExtent l="0" t="0" r="0" b="0"/>
            <wp:wrapTight wrapText="bothSides">
              <wp:wrapPolygon edited="0">
                <wp:start x="0" y="0"/>
                <wp:lineTo x="0" y="21549"/>
                <wp:lineTo x="21573" y="21549"/>
                <wp:lineTo x="215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в.су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80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EB4F85" w:rsidRDefault="00EB4F85" w:rsidP="00BF66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закону Российской Федерации от 29 декабря 2012 г. № 273-ФЗ «Об образовании в Российской Федерации» существует отдельный вид образования – </w:t>
      </w:r>
      <w:proofErr w:type="gramStart"/>
      <w:r w:rsidRPr="00BF6676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proofErr w:type="gramEnd"/>
      <w:r w:rsidRPr="00BF6676">
        <w:rPr>
          <w:rFonts w:ascii="Times New Roman" w:eastAsia="Times New Roman" w:hAnsi="Times New Roman" w:cs="Times New Roman"/>
          <w:sz w:val="24"/>
          <w:szCs w:val="24"/>
        </w:rPr>
        <w:t>. Оно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Перечень нормативно – правовых документов, регламентирующих деятельность дополнительного образования в МБОУ «Гимназия№2» г. Чебоксары:</w:t>
      </w:r>
    </w:p>
    <w:p w:rsidR="00BF6676" w:rsidRPr="00BF6676" w:rsidRDefault="00BF6676" w:rsidP="00BF6676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Федерации»;</w:t>
      </w:r>
    </w:p>
    <w:p w:rsidR="00BF6676" w:rsidRPr="00BF6676" w:rsidRDefault="00BF6676" w:rsidP="00BF6676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676" w:rsidRPr="00BF6676" w:rsidRDefault="00BF6676" w:rsidP="00BF6676">
      <w:pPr>
        <w:keepNext/>
        <w:keepLines/>
        <w:numPr>
          <w:ilvl w:val="0"/>
          <w:numId w:val="10"/>
        </w:numPr>
        <w:shd w:val="clear" w:color="auto" w:fill="FFFFFF"/>
        <w:suppressAutoHyphens/>
        <w:spacing w:after="255" w:line="270" w:lineRule="atLeast"/>
        <w:jc w:val="both"/>
        <w:outlineLvl w:val="2"/>
        <w:rPr>
          <w:rFonts w:ascii="Cambria" w:eastAsia="Times New Roman" w:hAnsi="Cambria" w:cs="Times New Roman"/>
          <w:bCs/>
          <w:color w:val="4F81BD"/>
          <w:sz w:val="24"/>
          <w:szCs w:val="24"/>
        </w:rPr>
      </w:pPr>
      <w:r w:rsidRPr="00BF6676">
        <w:rPr>
          <w:rFonts w:ascii="Times New Roman" w:eastAsia="Calibri" w:hAnsi="Times New Roman" w:cs="Times New Roman"/>
          <w:bCs/>
          <w:iCs/>
          <w:sz w:val="24"/>
          <w:szCs w:val="24"/>
        </w:rPr>
        <w:t>Приказ Министерства просвещения РФ от 27 июля 2022 г. N 629 «Порядок</w:t>
      </w:r>
      <w:r w:rsidRPr="00BF6676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организации и осуществления образовательной деятельности по дополнительным общеобразовательным программам»;</w:t>
      </w:r>
    </w:p>
    <w:p w:rsidR="00BF6676" w:rsidRPr="00BF6676" w:rsidRDefault="00BF6676" w:rsidP="00BF6676">
      <w:pPr>
        <w:keepNext/>
        <w:keepLines/>
        <w:numPr>
          <w:ilvl w:val="0"/>
          <w:numId w:val="10"/>
        </w:numPr>
        <w:shd w:val="clear" w:color="auto" w:fill="FFFFFF"/>
        <w:suppressAutoHyphens/>
        <w:spacing w:after="255" w:line="270" w:lineRule="atLeast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F6676">
        <w:rPr>
          <w:rFonts w:ascii="Times New Roman" w:eastAsia="Calibri" w:hAnsi="Times New Roman" w:cs="Times New Roman"/>
          <w:bCs/>
          <w:iCs/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программ. М., ФИРО, 2015г.;</w:t>
      </w:r>
    </w:p>
    <w:p w:rsidR="00BF6676" w:rsidRPr="00BF6676" w:rsidRDefault="00BF6676" w:rsidP="00BF6676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№28 г. Москва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молодежи»;</w:t>
      </w:r>
    </w:p>
    <w:p w:rsidR="00BF6676" w:rsidRPr="00BF6676" w:rsidRDefault="00BF6676" w:rsidP="00BF6676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676" w:rsidRPr="00BF6676" w:rsidRDefault="00BF6676" w:rsidP="00BF6676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Устав МБОУ «Гимназия №2» г. Чебоксары.</w:t>
      </w:r>
    </w:p>
    <w:p w:rsidR="00BF6676" w:rsidRPr="00BF6676" w:rsidRDefault="00BF6676" w:rsidP="00BF6676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направлено на формирование и развитие творческих способностей, овладение основами творческой деятельности обучающихся, удовлетворение их индивидуальных потребностей самовыражения, формирование культуры здорового и безопасного образа жизни, а также на организацию их свободного времени. Кроме того,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с учётом психологических, возрастных особенностей обучающихся, актуальных задач воспитания, обучения и развития детей и условий, необходимых для развития их личностных и познавательных качеств. 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программы </w:t>
      </w:r>
      <w:r w:rsidRPr="00BF667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81687">
        <w:rPr>
          <w:rFonts w:ascii="Times New Roman" w:eastAsia="Times New Roman" w:hAnsi="Times New Roman" w:cs="Times New Roman"/>
          <w:sz w:val="24"/>
          <w:szCs w:val="24"/>
        </w:rPr>
        <w:t>туристско-краеведческое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программы.</w:t>
      </w:r>
    </w:p>
    <w:p w:rsidR="00BF6676" w:rsidRPr="00BF6676" w:rsidRDefault="00BF6676" w:rsidP="00BF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данного курса заключается в том, что он способствует формированию целостной картины мира у школьников, позволяет им определить свое место в мире для его </w:t>
      </w:r>
      <w:proofErr w:type="spellStart"/>
      <w:r w:rsidRPr="00BF667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BF6676">
        <w:rPr>
          <w:rFonts w:ascii="Times New Roman" w:eastAsia="Times New Roman" w:hAnsi="Times New Roman" w:cs="Times New Roman"/>
          <w:sz w:val="24"/>
          <w:szCs w:val="24"/>
        </w:rPr>
        <w:t xml:space="preserve"> изменения. 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BF6676">
        <w:rPr>
          <w:rFonts w:ascii="Times New Roman" w:eastAsia="Times New Roman" w:hAnsi="Times New Roman" w:cs="Times New Roman"/>
          <w:sz w:val="24"/>
          <w:szCs w:val="24"/>
        </w:rPr>
        <w:t xml:space="preserve"> - в усилении влияний на социализацию личности обучающегося, его самоопределение. Одной из задач педагога является развитие интереса учащихся к знаниям и оказание помощи в формировании устойчивого интереса к </w:t>
      </w:r>
      <w:r w:rsidR="0064414B">
        <w:rPr>
          <w:rFonts w:ascii="Times New Roman" w:eastAsia="Times New Roman" w:hAnsi="Times New Roman" w:cs="Times New Roman"/>
          <w:sz w:val="24"/>
          <w:szCs w:val="24"/>
        </w:rPr>
        <w:t>чувашскому языку.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676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</w:t>
      </w:r>
      <w:r w:rsidRPr="00BF66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Программа адресована учащимся младшего школьного возраста, 1</w:t>
      </w:r>
      <w:r w:rsidR="0064414B">
        <w:rPr>
          <w:rFonts w:ascii="Times New Roman" w:eastAsia="Times New Roman" w:hAnsi="Times New Roman" w:cs="Times New Roman"/>
          <w:sz w:val="24"/>
          <w:szCs w:val="24"/>
        </w:rPr>
        <w:t>-4</w:t>
      </w:r>
      <w:r w:rsidRPr="00BF6676">
        <w:rPr>
          <w:rFonts w:ascii="Times New Roman" w:eastAsia="Times New Roman" w:hAnsi="Times New Roman" w:cs="Times New Roman"/>
          <w:sz w:val="24"/>
          <w:szCs w:val="24"/>
        </w:rPr>
        <w:t xml:space="preserve"> класс. Наполняемость группы не более 15 человек. 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b/>
          <w:sz w:val="24"/>
          <w:szCs w:val="24"/>
        </w:rPr>
        <w:t>Объём и срок освоения программы</w:t>
      </w:r>
      <w:r w:rsidRPr="00BF66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34 недель, форма обучения - очная.  Занятия проводятся: 1 раз в неделю по 1 часу.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b/>
          <w:sz w:val="24"/>
          <w:szCs w:val="24"/>
        </w:rPr>
        <w:t xml:space="preserve">Учёт возрастных особенностей обучающихся. 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Творческое сотрудничество позволяет развиваться всем обучающимся, снимая психологический барьер неуверенности у одних и сдерживая амбиции других. Такая форма работы предполагает проявление терпения, внимательности, корректности, ответственности и самоконтроля. Возникающая в коллективе комфортная психологическая среда неформального общения и свободной самореализации благоприятствует развитию творческих способностей каждого, установлению взаимопонимания, взаимопомощи и появлению дружеских связей. Раскрытию у детей творческого потенциала способствует создание неформальной обстановки на занятиях в сочетании с различными методами обучения. 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условий для обеспечения эмоционального благополучия ребёнка и направленность на раскрытие его творческого потенциала повышает познавательную и творческую мотивацию личности. 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6676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BF667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  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 xml:space="preserve">     В программе учтено использование </w:t>
      </w:r>
      <w:proofErr w:type="spellStart"/>
      <w:r w:rsidRPr="00BF6676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F6676"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обучении. Особое внимание уделяется обеспечению безопасных условий работы обучающихся, противопожарной безопасности. Характерными особенностями обучения, негативно влияющими на здоровье детей, являются: длительная неподвижность, напряжение зрения.      Программа рекомендует следующие профилактические мероприятия, направленные на максимальное снижение негативных факторов: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 инструктаж по технике безопасности;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 проветривание помещения;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 гимнастику для глаз;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 физкультминутки;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 беседы о здоровье;</w:t>
      </w:r>
    </w:p>
    <w:p w:rsidR="0022446B" w:rsidRDefault="00BF6676" w:rsidP="00224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 создание на занятиях эмоционального комфорта.</w:t>
      </w:r>
      <w:bookmarkStart w:id="1" w:name="_Toc135081421"/>
    </w:p>
    <w:p w:rsidR="00BF6676" w:rsidRPr="00BF6676" w:rsidRDefault="00BF6676" w:rsidP="00224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программы</w:t>
      </w:r>
      <w:bookmarkEnd w:id="1"/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BF6676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у обучающихся основных навыков по трёхмерному моделированию</w:t>
      </w:r>
      <w:proofErr w:type="gramStart"/>
      <w:r w:rsidRPr="00BF667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 xml:space="preserve">В этой связи комплексная цель, направленная на воспитание, образование и развитие личности учащихся конкретизируется следующими </w:t>
      </w:r>
      <w:r w:rsidRPr="00BF6676">
        <w:rPr>
          <w:rFonts w:ascii="Times New Roman" w:eastAsia="Times New Roman" w:hAnsi="Times New Roman" w:cs="Times New Roman"/>
          <w:b/>
          <w:sz w:val="24"/>
          <w:szCs w:val="24"/>
        </w:rPr>
        <w:t>задачами:</w:t>
      </w:r>
    </w:p>
    <w:p w:rsidR="00BF6676" w:rsidRPr="00BF6676" w:rsidRDefault="00BF6676" w:rsidP="00BF6676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интересы учащихся в области трехмерного моделирования.</w:t>
      </w:r>
    </w:p>
    <w:p w:rsidR="00BF6676" w:rsidRPr="00BF6676" w:rsidRDefault="00BF6676" w:rsidP="00BF6676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Развивать навыки ориентирования в трёхмерном пространстве, модифицировать, изменять объекты или их отдельные элементы, объединять созданные объекты в функциональные группы, создавать простые трёхмерные модели.</w:t>
      </w:r>
    </w:p>
    <w:p w:rsidR="00BF6676" w:rsidRPr="00BF6676" w:rsidRDefault="00BF6676" w:rsidP="00BF6676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Развивать творческую инициативу и самостоятельность в поиске решения.</w:t>
      </w:r>
    </w:p>
    <w:p w:rsidR="00BF6676" w:rsidRPr="00BF6676" w:rsidRDefault="00BF6676" w:rsidP="00BF6676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Развивать наглядно-образное и логическое мышление, внимание, восприятие, мелкую моторику рук.</w:t>
      </w:r>
    </w:p>
    <w:p w:rsidR="00BF6676" w:rsidRPr="00BF6676" w:rsidRDefault="00BF6676" w:rsidP="00BF6676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настойчивости в достижении поставленной цели, трудолюбия, ответственности, дисциплинированности, внимательности, аккуратности.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b/>
          <w:sz w:val="24"/>
          <w:szCs w:val="24"/>
        </w:rPr>
        <w:t>В процессе занятий в кружке учащиеся должны научиться:</w:t>
      </w:r>
    </w:p>
    <w:p w:rsidR="00BF6676" w:rsidRPr="00BF6676" w:rsidRDefault="00BF6676" w:rsidP="00BF667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осуществлять поиск средств решения задачи;</w:t>
      </w:r>
    </w:p>
    <w:p w:rsidR="00BF6676" w:rsidRPr="00BF6676" w:rsidRDefault="00BF6676" w:rsidP="00BF667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планировать, выполнять и оценивать свои учебные \ коммуникативные действия в соответствии с поставленной задачей и условиями её реализации;</w:t>
      </w:r>
    </w:p>
    <w:p w:rsidR="00BF6676" w:rsidRPr="00BF6676" w:rsidRDefault="00BF6676" w:rsidP="00BF667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понимать причины неуспеха учебной деятельности и действовать с опорой на изученное правило \ алгоритм с целью достижения успеха;</w:t>
      </w:r>
    </w:p>
    <w:p w:rsidR="00BF6676" w:rsidRPr="00BF6676" w:rsidRDefault="00BF6676" w:rsidP="00BF667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BF6676" w:rsidRPr="00BF6676" w:rsidRDefault="00BF6676" w:rsidP="00BF667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анализировать, сравнивать, обобщать, классифицировать, группировать по отдельным признакам языковую информацию;</w:t>
      </w:r>
    </w:p>
    <w:p w:rsidR="00BF6676" w:rsidRPr="00BF6676" w:rsidRDefault="00BF6676" w:rsidP="00BF667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опираться на языковую догадку в процессе работы с текстами, содержащими отдельные незнакомые слова или новые комбинации знакомых слов;</w:t>
      </w:r>
    </w:p>
    <w:p w:rsidR="00BF6676" w:rsidRPr="00BF6676" w:rsidRDefault="00BF6676" w:rsidP="00BF667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осознанно строить речевое высказывание в соответствии с задачами коммуникации в устной и письменной форме;</w:t>
      </w:r>
    </w:p>
    <w:p w:rsidR="00BF6676" w:rsidRPr="00BF6676" w:rsidRDefault="00BF6676" w:rsidP="00BF667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BF6676" w:rsidRPr="00BF6676" w:rsidRDefault="00BF6676" w:rsidP="00BF667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договариваться о распределении ролей в процессе совместной деятельности;</w:t>
      </w:r>
    </w:p>
    <w:p w:rsidR="00BF6676" w:rsidRPr="00BF6676" w:rsidRDefault="00BF6676" w:rsidP="00BF667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F6676" w:rsidRPr="00BF6676" w:rsidRDefault="00BF6676" w:rsidP="00BF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76">
        <w:rPr>
          <w:rFonts w:ascii="Times New Roman" w:eastAsia="Times New Roman" w:hAnsi="Times New Roman" w:cs="Times New Roman"/>
          <w:sz w:val="24"/>
          <w:szCs w:val="24"/>
        </w:rPr>
        <w:t>Широкое привлечение элементов занимательности способствует формированию подлинных познавательных интересов как основы учебной деятельности учащихся. Содержание и методы обучения содействуют приобретению и закреплению учащимися прочных знаний и навыков, полученных на уроках английского языка, обеспечивают единство развития, воспитания и обучения.</w:t>
      </w:r>
    </w:p>
    <w:p w:rsidR="00BF6676" w:rsidRPr="00BF6676" w:rsidRDefault="00BF6676" w:rsidP="00BF66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1.Результаты освоения курса внеурочной деятельности.</w:t>
      </w:r>
      <w:r w:rsidR="00BF66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Предметные:</w:t>
      </w:r>
    </w:p>
    <w:p w:rsidR="003C514B" w:rsidRPr="003C514B" w:rsidRDefault="003C514B" w:rsidP="004F50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представления о чувашском народе;</w:t>
      </w:r>
    </w:p>
    <w:p w:rsidR="003C514B" w:rsidRPr="003C514B" w:rsidRDefault="003C514B" w:rsidP="004F50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со способами сохранения и укрепления культуры народа;</w:t>
      </w:r>
    </w:p>
    <w:p w:rsidR="003C514B" w:rsidRPr="003C514B" w:rsidRDefault="003C514B" w:rsidP="004F50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традиции и обряды чувашских народных праздников</w:t>
      </w:r>
    </w:p>
    <w:p w:rsidR="003C514B" w:rsidRPr="003C514B" w:rsidRDefault="003C514B" w:rsidP="004F50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знаний и опыта применения полученных знаний и умений на практике;</w:t>
      </w:r>
    </w:p>
    <w:p w:rsidR="003C514B" w:rsidRPr="003C514B" w:rsidRDefault="003C514B" w:rsidP="004F50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кругозора в области культуры и быта чувашского народа;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Метапредметные</w:t>
      </w:r>
      <w:proofErr w:type="spellEnd"/>
      <w:r w:rsidRPr="003C51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Познавательные:</w:t>
      </w:r>
    </w:p>
    <w:p w:rsidR="003C514B" w:rsidRPr="003C514B" w:rsidRDefault="003C514B" w:rsidP="004F50E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3C514B" w:rsidRPr="003C514B" w:rsidRDefault="003C514B" w:rsidP="004F50E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информации;</w:t>
      </w:r>
    </w:p>
    <w:p w:rsidR="003C514B" w:rsidRPr="003C514B" w:rsidRDefault="003C514B" w:rsidP="004F50E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информации в газетах, журналах, на интернет-сайтах и проведение простых опросов и интервью;</w:t>
      </w:r>
    </w:p>
    <w:p w:rsidR="003C514B" w:rsidRPr="003C514B" w:rsidRDefault="003C514B" w:rsidP="004F50E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классификации, установления аналогий и причинно следственных связей, построения рассуждений, отнесения к известным понятиям;</w:t>
      </w:r>
    </w:p>
    <w:p w:rsidR="003C514B" w:rsidRPr="003C514B" w:rsidRDefault="003C514B" w:rsidP="004F50E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Регулятивные</w:t>
      </w:r>
      <w:r w:rsidRPr="003C51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3C514B" w:rsidRPr="003C514B" w:rsidRDefault="003C514B" w:rsidP="004F50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цели своих действий;</w:t>
      </w:r>
    </w:p>
    <w:p w:rsidR="003C514B" w:rsidRPr="003C514B" w:rsidRDefault="003C514B" w:rsidP="004F50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действия с помощью учителя и самостоятельно;</w:t>
      </w:r>
    </w:p>
    <w:p w:rsidR="003C514B" w:rsidRPr="003C514B" w:rsidRDefault="003C514B" w:rsidP="004F50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познавательной и творческой инициативы;</w:t>
      </w:r>
    </w:p>
    <w:p w:rsidR="003C514B" w:rsidRPr="003C514B" w:rsidRDefault="003C514B" w:rsidP="004F50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правильности выполнения действий; самооценка и </w:t>
      </w:r>
      <w:proofErr w:type="spellStart"/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14B" w:rsidRPr="003C514B" w:rsidRDefault="003C514B" w:rsidP="004F50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восприятие предложений товарищей, учителей, родителей.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Коммуникативные:</w:t>
      </w:r>
    </w:p>
    <w:p w:rsidR="003C514B" w:rsidRPr="003C514B" w:rsidRDefault="003C514B" w:rsidP="004F50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текстов в устной и письменной формах;</w:t>
      </w:r>
    </w:p>
    <w:p w:rsidR="003C514B" w:rsidRPr="003C514B" w:rsidRDefault="003C514B" w:rsidP="004F50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</w:t>
      </w:r>
    </w:p>
    <w:p w:rsidR="003C514B" w:rsidRPr="003C514B" w:rsidRDefault="003C514B" w:rsidP="004F50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3C514B" w:rsidRPr="003C514B" w:rsidRDefault="003C514B" w:rsidP="004F50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излагать своё мнение, аргументировать свою точку зрения и давать оценку событий;</w:t>
      </w:r>
    </w:p>
    <w:p w:rsidR="003C514B" w:rsidRPr="003C514B" w:rsidRDefault="003C514B" w:rsidP="004F50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её достижения;</w:t>
      </w:r>
    </w:p>
    <w:p w:rsidR="003C514B" w:rsidRPr="003C514B" w:rsidRDefault="003C514B" w:rsidP="004F50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Личностные:</w:t>
      </w:r>
    </w:p>
    <w:p w:rsidR="003C514B" w:rsidRPr="003C514B" w:rsidRDefault="003C514B" w:rsidP="004F50E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роли ученика; формирование интереса (мотивации) к учению.</w:t>
      </w:r>
    </w:p>
    <w:p w:rsidR="003C514B" w:rsidRPr="003C514B" w:rsidRDefault="003C514B" w:rsidP="004F50E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жизненные ситуации и поступки людей с точки зрения общечеловеческих норм.</w:t>
      </w:r>
    </w:p>
    <w:p w:rsidR="003C514B" w:rsidRPr="003C514B" w:rsidRDefault="003C514B" w:rsidP="004F50E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C514B" w:rsidRPr="003C514B" w:rsidRDefault="003C514B" w:rsidP="004F50E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Ценить и принимать следующие базовые ценности «добро», «терпение», «природа», «семья».</w:t>
      </w:r>
    </w:p>
    <w:p w:rsidR="003C514B" w:rsidRPr="003C514B" w:rsidRDefault="003C514B" w:rsidP="004F50E0">
      <w:pPr>
        <w:numPr>
          <w:ilvl w:val="0"/>
          <w:numId w:val="5"/>
        </w:numPr>
        <w:shd w:val="clear" w:color="auto" w:fill="FFFFFF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 гордости за свою Родину.</w:t>
      </w: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Образовательные результаты внеурочной деятельности школьников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Первый уровень результатов </w:t>
      </w: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освоить основные характеристики, понятия по истории культуры народов; представления о быте народов; освоить минимум знаний о традициях народов.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Второй уровень результатов</w:t>
      </w: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 – Формировать эмоционально-положительное отношение к этнокультурному наследию; развивать умения отражать этнокультурные традиции в разных видах детского творчества.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Третий уровень результатов</w:t>
      </w: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Развить желание исполнять народную песню, участвовать в народных обрядовых действиях; привить любовь к народному музыкальному творчеству;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национальной гордости за свой народ, его культурное наследие, воспитывать внимательное отношение к слову, культуру речи.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Предполагаемый результат: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Результаты первого уровня:</w:t>
      </w:r>
    </w:p>
    <w:p w:rsidR="003C514B" w:rsidRPr="003C514B" w:rsidRDefault="003C514B" w:rsidP="004F50E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историю чувашского народа;</w:t>
      </w:r>
    </w:p>
    <w:p w:rsidR="003C514B" w:rsidRPr="003C514B" w:rsidRDefault="003C514B" w:rsidP="004F50E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разновидностями культуры и быта;</w:t>
      </w:r>
    </w:p>
    <w:p w:rsidR="003C514B" w:rsidRPr="003C514B" w:rsidRDefault="003C514B" w:rsidP="004F50E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что такое культура, быт и традиции, и осознавать различие между ними;</w:t>
      </w:r>
    </w:p>
    <w:p w:rsidR="003C514B" w:rsidRPr="003C514B" w:rsidRDefault="003C514B" w:rsidP="004F50E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коллективную творческую деятельность;</w:t>
      </w:r>
    </w:p>
    <w:p w:rsidR="003C514B" w:rsidRPr="003C514B" w:rsidRDefault="003C514B" w:rsidP="004F50E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искать, находить и обрабатывать информацию;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Результаты второго уровня:</w:t>
      </w:r>
    </w:p>
    <w:p w:rsidR="003C514B" w:rsidRPr="003C514B" w:rsidRDefault="003C514B" w:rsidP="004F50E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учащимися роли чуваш в развитии традиций Поволжья;</w:t>
      </w:r>
    </w:p>
    <w:p w:rsidR="003C514B" w:rsidRPr="003C514B" w:rsidRDefault="003C514B" w:rsidP="004F50E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интереса к обрядам, традиционным праздникам и к фольклору;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Результаты третьего уровня (приобретение школьником опыта самостоятельного социального действия):</w:t>
      </w:r>
      <w:r w:rsidR="009215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C51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школьник может приобрести</w:t>
      </w:r>
    </w:p>
    <w:p w:rsidR="003C514B" w:rsidRPr="00921539" w:rsidRDefault="003C514B" w:rsidP="004F50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539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исследовательской деятельности;</w:t>
      </w:r>
      <w:r w:rsidR="0092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921539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выступления чувашских обрядовых песен.</w:t>
      </w:r>
    </w:p>
    <w:p w:rsidR="00EB4F85" w:rsidRPr="00EB4F85" w:rsidRDefault="00EB4F85" w:rsidP="00EB4F85">
      <w:p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2.</w:t>
      </w:r>
      <w:r w:rsidRPr="00EB4F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Условия реализации образовательной программы.</w:t>
      </w:r>
    </w:p>
    <w:p w:rsidR="00EB4F85" w:rsidRDefault="00EB4F85" w:rsidP="00EB4F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F8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Pr="00EB4F85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для кружка отвечает санитарно-гигиеническим нормам, по площади достаточной для проведения занятий с группой в 13-16 человек. Кроме рабочих столов имеются: доска для показа наглядных пособий, рисунков, а также для организованного просмотра групповых работ, экран и Мультимидийный проектор с материалами презентаций по темам.</w:t>
      </w:r>
    </w:p>
    <w:p w:rsidR="00EB4F85" w:rsidRDefault="00EB4F85" w:rsidP="00EB4F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Форма аттестации</w:t>
      </w:r>
      <w:r w:rsidRPr="00EB4F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EB4F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4F85" w:rsidRPr="00EB4F85" w:rsidRDefault="00921539" w:rsidP="00EB4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1.м</w:t>
      </w:r>
      <w:r w:rsidR="00EB4F85" w:rsidRPr="00EB4F85">
        <w:rPr>
          <w:rFonts w:ascii="Times New Roman" w:eastAsia="Times New Roman" w:hAnsi="Times New Roman" w:cs="Times New Roman"/>
          <w:color w:val="000000"/>
          <w:sz w:val="24"/>
          <w:szCs w:val="24"/>
        </w:rPr>
        <w:t>ониторинг-показатель результата участия в конкурсах;</w:t>
      </w:r>
    </w:p>
    <w:p w:rsidR="00EB4F85" w:rsidRPr="00EB4F85" w:rsidRDefault="00EB4F85" w:rsidP="00EB4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F85">
        <w:rPr>
          <w:rFonts w:ascii="Times New Roman" w:eastAsia="Times New Roman" w:hAnsi="Times New Roman" w:cs="Times New Roman"/>
          <w:color w:val="000000"/>
          <w:sz w:val="24"/>
          <w:szCs w:val="24"/>
        </w:rPr>
        <w:t>2. педагогические наблюдения;</w:t>
      </w:r>
    </w:p>
    <w:p w:rsidR="00EB4F85" w:rsidRPr="00EB4F85" w:rsidRDefault="00EB4F85" w:rsidP="00EB4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F85">
        <w:rPr>
          <w:rFonts w:ascii="Times New Roman" w:eastAsia="Times New Roman" w:hAnsi="Times New Roman" w:cs="Times New Roman"/>
          <w:color w:val="000000"/>
          <w:sz w:val="24"/>
          <w:szCs w:val="24"/>
        </w:rPr>
        <w:t>3.анкетирование;</w:t>
      </w:r>
    </w:p>
    <w:p w:rsidR="00EB4F85" w:rsidRDefault="00EB4F85" w:rsidP="00EB4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85">
        <w:rPr>
          <w:rFonts w:ascii="Times New Roman" w:eastAsia="Times New Roman" w:hAnsi="Times New Roman" w:cs="Times New Roman"/>
          <w:color w:val="000000"/>
          <w:sz w:val="24"/>
          <w:szCs w:val="24"/>
        </w:rPr>
        <w:t>4.информация педагогов, родителей</w:t>
      </w:r>
    </w:p>
    <w:p w:rsidR="00EB4F85" w:rsidRPr="00EB4F85" w:rsidRDefault="00EB4F85" w:rsidP="00EB4F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14B" w:rsidRPr="003C514B" w:rsidRDefault="00EB4F85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3C514B"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Раздел 1. </w:t>
      </w: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Введение.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об этносах и особенностях этнических групп народов, населяющих Поволжье. Исторические этапы формирования чувашского народа. Посещение музея. Расселение и численность чуваш.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Раздел 2. </w:t>
      </w: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Материальная культура народов Поволжья.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костюм как предмет гордости народа.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Праздничная и повседневная мужская и женская одежда. Рисование элементов национального костюма, «чтение национального орнамента»</w:t>
      </w:r>
      <w:proofErr w:type="gramStart"/>
      <w:r w:rsidR="00541684" w:rsidRPr="004F50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оловные украшения и уборы. Исследования особенностей вышивки и аппликации для украшения национального костюма. Выставка национальных костюмов для кукол. Изготовление одежды для кукол. Народные промыслы и ремесла. Художественное и декоративно- прикладное творчество. Творческая мастерская. Изготовление национальной игрушки.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и вышивание платочка. Особенности национальной кухни, чувашского народа. Выставка национальных блюд. Изготовление национального блюда. Подготовка и защита проектов.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Раздел 3.</w:t>
      </w: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Духовная культура чувашского народа.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Национальные обряды и традиции. Работа с иллюстративным материалом. Традиционные календарные праздники народов Поволжья. Осенне-зимний цикл праздников. Летне-весенний цикл праздников. Ролевые игры. Календарно-обрядовая поэзия. Чтение и прослушивание текстов. Семейная обрядность. Особенности свадебного обряда. Организация и проведение театрализованного представления, фольклорного праздника.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Раздел 4.</w:t>
      </w: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Этнопедагогика</w:t>
      </w:r>
      <w:proofErr w:type="spellEnd"/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Семейные ценности и воспитание в семье. Трудовое воспитание и </w:t>
      </w:r>
      <w:proofErr w:type="spellStart"/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здоровьесбережение</w:t>
      </w:r>
      <w:proofErr w:type="spellEnd"/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Эстетическое и нравственное воспитание. </w:t>
      </w:r>
      <w:proofErr w:type="spellStart"/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диалогов в разных ситуациях. Национальный этикет. Исследовательская работа. Творческая работа «Традиции моей семьи».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Раздел 5.</w:t>
      </w: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Наследие чувашского народа.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Заочное путешествие по городу Чебоксары (просмотр видеосюжетов, презентаций). Выдающиеся люди, прославившие свой народ. Беседа, прослушивание материала о знаменитых людях. Известные люди среди современников, их вклад в развитие науки и культуры. Творческая встреча с представителями разных национальностей области. Защита проектов «Горжусь я тем, что я…». Подготовка и защита проектов.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Раздел 6</w:t>
      </w: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. Обобщение</w:t>
      </w:r>
      <w:r w:rsidRPr="003C51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Форма организации</w:t>
      </w: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5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занятий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• Беседа;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• Фольклорный праздник;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• Театрализованное представление;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Выставка – ярмарка,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• Викторина,</w:t>
      </w:r>
    </w:p>
    <w:p w:rsidR="003C514B" w:rsidRPr="003C514B" w:rsidRDefault="003C514B" w:rsidP="004F5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B">
        <w:rPr>
          <w:rFonts w:ascii="Times New Roman" w:eastAsia="Times New Roman" w:hAnsi="Times New Roman" w:cs="Times New Roman"/>
          <w:color w:val="000000"/>
          <w:sz w:val="24"/>
          <w:szCs w:val="24"/>
        </w:rPr>
        <w:t>• Мастерская.</w:t>
      </w:r>
    </w:p>
    <w:p w:rsidR="003C514B" w:rsidRPr="003C514B" w:rsidRDefault="00CA7692" w:rsidP="004F50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3. Тематическое планирование для 1-2 классов</w:t>
      </w:r>
    </w:p>
    <w:tbl>
      <w:tblPr>
        <w:tblW w:w="9924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6237"/>
        <w:gridCol w:w="850"/>
        <w:gridCol w:w="1134"/>
        <w:gridCol w:w="851"/>
      </w:tblGrid>
      <w:tr w:rsidR="003C514B" w:rsidRPr="003C514B" w:rsidTr="00753D97">
        <w:trPr>
          <w:trHeight w:val="447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на заданную тему</w:t>
            </w:r>
          </w:p>
        </w:tc>
      </w:tr>
      <w:tr w:rsidR="004F50E0" w:rsidRPr="004F50E0" w:rsidTr="004F50E0">
        <w:trPr>
          <w:trHeight w:val="338"/>
        </w:trPr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514B" w:rsidRPr="003C514B" w:rsidRDefault="003C514B" w:rsidP="004F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514B" w:rsidRPr="003C514B" w:rsidRDefault="003C514B" w:rsidP="004F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</w:t>
            </w:r>
            <w:proofErr w:type="spellEnd"/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880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805"/>
            </w:tblGrid>
            <w:tr w:rsidR="005908E4" w:rsidRPr="00753D97" w:rsidTr="005908E4"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908E4" w:rsidRPr="00753D97" w:rsidRDefault="005908E4" w:rsidP="00753D9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3D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Знакомство.</w:t>
                  </w:r>
                </w:p>
              </w:tc>
            </w:tr>
          </w:tbl>
          <w:p w:rsidR="003C514B" w:rsidRPr="00753D97" w:rsidRDefault="003C514B" w:rsidP="00753D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EC0E8C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753D97" w:rsidRDefault="005908E4" w:rsidP="00753D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Чуваши. Кто они?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5908E4">
        <w:trPr>
          <w:trHeight w:val="33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880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805"/>
            </w:tblGrid>
            <w:tr w:rsidR="005908E4" w:rsidRPr="00753D97" w:rsidTr="005908E4"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908E4" w:rsidRPr="00753D97" w:rsidRDefault="005908E4" w:rsidP="00753D9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3D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Знакомство с алфавитом</w:t>
                  </w:r>
                </w:p>
              </w:tc>
            </w:tr>
          </w:tbl>
          <w:p w:rsidR="003C514B" w:rsidRPr="00753D97" w:rsidRDefault="003C514B" w:rsidP="00753D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5908E4" w:rsidP="005908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880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805"/>
            </w:tblGrid>
            <w:tr w:rsidR="005908E4" w:rsidRPr="00753D97" w:rsidTr="005908E4"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908E4" w:rsidRPr="00753D97" w:rsidRDefault="005908E4" w:rsidP="00753D9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3D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Знакомство с алфавитом</w:t>
                  </w:r>
                </w:p>
              </w:tc>
            </w:tr>
          </w:tbl>
          <w:p w:rsidR="003C514B" w:rsidRPr="00753D97" w:rsidRDefault="003C514B" w:rsidP="00753D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8E4" w:rsidRPr="003C514B" w:rsidRDefault="005908E4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8E4" w:rsidRPr="00753D97" w:rsidRDefault="005908E4" w:rsidP="00753D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Правильное произношение слов.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8E4" w:rsidRPr="003C514B" w:rsidRDefault="005908E4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8E4" w:rsidRPr="003C514B" w:rsidRDefault="005908E4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8E4" w:rsidRPr="003C514B" w:rsidRDefault="005908E4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753D97" w:rsidRDefault="003C514B" w:rsidP="00753D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Материальная культура народов</w:t>
            </w:r>
            <w:r w:rsidR="009B64F9" w:rsidRPr="00753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53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Поволжья.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BC4993" w:rsidP="009B64F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F50E0">
              <w:rPr>
                <w:bCs/>
                <w:color w:val="333333"/>
              </w:rPr>
              <w:t>Вводное занятие</w:t>
            </w:r>
            <w:r w:rsidR="004F50E0">
              <w:rPr>
                <w:bCs/>
                <w:color w:val="333333"/>
              </w:rPr>
              <w:t xml:space="preserve">. </w:t>
            </w:r>
            <w:r w:rsidRPr="004F50E0">
              <w:rPr>
                <w:color w:val="333333"/>
              </w:rPr>
              <w:t>История развития традиционной чувашской вышивки. Виды вышивок. Профессия «Вышивальщица»</w:t>
            </w:r>
            <w:proofErr w:type="gramStart"/>
            <w:r w:rsidR="009B64F9">
              <w:rPr>
                <w:color w:val="333333"/>
              </w:rPr>
              <w:t>.</w:t>
            </w:r>
            <w:r w:rsidR="003C514B" w:rsidRPr="003C514B">
              <w:rPr>
                <w:color w:val="000000"/>
              </w:rPr>
              <w:t>Н</w:t>
            </w:r>
            <w:proofErr w:type="gramEnd"/>
            <w:r w:rsidR="003C514B" w:rsidRPr="003C514B">
              <w:rPr>
                <w:color w:val="000000"/>
              </w:rPr>
              <w:t>ациональный костюм как предмет гордости народа.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Праздничная и повседневная мужская и женская одежда. Рисование элементов национального костюма, «чтение национального орнамента».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Головные украшения и уборы.</w:t>
            </w:r>
            <w:r w:rsidR="00BC4993"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 вышивание платочка.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BC4993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0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Основные элементы чувашской вышивки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753D97">
        <w:trPr>
          <w:trHeight w:val="53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BC4993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0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Простые швы, сложные швы </w:t>
            </w:r>
            <w:r w:rsidR="003C514B"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одежды для кукол.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BC4993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одежды для кукол.</w:t>
            </w:r>
            <w:r w:rsidR="003C514B"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промыслы и ремесла.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и декоративно- прикладное творчество. Творческая мастерская.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национальной игрушки.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CA7692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Чувашские сказки. Пословицы и поговорки.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rPr>
          <w:trHeight w:val="33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национального блюда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Духовная культура чувашского народа.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EC0E8C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Праздники чувашского</w:t>
            </w:r>
            <w:r w:rsidR="009B62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народа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EC0E8C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календа</w:t>
            </w:r>
            <w:r w:rsidR="00EC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праздники.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Осенне-зимний цикл праздников.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Летне-весенний цикл праздников. Ролевые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rPr>
          <w:trHeight w:val="53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Календарно-обрядовая поэзия.Чтение и прослушивание текстов.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Семейная обрядность.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и проведение театрализованного представления, фольклорного праздника.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традиционного национального праздника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Этнопедагогика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ценности и воспитание в семье. Беседа, учебный диалог.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EC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удовое воспитание. </w:t>
            </w: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национальных игр.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EC0E8C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Детские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880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805"/>
            </w:tblGrid>
            <w:tr w:rsidR="00EC0E8C" w:rsidRPr="00EC0E8C" w:rsidTr="00EC0E8C"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C0E8C" w:rsidRPr="00EC0E8C" w:rsidRDefault="00EC0E8C" w:rsidP="00EC0E8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EC0E8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Стихотворения, посвященные родному языку</w:t>
                  </w:r>
                </w:p>
              </w:tc>
            </w:tr>
          </w:tbl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 «Традиции моей семьи»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Наследие чувашского народа.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Заочное путешествие по городу Чебоксары (просмотр видеосюжетов, презентаций).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Выдающиеся люди, прославившие свой народ. Беседа, прослушивание материала о знаменитых людях.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EC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вестные люди среди Чувашии</w:t>
            </w: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вклад в развитие науки и культуры.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EC0E8C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вестные люди среди Чувашии</w:t>
            </w: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вклад в развитие науки и культуры.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EC0E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«Горжусь я тем, что я…». </w:t>
            </w:r>
            <w:r w:rsidR="00EC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E0" w:rsidRPr="004F50E0" w:rsidTr="004F50E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B" w:rsidRPr="003C514B" w:rsidRDefault="003C514B" w:rsidP="004F5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8E4" w:rsidRPr="003C514B" w:rsidRDefault="00CA7692" w:rsidP="00590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3. Тематическое планирование для 3-4 классов </w:t>
      </w:r>
    </w:p>
    <w:tbl>
      <w:tblPr>
        <w:tblW w:w="9924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6237"/>
        <w:gridCol w:w="850"/>
        <w:gridCol w:w="1134"/>
        <w:gridCol w:w="851"/>
      </w:tblGrid>
      <w:tr w:rsidR="005908E4" w:rsidRPr="003C514B" w:rsidTr="00CC72DE">
        <w:trPr>
          <w:trHeight w:val="589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на заданную тему</w:t>
            </w:r>
          </w:p>
        </w:tc>
      </w:tr>
      <w:tr w:rsidR="005908E4" w:rsidRPr="004F50E0" w:rsidTr="00CC72DE">
        <w:trPr>
          <w:trHeight w:val="338"/>
        </w:trPr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08E4" w:rsidRPr="003C514B" w:rsidRDefault="005908E4" w:rsidP="00CC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08E4" w:rsidRPr="003C514B" w:rsidRDefault="005908E4" w:rsidP="00CC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</w:t>
            </w:r>
            <w:proofErr w:type="spellEnd"/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представление об этносах и особенностях этнических групп народов, населяющих Поволжье.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Исторические этапы формирования чувашского народа. Посещение музея.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Расселение и численность чуваш.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Материальная культура народов</w:t>
            </w:r>
            <w:r w:rsidR="00920E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Поволжья.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920E4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F50E0">
              <w:rPr>
                <w:bCs/>
                <w:color w:val="333333"/>
              </w:rPr>
              <w:t>Вводное занятие</w:t>
            </w:r>
            <w:r>
              <w:rPr>
                <w:bCs/>
                <w:color w:val="333333"/>
              </w:rPr>
              <w:t xml:space="preserve">. </w:t>
            </w:r>
            <w:r w:rsidRPr="004F50E0">
              <w:rPr>
                <w:color w:val="333333"/>
              </w:rPr>
              <w:t>История развития традиционной чувашской вышивки. Виды вышивок. Профессия «Вышивальщица»</w:t>
            </w:r>
            <w:r w:rsidR="00920E4D">
              <w:rPr>
                <w:color w:val="333333"/>
              </w:rPr>
              <w:t xml:space="preserve">. </w:t>
            </w:r>
            <w:r w:rsidRPr="003C514B">
              <w:rPr>
                <w:color w:val="000000"/>
              </w:rPr>
              <w:t>Национальный костюм как предмет гордости народа.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Праздничная и повседневная мужская и женская одежда. Рисование элементов национального костюма, «чтение национального орнамента».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Головные украшения и уборы.Изготовление и вышивание платочка.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0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Основные элементы чувашской вышивки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0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Простые швы, сложные швы </w:t>
            </w: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одежды для кукол.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одежды для кукол.Народные промыслы и ремесла.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и декоративно- прикладное творчество. Творческая мастерская.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национальной игрушки.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национальной кухни, чувашского народа. Выставка национальных блюд.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rPr>
          <w:trHeight w:val="33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национального блюда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920E4D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национального блюда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EC0E8C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Чувашские сказки. Пословицы и поговорки.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календарные праздники народов Поволжья.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Осенне-зимний цикл праздников.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Летне-весенний цикл праздников. Ролевые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rPr>
          <w:trHeight w:val="53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Календарно-обрядовая поэзия.</w:t>
            </w:r>
            <w:r w:rsidR="00920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прослушивание текстов.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Семейная обрядность.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и проведение театрализованного представления, фольклорного праздника.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традиционного национального праздника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Этнопедагогика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ценности и воспитание в семье. Беседа, учебный диалог.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Проведение национальных игр.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Эстетическое и нравственное воспитание. </w:t>
            </w:r>
            <w:proofErr w:type="spellStart"/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диалогов в разных ситуациях.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Национальный этикет.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 «Традиции моей семьи»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Наследие чувашского народа.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Заочное путешествие по городу Чебоксары (просмотр видеосюжетов, презентаций).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Выдающиеся люди, прославившие свой народ. Беседа, прослушивание материала о знаменитых людях.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Известные люди среди современников, их вклад в развитие науки и культуры.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EC0E8C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Стихотворения чувашских поэтов.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«Горжусь я тем, что я…</w:t>
            </w:r>
            <w:r w:rsidR="00EC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Конкурс чтецов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8E4" w:rsidRPr="004F50E0" w:rsidTr="00CC72D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E4" w:rsidRPr="003C514B" w:rsidRDefault="005908E4" w:rsidP="00CC7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8E4" w:rsidRPr="003C514B" w:rsidRDefault="005908E4" w:rsidP="00590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46B" w:rsidRDefault="0022446B" w:rsidP="0064414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35081427"/>
    </w:p>
    <w:p w:rsidR="0064414B" w:rsidRPr="0064414B" w:rsidRDefault="0064414B" w:rsidP="0064414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</w:t>
      </w:r>
      <w:bookmarkEnd w:id="2"/>
    </w:p>
    <w:p w:rsidR="0064414B" w:rsidRPr="0064414B" w:rsidRDefault="0064414B" w:rsidP="00644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14B" w:rsidRPr="0064414B" w:rsidRDefault="0064414B" w:rsidP="006441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техническое обеспечение программы</w:t>
      </w:r>
    </w:p>
    <w:p w:rsidR="0064414B" w:rsidRPr="0064414B" w:rsidRDefault="0064414B" w:rsidP="006441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 xml:space="preserve">Помещение, в котором проводится учебные занятия - проветриваемое и хорошо освещенное. Столы и стулья соответствуют возрасту обучающихся. Предоставляются необходимые для занятий материально-технические средства и инструменты, а также дидактические и методические материалы - наглядные пособия, образцы моделей, схемы, чертежи. В наличии имеются инструкции по технике безопасности, шкафы, коробки для хранения материала. </w:t>
      </w:r>
    </w:p>
    <w:p w:rsidR="0064414B" w:rsidRPr="0064414B" w:rsidRDefault="0064414B" w:rsidP="0064414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программы необходимы следующие условия:</w:t>
      </w:r>
    </w:p>
    <w:p w:rsidR="0064414B" w:rsidRPr="0064414B" w:rsidRDefault="0064414B" w:rsidP="006441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помещение, отвечающее санитарно – гигиеническим нормам и правилам, эстетически оформленное;</w:t>
      </w:r>
    </w:p>
    <w:p w:rsidR="0064414B" w:rsidRPr="0064414B" w:rsidRDefault="0064414B" w:rsidP="006441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комплекс мебели (столы ученические, стулья, стеллажи и полки, доска);</w:t>
      </w:r>
    </w:p>
    <w:p w:rsidR="0064414B" w:rsidRPr="0064414B" w:rsidRDefault="0064414B" w:rsidP="006441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бумага;</w:t>
      </w:r>
    </w:p>
    <w:p w:rsidR="0064414B" w:rsidRPr="0064414B" w:rsidRDefault="0064414B" w:rsidP="006441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ножницы;</w:t>
      </w:r>
    </w:p>
    <w:p w:rsidR="0064414B" w:rsidRPr="0064414B" w:rsidRDefault="0064414B" w:rsidP="006441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Трафареты для практической работы;</w:t>
      </w:r>
    </w:p>
    <w:p w:rsidR="0064414B" w:rsidRPr="0064414B" w:rsidRDefault="0064414B" w:rsidP="006441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41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</w:t>
      </w:r>
      <w:r w:rsidRPr="0064414B">
        <w:rPr>
          <w:rFonts w:ascii="Times New Roman" w:eastAsia="Times New Roman" w:hAnsi="Times New Roman" w:cs="Times New Roman"/>
          <w:sz w:val="24"/>
          <w:szCs w:val="24"/>
        </w:rPr>
        <w:t>ручка;</w:t>
      </w:r>
    </w:p>
    <w:p w:rsidR="0064414B" w:rsidRPr="0064414B" w:rsidRDefault="0064414B" w:rsidP="006441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компьютер, мультимедийный проектор, экран.</w:t>
      </w:r>
    </w:p>
    <w:p w:rsidR="0064414B" w:rsidRPr="0064414B" w:rsidRDefault="0064414B" w:rsidP="00644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414B" w:rsidRPr="0064414B" w:rsidRDefault="0064414B" w:rsidP="00644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 обеспечение</w:t>
      </w:r>
    </w:p>
    <w:p w:rsidR="0064414B" w:rsidRPr="0064414B" w:rsidRDefault="0064414B" w:rsidP="0064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В информационное обеспечение программы входят дидактические и методические материалы:</w:t>
      </w:r>
    </w:p>
    <w:p w:rsidR="0064414B" w:rsidRPr="0064414B" w:rsidRDefault="0064414B" w:rsidP="0064414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lastRenderedPageBreak/>
        <w:t>фото-, интернет источники на электронных носителях по темам, реализуемым в рамках данной программы;</w:t>
      </w:r>
    </w:p>
    <w:p w:rsidR="0064414B" w:rsidRPr="0064414B" w:rsidRDefault="0064414B" w:rsidP="0064414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схемы конструкций, трафареты, раздаточный материал, специальная литература, мультимедийные материалы по темам реализуемой программы.</w:t>
      </w:r>
    </w:p>
    <w:p w:rsidR="0064414B" w:rsidRPr="0064414B" w:rsidRDefault="0064414B" w:rsidP="00644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414B" w:rsidRPr="0064414B" w:rsidRDefault="0064414B" w:rsidP="00644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</w:t>
      </w:r>
    </w:p>
    <w:p w:rsidR="0022446B" w:rsidRDefault="0064414B" w:rsidP="00224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программы занят один педагог, </w:t>
      </w:r>
      <w:r w:rsidR="0022446B">
        <w:rPr>
          <w:rFonts w:ascii="Times New Roman" w:eastAsia="Times New Roman" w:hAnsi="Times New Roman" w:cs="Times New Roman"/>
          <w:sz w:val="24"/>
          <w:szCs w:val="24"/>
        </w:rPr>
        <w:t xml:space="preserve">учитель чувашского языка и литературы </w:t>
      </w:r>
      <w:r w:rsidRPr="0064414B">
        <w:rPr>
          <w:rFonts w:ascii="Times New Roman" w:eastAsia="Times New Roman" w:hAnsi="Times New Roman" w:cs="Times New Roman"/>
          <w:sz w:val="24"/>
          <w:szCs w:val="24"/>
        </w:rPr>
        <w:t>МБОУ «Гимназия №2» г. Ч</w:t>
      </w:r>
      <w:r w:rsidR="0022446B">
        <w:rPr>
          <w:rFonts w:ascii="Times New Roman" w:eastAsia="Times New Roman" w:hAnsi="Times New Roman" w:cs="Times New Roman"/>
          <w:sz w:val="24"/>
          <w:szCs w:val="24"/>
        </w:rPr>
        <w:t xml:space="preserve">ебоксары, Александрова Нина Андреевна, учитель первой </w:t>
      </w:r>
      <w:r w:rsidRPr="0064414B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категории.</w:t>
      </w:r>
      <w:bookmarkStart w:id="3" w:name="_Toc135081428"/>
    </w:p>
    <w:p w:rsidR="0064414B" w:rsidRPr="0064414B" w:rsidRDefault="0064414B" w:rsidP="00224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b/>
          <w:bCs/>
          <w:sz w:val="24"/>
          <w:szCs w:val="24"/>
        </w:rPr>
        <w:t>2.3.Формы аттестации</w:t>
      </w:r>
      <w:bookmarkEnd w:id="3"/>
    </w:p>
    <w:p w:rsidR="0064414B" w:rsidRPr="0064414B" w:rsidRDefault="0064414B" w:rsidP="00644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отслеживания результативности на протяжении всего процесса обучения осуществляются следующие формы:</w:t>
      </w:r>
    </w:p>
    <w:p w:rsidR="0064414B" w:rsidRPr="0064414B" w:rsidRDefault="0064414B" w:rsidP="00644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80"/>
        <w:gridCol w:w="5474"/>
      </w:tblGrid>
      <w:tr w:rsidR="0064414B" w:rsidRPr="0064414B" w:rsidTr="004D19EA"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4B" w:rsidRPr="0064414B" w:rsidRDefault="0064414B" w:rsidP="00644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диагностики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4B" w:rsidRPr="0064414B" w:rsidRDefault="0064414B" w:rsidP="00644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</w:t>
            </w:r>
          </w:p>
        </w:tc>
      </w:tr>
      <w:tr w:rsidR="0064414B" w:rsidRPr="0064414B" w:rsidTr="004D19EA"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4B" w:rsidRPr="0064414B" w:rsidRDefault="0064414B" w:rsidP="00644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диагностика (сентябрь)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4B" w:rsidRPr="0064414B" w:rsidRDefault="0064414B" w:rsidP="00644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форме собеседования – позволяет выявить уровень подготовленности и возможности детей для занятия данным видом деятельности. Проводится на первых занятиях данной программы.</w:t>
            </w:r>
          </w:p>
        </w:tc>
      </w:tr>
      <w:tr w:rsidR="0064414B" w:rsidRPr="0064414B" w:rsidTr="004D19EA"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4B" w:rsidRPr="0064414B" w:rsidRDefault="0064414B" w:rsidP="00644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4B" w:rsidRPr="0064414B" w:rsidRDefault="0064414B" w:rsidP="00644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в конце учебного года (май) и позволяет оценить уровень результативности освоения программы за весь период обучения. Форма проведения: защита творческого проекта. Результаты фиксируются в оценочном листе и протоколе.</w:t>
            </w:r>
          </w:p>
        </w:tc>
      </w:tr>
    </w:tbl>
    <w:p w:rsidR="0064414B" w:rsidRPr="0064414B" w:rsidRDefault="0064414B" w:rsidP="00644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414B" w:rsidRPr="0064414B" w:rsidRDefault="0022446B" w:rsidP="0064414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13508142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64414B" w:rsidRPr="0064414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</w:t>
      </w:r>
      <w:bookmarkEnd w:id="4"/>
    </w:p>
    <w:p w:rsidR="0064414B" w:rsidRPr="0064414B" w:rsidRDefault="0064414B" w:rsidP="00644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Входная и заключительная диагностика проводятся (в начале и в конце года).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644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Входной контроль</w:t>
      </w:r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в начале учебного года. Отслеживается уровень подготовленности обучающихся. Проводится в форме собеседования и выполнения практических заданий. После анализа результатов первоначального контроля проводится корректировка тематических планов, пересматриваются учебные задания, если это необходимо.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Итоговый контроль</w:t>
      </w:r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проводится в конце учебного года. Цель его проведения </w:t>
      </w:r>
      <w:proofErr w:type="gramStart"/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пределение уровня усвоения программы каждым учеником. Формы проведения</w:t>
      </w:r>
      <w:proofErr w:type="gramStart"/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 учащихся, итоговая выставка детских работ ( в коллективе)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творческих способностей ребенка 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аттестации данной программы: участие в выставках, конкурсах: грамоты, готовые работы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контроля: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-самостоятельные работы в различных техниках;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-творческие задания;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>-анкетирование;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-презентации творческих проектов;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навыков.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результатом завершения прохождения программы является создание конкретного продукта - защита творческого проекта, реализации собственной компетентности.</w:t>
      </w:r>
    </w:p>
    <w:p w:rsidR="0064414B" w:rsidRPr="0064414B" w:rsidRDefault="0064414B" w:rsidP="0064414B">
      <w:pPr>
        <w:keepNext/>
        <w:keepLines/>
        <w:spacing w:before="48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135081430"/>
      <w:r w:rsidRPr="0064414B">
        <w:rPr>
          <w:rFonts w:ascii="Times New Roman" w:eastAsia="Times New Roman" w:hAnsi="Times New Roman" w:cs="Times New Roman"/>
          <w:b/>
          <w:bCs/>
          <w:sz w:val="24"/>
          <w:szCs w:val="24"/>
        </w:rPr>
        <w:t>2.5. Методические материалы</w:t>
      </w:r>
      <w:bookmarkEnd w:id="5"/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реализации программы направлено на обеспечение широкого, постоянного и устойчивого доступа для всех участников  образовательного процесса к любой информации, связанной с реализацией общеобразовательной развивающей программы, планируемыми результатами, организацией образовательного процесса и условиями его осуществления.</w:t>
      </w:r>
    </w:p>
    <w:p w:rsidR="0064414B" w:rsidRPr="0064414B" w:rsidRDefault="0064414B" w:rsidP="0064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Форма проведения занятий: лекция, практическое занятие, конкурс, Основной вид занятий – практический.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Приемы и методы организация образовательного процесса: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- инструктажи, беседы, разъяснения;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- инновационные методы (</w:t>
      </w:r>
      <w:proofErr w:type="gramStart"/>
      <w:r w:rsidRPr="0064414B">
        <w:rPr>
          <w:rFonts w:ascii="Times New Roman" w:eastAsia="Times New Roman" w:hAnsi="Times New Roman" w:cs="Times New Roman"/>
          <w:sz w:val="24"/>
          <w:szCs w:val="24"/>
        </w:rPr>
        <w:t>поисково-исследовательский</w:t>
      </w:r>
      <w:proofErr w:type="gramEnd"/>
      <w:r w:rsidRPr="0064414B">
        <w:rPr>
          <w:rFonts w:ascii="Times New Roman" w:eastAsia="Times New Roman" w:hAnsi="Times New Roman" w:cs="Times New Roman"/>
          <w:sz w:val="24"/>
          <w:szCs w:val="24"/>
        </w:rPr>
        <w:t>, проектный, игровой);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- познавательные задачи, дискуссии, создание ситуации новизны, ситуации гарантированного успеха и т.д.;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- метод стимулирования (участие в конкурсах, поощрение, выставка работ).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занятия является учебно-практическая деятельность. А также следующие формы работы с </w:t>
      </w:r>
      <w:proofErr w:type="gramStart"/>
      <w:r w:rsidRPr="0064414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1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-занятия, творческая мастерская, собеседования, консультации, обсуждения, самостоятельная работа на занятиях;</w:t>
      </w:r>
    </w:p>
    <w:p w:rsidR="0064414B" w:rsidRPr="0064414B" w:rsidRDefault="0064414B" w:rsidP="0064414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- выставки работ, конкурсы;</w:t>
      </w:r>
    </w:p>
    <w:p w:rsidR="0064414B" w:rsidRPr="0064414B" w:rsidRDefault="0064414B" w:rsidP="0064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поставленных целей и задач программы осуществляется в процессе сотрудничества обучающихся и педагога. На различных стадиях обучения ведущими становятся те или иные из них. </w:t>
      </w:r>
    </w:p>
    <w:p w:rsidR="0064414B" w:rsidRPr="0064414B" w:rsidRDefault="0064414B" w:rsidP="0064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>Основными методами в работе данного кружка следует считать:</w:t>
      </w:r>
    </w:p>
    <w:p w:rsidR="0064414B" w:rsidRPr="0064414B" w:rsidRDefault="0064414B" w:rsidP="0064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proofErr w:type="gramStart"/>
      <w:r w:rsidRPr="0064414B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proofErr w:type="gramEnd"/>
      <w:r w:rsidRPr="0064414B">
        <w:rPr>
          <w:rFonts w:ascii="Times New Roman" w:eastAsia="Times New Roman" w:hAnsi="Times New Roman" w:cs="Times New Roman"/>
          <w:sz w:val="24"/>
          <w:szCs w:val="24"/>
        </w:rPr>
        <w:t xml:space="preserve"> (передача необходимой для дальнейшего обучения информации);</w:t>
      </w:r>
    </w:p>
    <w:p w:rsidR="0064414B" w:rsidRPr="0064414B" w:rsidRDefault="0064414B" w:rsidP="0064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 xml:space="preserve">   - метод демонстраций (использование схем, карт);</w:t>
      </w:r>
    </w:p>
    <w:p w:rsidR="0064414B" w:rsidRPr="0064414B" w:rsidRDefault="0064414B" w:rsidP="0064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 xml:space="preserve">  - частично - поисковый (метод работы с дополнительной литературой);</w:t>
      </w:r>
    </w:p>
    <w:p w:rsidR="0064414B" w:rsidRPr="0064414B" w:rsidRDefault="0064414B" w:rsidP="0064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14B">
        <w:rPr>
          <w:rFonts w:ascii="Times New Roman" w:eastAsia="Times New Roman" w:hAnsi="Times New Roman" w:cs="Times New Roman"/>
          <w:sz w:val="24"/>
          <w:szCs w:val="24"/>
        </w:rPr>
        <w:t xml:space="preserve">  - наглядный (просмотр презентаций, картинок, видеофрагментов);</w:t>
      </w:r>
    </w:p>
    <w:p w:rsidR="0064414B" w:rsidRDefault="0064414B" w:rsidP="00753D97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E2837" w:rsidRDefault="007E2837" w:rsidP="00753D97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Информационное обеспечени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="00753D97" w:rsidRPr="00753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753D97" w:rsidRPr="00753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интернет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753D97" w:rsidRPr="00753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есурсы):</w:t>
      </w:r>
    </w:p>
    <w:p w:rsidR="00753D97" w:rsidRPr="00753D97" w:rsidRDefault="00753D97" w:rsidP="00753D9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753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53D97">
        <w:rPr>
          <w:rFonts w:ascii="Montserrat" w:eastAsia="Times New Roman" w:hAnsi="Montserrat" w:cs="Times New Roman"/>
          <w:color w:val="000000"/>
          <w:sz w:val="30"/>
          <w:szCs w:val="30"/>
        </w:rPr>
        <w:t>https://7kul.ru/traditsii/obryady/interesnye-fakty-o-traditsiyah-chuvashskogo-naroda?ysclid=ll1x7ie5pe175854484</w:t>
      </w:r>
    </w:p>
    <w:p w:rsidR="00753D97" w:rsidRPr="00753D97" w:rsidRDefault="00753D97" w:rsidP="00753D97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753D97">
        <w:rPr>
          <w:rFonts w:ascii="Montserrat" w:eastAsia="Times New Roman" w:hAnsi="Montserrat" w:cs="Times New Roman"/>
          <w:color w:val="000000"/>
          <w:sz w:val="30"/>
          <w:szCs w:val="30"/>
        </w:rPr>
        <w:t>https://сезоны-года</w:t>
      </w:r>
      <w:proofErr w:type="gramStart"/>
      <w:r w:rsidRPr="00753D97">
        <w:rPr>
          <w:rFonts w:ascii="Montserrat" w:eastAsia="Times New Roman" w:hAnsi="Montserrat" w:cs="Times New Roman"/>
          <w:color w:val="000000"/>
          <w:sz w:val="30"/>
          <w:szCs w:val="30"/>
        </w:rPr>
        <w:t>.р</w:t>
      </w:r>
      <w:proofErr w:type="gramEnd"/>
      <w:r w:rsidRPr="00753D97">
        <w:rPr>
          <w:rFonts w:ascii="Montserrat" w:eastAsia="Times New Roman" w:hAnsi="Montserrat" w:cs="Times New Roman"/>
          <w:color w:val="000000"/>
          <w:sz w:val="30"/>
          <w:szCs w:val="30"/>
        </w:rPr>
        <w:t>ф/Чувашский%20народ.html?ysclid=ll1x8saqi7841926768</w:t>
      </w:r>
    </w:p>
    <w:p w:rsidR="007E2837" w:rsidRDefault="00753D97" w:rsidP="007E2837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53D97">
        <w:rPr>
          <w:rFonts w:ascii="Montserrat" w:eastAsia="Times New Roman" w:hAnsi="Montserrat" w:cs="Times New Roman"/>
          <w:color w:val="000000"/>
          <w:sz w:val="30"/>
          <w:szCs w:val="30"/>
        </w:rPr>
        <w:t>https://shemur.cap.ru/action/culture-and-tourism/tradicii-i-obryadi-v-shemurshinskom-rajone/chuvashskaya-kuljtura/chuvashskie-narodnie-</w:t>
      </w:r>
      <w:r w:rsidRPr="00753D97">
        <w:rPr>
          <w:rFonts w:ascii="Montserrat" w:eastAsia="Times New Roman" w:hAnsi="Montserrat" w:cs="Times New Roman"/>
          <w:color w:val="000000"/>
          <w:sz w:val="30"/>
          <w:szCs w:val="30"/>
        </w:rPr>
        <w:lastRenderedPageBreak/>
        <w:t>prazdniki/chuvashskie-narodnie-tradiciii-prazdniki-i-obryadi?ysclid=ll1xa4ojvb953908505</w:t>
      </w:r>
      <w:r w:rsidRPr="00753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.</w:t>
      </w:r>
    </w:p>
    <w:p w:rsidR="00753D97" w:rsidRPr="007E2837" w:rsidRDefault="00701B21" w:rsidP="007E2837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7E2837" w:rsidRPr="007E283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https://urok.1sept.ru/articles/688954</w:t>
        </w:r>
      </w:hyperlink>
      <w:r w:rsidR="007E2837" w:rsidRPr="007E28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hyperlink r:id="rId8" w:history="1">
        <w:r w:rsidR="007E2837" w:rsidRPr="007E283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https://topuch.ru/prilojeniya-k-programme-masterstvo-kommunikacii/index.html</w:t>
        </w:r>
      </w:hyperlink>
    </w:p>
    <w:p w:rsidR="007E2837" w:rsidRDefault="007E2837" w:rsidP="00753D97">
      <w:pPr>
        <w:shd w:val="clear" w:color="auto" w:fill="FFFFFF"/>
        <w:spacing w:before="384"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</w:rPr>
        <w:t>Литература</w:t>
      </w:r>
    </w:p>
    <w:p w:rsidR="0022446B" w:rsidRPr="00753D97" w:rsidRDefault="0022446B" w:rsidP="00753D97">
      <w:pPr>
        <w:shd w:val="clear" w:color="auto" w:fill="FFFFFF"/>
        <w:spacing w:before="384"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Ашмарин Н.И. Болгары и чуваши. Казань,1902</w:t>
      </w:r>
    </w:p>
    <w:p w:rsidR="00CC72DE" w:rsidRPr="00CC72DE" w:rsidRDefault="00CC72DE" w:rsidP="00CC72D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Фёдоров. «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Чаваш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самахлахе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6 том» 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Чаваш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юррисем</w:t>
      </w:r>
      <w:proofErr w:type="spellEnd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CC72DE" w:rsidRPr="00CC72DE" w:rsidRDefault="00CC72DE" w:rsidP="00CC72D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А. Никитин «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Эй</w:t>
      </w:r>
      <w:proofErr w:type="gram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,т</w:t>
      </w:r>
      <w:proofErr w:type="gramEnd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таван</w:t>
      </w:r>
      <w:proofErr w:type="spellEnd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</w:p>
    <w:p w:rsidR="00CC72DE" w:rsidRPr="00CC72DE" w:rsidRDefault="00CC72DE" w:rsidP="00CC72D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А.Салмин</w:t>
      </w:r>
      <w:proofErr w:type="spellEnd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«Народная обрядность чувашей»</w:t>
      </w:r>
    </w:p>
    <w:p w:rsidR="00CC72DE" w:rsidRPr="00CC72DE" w:rsidRDefault="00CC72DE" w:rsidP="00CC72D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5. И </w:t>
      </w: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А. Вдовин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юрлакан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чаваш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юррисем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(«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Янра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юра»)</w:t>
      </w:r>
    </w:p>
    <w:p w:rsidR="00CC72DE" w:rsidRPr="00CC72DE" w:rsidRDefault="00CC72DE" w:rsidP="00CC72D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 </w:t>
      </w: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Сборники чувашских эстрадных и народных песен: «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Вайла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пул», «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Таван</w:t>
      </w:r>
      <w:proofErr w:type="spellEnd"/>
    </w:p>
    <w:p w:rsidR="00CC72DE" w:rsidRPr="00CC72DE" w:rsidRDefault="00CC72DE" w:rsidP="00CC72D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7. </w:t>
      </w: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ушкане»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«Халах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шкуле</w:t>
      </w:r>
      <w:proofErr w:type="spellEnd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proofErr w:type="gram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.-</w:t>
      </w:r>
      <w:proofErr w:type="gramEnd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Научно-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</w:t>
      </w:r>
      <w:proofErr w:type="spellEnd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Журнал. Чувашское изд-во.</w:t>
      </w:r>
    </w:p>
    <w:p w:rsidR="00CC72DE" w:rsidRPr="00CC72DE" w:rsidRDefault="00CC72DE" w:rsidP="00CC72D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Семендер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«Почему поёт петух» «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Меншен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аватать</w:t>
      </w:r>
      <w:proofErr w:type="spellEnd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</w:t>
      </w:r>
    </w:p>
    <w:p w:rsidR="00CC72DE" w:rsidRPr="00CC72DE" w:rsidRDefault="0022446B" w:rsidP="00CC72D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 w:rsidR="00CC72DE"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.Дмитриев В.Д. История </w:t>
      </w:r>
      <w:proofErr w:type="spellStart"/>
      <w:r w:rsidR="00CC72DE"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чувашии</w:t>
      </w:r>
      <w:proofErr w:type="spellEnd"/>
      <w:r w:rsidR="00CC72DE"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18 в. Чебоксары,1959.</w:t>
      </w:r>
    </w:p>
    <w:p w:rsidR="00CC72DE" w:rsidRPr="00CC72DE" w:rsidRDefault="0022446B" w:rsidP="00CC72D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="00CC72DE"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.Дмитриев В.Д. чувашские исторические предания. Чебоксары,1993.</w:t>
      </w:r>
    </w:p>
    <w:p w:rsidR="00CC72DE" w:rsidRPr="00CC72DE" w:rsidRDefault="0022446B" w:rsidP="00CC72D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11</w:t>
      </w:r>
      <w:r w:rsidR="00CC72DE"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.Денисов П.В. Религиозные верования чуваш. Чебоксары, 1959.</w:t>
      </w:r>
    </w:p>
    <w:p w:rsidR="00CC72DE" w:rsidRPr="00CC72DE" w:rsidRDefault="0022446B" w:rsidP="00CC72D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12</w:t>
      </w:r>
      <w:r w:rsidR="00CC72DE"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.Иванов В.П. Чувашский этнос. Чебоксары, 1998.</w:t>
      </w:r>
    </w:p>
    <w:p w:rsidR="00CC72DE" w:rsidRPr="00CC72DE" w:rsidRDefault="0022446B" w:rsidP="00CC72D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13</w:t>
      </w:r>
      <w:r w:rsidR="00CC72DE"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Start"/>
      <w:r w:rsidR="00CC72DE"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Каховский</w:t>
      </w:r>
      <w:proofErr w:type="gramEnd"/>
      <w:r w:rsidR="00CC72DE"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В.Ф. Происхождение чувашского народа. Чебоксары, 1965.</w:t>
      </w:r>
    </w:p>
    <w:p w:rsidR="00CC72DE" w:rsidRPr="00CC72DE" w:rsidRDefault="0022446B" w:rsidP="00CC72D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14</w:t>
      </w:r>
      <w:r w:rsidR="00CC72DE"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.Культура чувашского края. Часть 1. Чебоксары, 1994.</w:t>
      </w:r>
    </w:p>
    <w:p w:rsidR="00CC72DE" w:rsidRPr="00CC72DE" w:rsidRDefault="0022446B" w:rsidP="00CC72D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15.Салмин А.К. Народная обрядн</w:t>
      </w:r>
      <w:r w:rsidR="00CC72DE"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ость у чувашей. Чебоксары, 1993.</w:t>
      </w:r>
    </w:p>
    <w:p w:rsidR="003C514B" w:rsidRPr="003C514B" w:rsidRDefault="00CC72DE" w:rsidP="0022446B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18. </w:t>
      </w:r>
      <w:proofErr w:type="spellStart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Юхма</w:t>
      </w:r>
      <w:proofErr w:type="spellEnd"/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М.Н. Древние чуваши. Чебоксары,1998.</w:t>
      </w:r>
    </w:p>
    <w:sectPr w:rsidR="003C514B" w:rsidRPr="003C514B" w:rsidSect="004D19EA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378"/>
    <w:multiLevelType w:val="hybridMultilevel"/>
    <w:tmpl w:val="D78E04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2020AC"/>
    <w:multiLevelType w:val="multilevel"/>
    <w:tmpl w:val="590A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83B62"/>
    <w:multiLevelType w:val="hybridMultilevel"/>
    <w:tmpl w:val="D796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E4D01"/>
    <w:multiLevelType w:val="multilevel"/>
    <w:tmpl w:val="C512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22AB9"/>
    <w:multiLevelType w:val="multilevel"/>
    <w:tmpl w:val="53DC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931BE"/>
    <w:multiLevelType w:val="multilevel"/>
    <w:tmpl w:val="ED8E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5534A"/>
    <w:multiLevelType w:val="hybridMultilevel"/>
    <w:tmpl w:val="11C2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3057F"/>
    <w:multiLevelType w:val="multilevel"/>
    <w:tmpl w:val="136C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63F4C"/>
    <w:multiLevelType w:val="multilevel"/>
    <w:tmpl w:val="271A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152B44"/>
    <w:multiLevelType w:val="hybridMultilevel"/>
    <w:tmpl w:val="1F74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6522D"/>
    <w:multiLevelType w:val="multilevel"/>
    <w:tmpl w:val="8952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13190E"/>
    <w:multiLevelType w:val="hybridMultilevel"/>
    <w:tmpl w:val="C99CD8D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521522B"/>
    <w:multiLevelType w:val="multilevel"/>
    <w:tmpl w:val="E308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E0396"/>
    <w:multiLevelType w:val="multilevel"/>
    <w:tmpl w:val="727E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2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14B"/>
    <w:rsid w:val="00167211"/>
    <w:rsid w:val="00181687"/>
    <w:rsid w:val="0022446B"/>
    <w:rsid w:val="003C514B"/>
    <w:rsid w:val="004D19EA"/>
    <w:rsid w:val="004F50E0"/>
    <w:rsid w:val="00541684"/>
    <w:rsid w:val="005908E4"/>
    <w:rsid w:val="00616AAF"/>
    <w:rsid w:val="0064414B"/>
    <w:rsid w:val="006B1388"/>
    <w:rsid w:val="00701B21"/>
    <w:rsid w:val="00753D97"/>
    <w:rsid w:val="00764FBF"/>
    <w:rsid w:val="007E2837"/>
    <w:rsid w:val="00895041"/>
    <w:rsid w:val="00920E4D"/>
    <w:rsid w:val="00921539"/>
    <w:rsid w:val="009B620D"/>
    <w:rsid w:val="009B64F9"/>
    <w:rsid w:val="00B61E40"/>
    <w:rsid w:val="00BC4993"/>
    <w:rsid w:val="00BF6676"/>
    <w:rsid w:val="00C60D34"/>
    <w:rsid w:val="00CA7692"/>
    <w:rsid w:val="00CC72DE"/>
    <w:rsid w:val="00EA4B06"/>
    <w:rsid w:val="00EB4F85"/>
    <w:rsid w:val="00EC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C514B"/>
    <w:rPr>
      <w:color w:val="0000FF"/>
      <w:u w:val="single"/>
    </w:rPr>
  </w:style>
  <w:style w:type="character" w:customStyle="1" w:styleId="ui">
    <w:name w:val="ui"/>
    <w:basedOn w:val="a0"/>
    <w:rsid w:val="003C514B"/>
  </w:style>
  <w:style w:type="table" w:styleId="a5">
    <w:name w:val="Table Grid"/>
    <w:basedOn w:val="a1"/>
    <w:uiPriority w:val="59"/>
    <w:rsid w:val="00CA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B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B4F85"/>
  </w:style>
  <w:style w:type="character" w:customStyle="1" w:styleId="c19">
    <w:name w:val="c19"/>
    <w:basedOn w:val="a0"/>
    <w:rsid w:val="00EB4F85"/>
  </w:style>
  <w:style w:type="character" w:customStyle="1" w:styleId="c0">
    <w:name w:val="c0"/>
    <w:basedOn w:val="a0"/>
    <w:rsid w:val="00EB4F85"/>
  </w:style>
  <w:style w:type="paragraph" w:customStyle="1" w:styleId="c64">
    <w:name w:val="c64"/>
    <w:basedOn w:val="a"/>
    <w:rsid w:val="00EB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514B"/>
    <w:rPr>
      <w:color w:val="0000FF"/>
      <w:u w:val="single"/>
    </w:rPr>
  </w:style>
  <w:style w:type="character" w:customStyle="1" w:styleId="ui">
    <w:name w:val="ui"/>
    <w:basedOn w:val="a0"/>
    <w:rsid w:val="003C514B"/>
  </w:style>
  <w:style w:type="table" w:styleId="a5">
    <w:name w:val="Table Grid"/>
    <w:basedOn w:val="a1"/>
    <w:uiPriority w:val="59"/>
    <w:rsid w:val="00CA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8083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710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0615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441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0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497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56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6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prilojeniya-k-programme-masterstvo-kommunikacii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688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Борисовна</cp:lastModifiedBy>
  <cp:revision>11</cp:revision>
  <cp:lastPrinted>2023-10-05T09:01:00Z</cp:lastPrinted>
  <dcterms:created xsi:type="dcterms:W3CDTF">2023-10-05T09:58:00Z</dcterms:created>
  <dcterms:modified xsi:type="dcterms:W3CDTF">2024-11-18T08:48:00Z</dcterms:modified>
</cp:coreProperties>
</file>