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B632CF" w14:textId="77777777" w:rsidR="00063E95" w:rsidRPr="00386016" w:rsidRDefault="00063E95" w:rsidP="00386016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bookmarkStart w:id="0" w:name="_GoBack"/>
      <w:r w:rsidRPr="00386016">
        <w:rPr>
          <w:rFonts w:ascii="Times New Roman" w:hAnsi="Times New Roman" w:cs="Times New Roman"/>
          <w:szCs w:val="24"/>
        </w:rPr>
        <w:t>114. Федеральная рабочая программа по учебному предмету "Информатика" (углубленный уровень).</w:t>
      </w:r>
    </w:p>
    <w:p w14:paraId="35C800A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114.1. Федеральная рабочая программа по учебному предмету "Информатика" (углубленный уровень) (далее соответственно - программа по информатике, информатика) включает пояснительную записку, содержание обучения, планируемые результаты освоения программы по информатике.</w:t>
      </w:r>
    </w:p>
    <w:p w14:paraId="7037B3F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114.2. Пояснительная записка отражает общие цели и задачи информатики, характеристику психологических предпосылок к ее изучению </w:t>
      </w:r>
      <w:proofErr w:type="gramStart"/>
      <w:r w:rsidRPr="00386016">
        <w:rPr>
          <w:szCs w:val="24"/>
        </w:rPr>
        <w:t>обучающимися</w:t>
      </w:r>
      <w:proofErr w:type="gramEnd"/>
      <w:r w:rsidRPr="00386016">
        <w:rPr>
          <w:szCs w:val="24"/>
        </w:rPr>
        <w:t>,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2400221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114.3. 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</w:t>
      </w:r>
    </w:p>
    <w:p w14:paraId="34287C8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114.4. Планируемые результаты освоения программы по информатике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14:paraId="103E65B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</w:p>
    <w:p w14:paraId="44D1F8EC" w14:textId="77777777" w:rsidR="00063E95" w:rsidRPr="00386016" w:rsidRDefault="00063E95" w:rsidP="00386016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86016">
        <w:rPr>
          <w:rFonts w:ascii="Times New Roman" w:hAnsi="Times New Roman" w:cs="Times New Roman"/>
          <w:szCs w:val="24"/>
        </w:rPr>
        <w:t>114.5. Пояснительная записка.</w:t>
      </w:r>
    </w:p>
    <w:p w14:paraId="464759D7" w14:textId="6E2CE528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114.5.1. Программа по информатике (углубленный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14:paraId="3A4E5A5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114.5.2. Программа по информатике дает представление о целях, общей стратегии обучения, воспитания и </w:t>
      </w:r>
      <w:proofErr w:type="gramStart"/>
      <w:r w:rsidRPr="00386016">
        <w:rPr>
          <w:szCs w:val="24"/>
        </w:rPr>
        <w:t>развития</w:t>
      </w:r>
      <w:proofErr w:type="gramEnd"/>
      <w:r w:rsidRPr="00386016">
        <w:rPr>
          <w:szCs w:val="24"/>
        </w:rPr>
        <w:t xml:space="preserve"> обучающихся средствами учебного предмета "Информатика" на углубленном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дает примерное распределение учебных часов по тематическим разделам курса и рекомендуемую (примерную) последовательность их изучения с учетом </w:t>
      </w:r>
      <w:proofErr w:type="spellStart"/>
      <w:r w:rsidRPr="00386016">
        <w:rPr>
          <w:szCs w:val="24"/>
        </w:rPr>
        <w:t>межпредметных</w:t>
      </w:r>
      <w:proofErr w:type="spellEnd"/>
      <w:r w:rsidRPr="00386016">
        <w:rPr>
          <w:szCs w:val="24"/>
        </w:rPr>
        <w:t xml:space="preserve"> и </w:t>
      </w:r>
      <w:proofErr w:type="spellStart"/>
      <w:r w:rsidRPr="00386016">
        <w:rPr>
          <w:szCs w:val="24"/>
        </w:rPr>
        <w:t>внутрипредметных</w:t>
      </w:r>
      <w:proofErr w:type="spellEnd"/>
      <w:r w:rsidRPr="00386016">
        <w:rPr>
          <w:szCs w:val="24"/>
        </w:rPr>
        <w:t xml:space="preserve"> связей, логики учебного процесса, возрастных особенностей обучающихся.</w:t>
      </w:r>
    </w:p>
    <w:p w14:paraId="6AED394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114.5.3. 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29BC8D4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114.5.4. Информатика в среднем общем образовании отражает:</w:t>
      </w:r>
    </w:p>
    <w:p w14:paraId="4183AC5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7377422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41317CA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междисциплинарный характер информатики и информационной деятельности.</w:t>
      </w:r>
    </w:p>
    <w:p w14:paraId="2287EC3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114.5.5. 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дает теоретическое осмысление, интерпретацию и обобщение этого опыта.</w:t>
      </w:r>
    </w:p>
    <w:p w14:paraId="537D896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114.5.6. Результаты углубленного уровня изучения учебного предмета "Информатика" ориентированы на получение компетентностей для последующей профессиональной деятельности. Они включают в себя:</w:t>
      </w:r>
    </w:p>
    <w:p w14:paraId="120D916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овладение ключевыми понятиями и закономерностями, распознавание соответствующих им признаков и взаимосвязей, способность демонстрировать различные подходы к изучению явлений;</w:t>
      </w:r>
    </w:p>
    <w:p w14:paraId="2D8F295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умение решать типовые практические и теоретические задачи, характерные для использования методов и инструментария данного учебного предмета;</w:t>
      </w:r>
    </w:p>
    <w:p w14:paraId="6831555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наличие представлений о данном учебном предмете как целостной теории (совокупности теорий), основных связях со смежными областями знаний.</w:t>
      </w:r>
    </w:p>
    <w:p w14:paraId="0679C05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114.5.7. </w:t>
      </w:r>
      <w:proofErr w:type="gramStart"/>
      <w:r w:rsidRPr="00386016">
        <w:rPr>
          <w:szCs w:val="24"/>
        </w:rPr>
        <w:t xml:space="preserve">В рамках углубленного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</w:t>
      </w:r>
      <w:r w:rsidRPr="00386016">
        <w:rPr>
          <w:szCs w:val="24"/>
        </w:rPr>
        <w:lastRenderedPageBreak/>
        <w:t>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распределенного реестра, технологии виртуальной и</w:t>
      </w:r>
      <w:proofErr w:type="gramEnd"/>
      <w:r w:rsidRPr="00386016">
        <w:rPr>
          <w:szCs w:val="24"/>
        </w:rPr>
        <w:t xml:space="preserve"> </w:t>
      </w:r>
      <w:proofErr w:type="gramStart"/>
      <w:r w:rsidRPr="00386016">
        <w:rPr>
          <w:szCs w:val="24"/>
        </w:rPr>
        <w:t>дополненной</w:t>
      </w:r>
      <w:proofErr w:type="gramEnd"/>
      <w:r w:rsidRPr="00386016">
        <w:rPr>
          <w:szCs w:val="24"/>
        </w:rPr>
        <w:t xml:space="preserve"> реальностей.</w:t>
      </w:r>
    </w:p>
    <w:p w14:paraId="07D3FE6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114.5.8. Основная цель изучения учебного предмета "Информатика" на углубленном уровне среднего общего образования -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10 - 11 классах должно обеспечить:</w:t>
      </w:r>
    </w:p>
    <w:p w14:paraId="6AD29AF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сформированность мировоззрения, основанного на понимании роли информатики, информационных и коммуникационных технологий в современном обществе;</w:t>
      </w:r>
    </w:p>
    <w:p w14:paraId="2C90CE4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сформированность основ логического и алгоритмического мышления;</w:t>
      </w:r>
    </w:p>
    <w:p w14:paraId="4A454E4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определенной системой ценностей, проверять на достоверность и обобщать информацию;</w:t>
      </w:r>
    </w:p>
    <w:p w14:paraId="5FD9029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23460E7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принятие правовых и этических аспектов информационных технологий, осознание ответственности людей, вовлеченных в создание и использование информационных систем, распространение информации;</w:t>
      </w:r>
    </w:p>
    <w:p w14:paraId="51A4AA8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352E5CE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114.5.9. В содержании учебного предмета "Информатика" выделяются четыре тематических раздела.</w:t>
      </w:r>
    </w:p>
    <w:p w14:paraId="4EAEC05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Раздел "Цифровая грамотность" посвящен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</w:t>
      </w:r>
      <w:proofErr w:type="gramStart"/>
      <w:r w:rsidRPr="00386016">
        <w:rPr>
          <w:szCs w:val="24"/>
        </w:rPr>
        <w:t>интернет-сервисов</w:t>
      </w:r>
      <w:proofErr w:type="gramEnd"/>
      <w:r w:rsidRPr="00386016">
        <w:rPr>
          <w:szCs w:val="24"/>
        </w:rPr>
        <w:t>, информационной безопасности.</w:t>
      </w:r>
    </w:p>
    <w:p w14:paraId="2114B85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Раздел "Теоретические основы информатики" включает в себя понятийный аппарат информатики, вопросы кодирования информации, измерения информационного объема данных, основы алгебры логики и компьютерного моделирования.</w:t>
      </w:r>
    </w:p>
    <w:p w14:paraId="32EFF3E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Раздел "Алгоритмы и программирование"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14:paraId="3A6D0E7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Раздел "Информационные технологии" посвящен вопросам применения информационных технологий, реализованных в прикладных программных продуктах и </w:t>
      </w:r>
      <w:proofErr w:type="gramStart"/>
      <w:r w:rsidRPr="00386016">
        <w:rPr>
          <w:szCs w:val="24"/>
        </w:rPr>
        <w:t>интернет-сервисах</w:t>
      </w:r>
      <w:proofErr w:type="gramEnd"/>
      <w:r w:rsidRPr="00386016">
        <w:rPr>
          <w:szCs w:val="24"/>
        </w:rPr>
        <w:t>, в том числе в задачах анализа данных, использованию баз данных и электронных таблиц для решения прикладных задач.</w:t>
      </w:r>
    </w:p>
    <w:p w14:paraId="04D1608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 приведенном далее содержании учебного предмета "Информатика"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14:paraId="6F71A8D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114.5.10. Углубленный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Углубленный уровень изучения информатики обеспечивает: подготовку обучающихся, ориентированных на 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информационно-коммуникационных технологий, подготовку к участию в олимпиадах и сдаче Единого государственного экзамена по информатике.</w:t>
      </w:r>
    </w:p>
    <w:p w14:paraId="7667DD2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114.5.11.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099B39B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114.5.12. Общее число часов, рекомендованных для изучения информатики - 272 часа: в 10 классе - 136 часов (4 часа в неделю), в 11 классе - 136 часов (4 часа в неделю).</w:t>
      </w:r>
    </w:p>
    <w:p w14:paraId="23011B2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114.5.12.1. Возможна корректировка общего числа часов, рекомендованных для изучения предмета, с учетом индивидуального подхода образовательных организаций к углубленному изучению информатики, в рамках соблюдения гигиенических нормативов к недельной образовательной нагрузке.</w:t>
      </w:r>
    </w:p>
    <w:p w14:paraId="0E26D16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</w:p>
    <w:p w14:paraId="023BD59B" w14:textId="77777777" w:rsidR="00063E95" w:rsidRPr="00386016" w:rsidRDefault="00063E95" w:rsidP="00386016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86016">
        <w:rPr>
          <w:rFonts w:ascii="Times New Roman" w:hAnsi="Times New Roman" w:cs="Times New Roman"/>
          <w:szCs w:val="24"/>
        </w:rPr>
        <w:t>114.6. Содержание обучения в 10 классе.</w:t>
      </w:r>
    </w:p>
    <w:p w14:paraId="4C7E3A7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114.6.1. Цифровая грамотность.</w:t>
      </w:r>
    </w:p>
    <w:p w14:paraId="219649B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1D97CC5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14:paraId="63865ED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Распределенные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14:paraId="34F27F3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Операционные системы. Утилиты. Драйверы устройств. Инсталляция и деинсталляция программного обеспечения.</w:t>
      </w:r>
    </w:p>
    <w:p w14:paraId="5607DBB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14:paraId="0683E64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386016">
        <w:rPr>
          <w:szCs w:val="24"/>
        </w:rPr>
        <w:t>Проприетарное</w:t>
      </w:r>
      <w:proofErr w:type="spellEnd"/>
      <w:r w:rsidRPr="00386016">
        <w:rPr>
          <w:szCs w:val="24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14:paraId="0D26D90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Принципы построения и аппаратные компоненты компьютерных сетей. Сетевые протоколы. Сеть Интернет. Адресация в сети Интернет. Протоколы стека TCP/IP. Система доменных имен.</w:t>
      </w:r>
    </w:p>
    <w:p w14:paraId="2660150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Разделение IP-сети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14:paraId="4F140F6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386016">
        <w:rPr>
          <w:szCs w:val="24"/>
        </w:rPr>
        <w:t>Геолокационные</w:t>
      </w:r>
      <w:proofErr w:type="spellEnd"/>
      <w:r w:rsidRPr="00386016">
        <w:rPr>
          <w:szCs w:val="24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386016">
        <w:rPr>
          <w:szCs w:val="24"/>
        </w:rPr>
        <w:t>интернет-торговля</w:t>
      </w:r>
      <w:proofErr w:type="spellEnd"/>
      <w:r w:rsidRPr="00386016">
        <w:rPr>
          <w:szCs w:val="24"/>
        </w:rPr>
        <w:t>, бронирование билетов и гостиниц.</w:t>
      </w:r>
    </w:p>
    <w:p w14:paraId="4F9EC18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Государственные электронные сервисы и услуги. Социальные сети -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</w:t>
      </w:r>
    </w:p>
    <w:p w14:paraId="1873F26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</w:t>
      </w:r>
    </w:p>
    <w:p w14:paraId="3326108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14:paraId="5655326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Шифрование данных. Симметричные и несимметричные шифры. Шифры простой замены. Шифр Цезаря. Шифр </w:t>
      </w:r>
      <w:proofErr w:type="spellStart"/>
      <w:r w:rsidRPr="00386016">
        <w:rPr>
          <w:szCs w:val="24"/>
        </w:rPr>
        <w:t>Виженера</w:t>
      </w:r>
      <w:proofErr w:type="spellEnd"/>
      <w:r w:rsidRPr="00386016">
        <w:rPr>
          <w:szCs w:val="24"/>
        </w:rPr>
        <w:t>. Алгоритм шифрования RSA.</w:t>
      </w:r>
    </w:p>
    <w:p w14:paraId="1D7C9DE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114.6.2. Теоретические основы информатики.</w:t>
      </w:r>
    </w:p>
    <w:p w14:paraId="50C3392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Информация, данные и знания. Информационные процессы в природе, технике и обществе.</w:t>
      </w:r>
    </w:p>
    <w:p w14:paraId="6C7485E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14:paraId="4D40D41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Двоичное кодирование. Равномерные и неравномерные коды. Декодирование сообщений, записанных с помощью неравномерных кодов. Условие </w:t>
      </w:r>
      <w:proofErr w:type="spellStart"/>
      <w:r w:rsidRPr="00386016">
        <w:rPr>
          <w:szCs w:val="24"/>
        </w:rPr>
        <w:t>Фано</w:t>
      </w:r>
      <w:proofErr w:type="spellEnd"/>
      <w:r w:rsidRPr="00386016">
        <w:rPr>
          <w:szCs w:val="24"/>
        </w:rPr>
        <w:t>. Построение однозначно декодируемых кодов с помощью дерева. Единицы измерения количества информации. Алфавитный подход к оценке количества информации.</w:t>
      </w:r>
    </w:p>
    <w:p w14:paraId="4B16528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Системы счисления. Развернутая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386016">
        <w:rPr>
          <w:szCs w:val="24"/>
        </w:rPr>
        <w:t>е</w:t>
      </w:r>
      <w:proofErr w:type="gramEnd"/>
      <w:r w:rsidRPr="00386016">
        <w:rPr>
          <w:szCs w:val="24"/>
        </w:rPr>
        <w:t xml:space="preserve"> системы счисления. Алгоритм перевода целого числа из P-</w:t>
      </w:r>
      <w:proofErr w:type="spellStart"/>
      <w:r w:rsidRPr="00386016">
        <w:rPr>
          <w:szCs w:val="24"/>
        </w:rPr>
        <w:t>ичной</w:t>
      </w:r>
      <w:proofErr w:type="spellEnd"/>
      <w:r w:rsidRPr="00386016">
        <w:rPr>
          <w:szCs w:val="24"/>
        </w:rPr>
        <w:t xml:space="preserve"> системы счисления в </w:t>
      </w:r>
      <w:proofErr w:type="gramStart"/>
      <w:r w:rsidRPr="00386016">
        <w:rPr>
          <w:szCs w:val="24"/>
        </w:rPr>
        <w:lastRenderedPageBreak/>
        <w:t>десятичную</w:t>
      </w:r>
      <w:proofErr w:type="gramEnd"/>
      <w:r w:rsidRPr="00386016">
        <w:rPr>
          <w:szCs w:val="24"/>
        </w:rPr>
        <w:t>. Алгоритм перевода конечной P-</w:t>
      </w:r>
      <w:proofErr w:type="spellStart"/>
      <w:r w:rsidRPr="00386016">
        <w:rPr>
          <w:szCs w:val="24"/>
        </w:rPr>
        <w:t>ичной</w:t>
      </w:r>
      <w:proofErr w:type="spellEnd"/>
      <w:r w:rsidRPr="00386016">
        <w:rPr>
          <w:szCs w:val="24"/>
        </w:rPr>
        <w:t xml:space="preserve"> дроби в </w:t>
      </w:r>
      <w:proofErr w:type="gramStart"/>
      <w:r w:rsidRPr="00386016">
        <w:rPr>
          <w:szCs w:val="24"/>
        </w:rPr>
        <w:t>десятичную</w:t>
      </w:r>
      <w:proofErr w:type="gramEnd"/>
      <w:r w:rsidRPr="00386016">
        <w:rPr>
          <w:szCs w:val="24"/>
        </w:rPr>
        <w:t>. Алгоритм перевода целого числа из десятичной системы счисления в P-</w:t>
      </w:r>
      <w:proofErr w:type="spellStart"/>
      <w:r w:rsidRPr="00386016">
        <w:rPr>
          <w:szCs w:val="24"/>
        </w:rPr>
        <w:t>ичную</w:t>
      </w:r>
      <w:proofErr w:type="spellEnd"/>
      <w:r w:rsidRPr="00386016">
        <w:rPr>
          <w:szCs w:val="24"/>
        </w:rPr>
        <w:t>. Перевод конечной десятичной дроби в P-</w:t>
      </w:r>
      <w:proofErr w:type="spellStart"/>
      <w:r w:rsidRPr="00386016">
        <w:rPr>
          <w:szCs w:val="24"/>
        </w:rPr>
        <w:t>ичную</w:t>
      </w:r>
      <w:proofErr w:type="spellEnd"/>
      <w:r w:rsidRPr="00386016">
        <w:rPr>
          <w:szCs w:val="24"/>
        </w:rPr>
        <w:t>. Двоичная, восьмеричная и шестнадцатеричная системы счисления, связь между ними. Арифметические операции в позиционных системах счисления. Троичная уравновешенная система счисления. Двоично-десятичная система счисления.</w:t>
      </w:r>
    </w:p>
    <w:p w14:paraId="3269A1E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Кодирование текстов. Кодировка ASCII. Однобайтные кодировки. Стандарт UNICODE. Кодировка UTF-8. Определение информационного объема текстовых сообщений.</w:t>
      </w:r>
    </w:p>
    <w:p w14:paraId="1975A52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Кодирование изображений. </w:t>
      </w:r>
      <w:proofErr w:type="gramStart"/>
      <w:r w:rsidRPr="00386016">
        <w:rPr>
          <w:szCs w:val="24"/>
        </w:rPr>
        <w:t>Оценка информационного объема графических данных при заданных разрешении и глубине кодирования цвета.</w:t>
      </w:r>
      <w:proofErr w:type="gramEnd"/>
      <w:r w:rsidRPr="00386016">
        <w:rPr>
          <w:szCs w:val="24"/>
        </w:rPr>
        <w:t xml:space="preserve"> Цветовые модели. Векторное кодирование. Форматы графических файлов. Трехмерная графика. Фрактальная графика.</w:t>
      </w:r>
    </w:p>
    <w:p w14:paraId="514D17B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Кодирование звука. </w:t>
      </w:r>
      <w:proofErr w:type="gramStart"/>
      <w:r w:rsidRPr="00386016">
        <w:rPr>
          <w:szCs w:val="24"/>
        </w:rPr>
        <w:t>Оценка информационного объема звуковых данных при заданных частоте дискретизации и разрядности кодирования.</w:t>
      </w:r>
      <w:proofErr w:type="gramEnd"/>
    </w:p>
    <w:p w14:paraId="1593A5D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Алгебра логики. Понятие высказывания. </w:t>
      </w:r>
      <w:proofErr w:type="spellStart"/>
      <w:r w:rsidRPr="00386016">
        <w:rPr>
          <w:szCs w:val="24"/>
        </w:rPr>
        <w:t>Высказывательные</w:t>
      </w:r>
      <w:proofErr w:type="spellEnd"/>
      <w:r w:rsidRPr="00386016">
        <w:rPr>
          <w:szCs w:val="24"/>
        </w:rPr>
        <w:t xml:space="preserve"> формы (предикаты). Кванторы существования и всеобщности.</w:t>
      </w:r>
    </w:p>
    <w:p w14:paraId="5C4D10B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14:paraId="138691B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14:paraId="2C903E5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14:paraId="34B57AC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14:paraId="3134344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схеме.</w:t>
      </w:r>
    </w:p>
    <w:p w14:paraId="3AC7728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Представление целых чисел в памяти компьютера. Ограниченность диапазона чисел при ограничении количества разрядов. Переполнение разрядной сетки. </w:t>
      </w:r>
      <w:proofErr w:type="spellStart"/>
      <w:r w:rsidRPr="00386016">
        <w:rPr>
          <w:szCs w:val="24"/>
        </w:rPr>
        <w:t>Беззнаковые</w:t>
      </w:r>
      <w:proofErr w:type="spellEnd"/>
      <w:r w:rsidRPr="00386016">
        <w:rPr>
          <w:szCs w:val="24"/>
        </w:rPr>
        <w:t xml:space="preserve"> и знаковые данные. Знаковый бит. Двоичный дополнительный код отрицательных чисел.</w:t>
      </w:r>
    </w:p>
    <w:p w14:paraId="10813E8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Побитовые логические операции. Логический, арифметический и циклический сдвиги. Шифрование с помощью побитовой операции "исключающее ИЛИ".</w:t>
      </w:r>
    </w:p>
    <w:p w14:paraId="494844D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14:paraId="7486B63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114.6.3. Алгоритмы и программирование.</w:t>
      </w:r>
    </w:p>
    <w:p w14:paraId="6F0A27D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73A7294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14:paraId="6EE8C38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14:paraId="72A2917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Язык программирования (</w:t>
      </w:r>
      <w:proofErr w:type="spellStart"/>
      <w:r w:rsidRPr="00386016">
        <w:rPr>
          <w:szCs w:val="24"/>
        </w:rPr>
        <w:t>Python</w:t>
      </w:r>
      <w:proofErr w:type="spellEnd"/>
      <w:r w:rsidRPr="00386016">
        <w:rPr>
          <w:szCs w:val="24"/>
        </w:rPr>
        <w:t xml:space="preserve">, </w:t>
      </w:r>
      <w:proofErr w:type="spellStart"/>
      <w:r w:rsidRPr="00386016">
        <w:rPr>
          <w:szCs w:val="24"/>
        </w:rPr>
        <w:t>Java</w:t>
      </w:r>
      <w:proofErr w:type="spellEnd"/>
      <w:r w:rsidRPr="00386016">
        <w:rPr>
          <w:szCs w:val="24"/>
        </w:rPr>
        <w:t>, C++, C#). Типы данных: целочисленные, вещественные, символьные, логические. Ветвления. Сложные условия. Циклы с условием. Циклы по переменной. Взаимозаменяемость различных видов циклов. Инвариант цикла. Составление цикла с использованием заранее определенного инварианта цикла.</w:t>
      </w:r>
    </w:p>
    <w:p w14:paraId="61B3B10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14:paraId="459B9DA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14:paraId="7DFB10E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14:paraId="23C3C7C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Обработка данных, хранящихся в файлах. Текстовые и двоичные файлы. Файловые переменные </w:t>
      </w:r>
      <w:r w:rsidRPr="00386016">
        <w:rPr>
          <w:szCs w:val="24"/>
        </w:rPr>
        <w:lastRenderedPageBreak/>
        <w:t>(файловые указатели). Чтение из файла. Запись в файл.</w:t>
      </w:r>
    </w:p>
    <w:p w14:paraId="28D40C1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14:paraId="69E180C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14:paraId="0B1781F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Численные методы. Точное и приближенное решения задачи. Численные методы решения уравнений: метод перебора, метод половинного деления. Приближенное вычисление длин кривых. Вычисление площадей фигур с помощью численных методов (метод прямоугольников, метод трапеций). Поиск максимума (минимума) функции одной переменной методом половинного деления.</w:t>
      </w:r>
    </w:p>
    <w:p w14:paraId="1FE1580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подсчет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14:paraId="22FB4EC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Массивы и последовательности чисел. Вычисление обобщенных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14:paraId="1E09E54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proofErr w:type="spellStart"/>
      <w:r w:rsidRPr="00386016">
        <w:rPr>
          <w:szCs w:val="24"/>
        </w:rPr>
        <w:t>Quickcort</w:t>
      </w:r>
      <w:proofErr w:type="spellEnd"/>
      <w:r w:rsidRPr="00386016">
        <w:rPr>
          <w:szCs w:val="24"/>
        </w:rPr>
        <w:t>). Двоичный поиск в отсортированном массиве.</w:t>
      </w:r>
    </w:p>
    <w:p w14:paraId="7CADF5C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14:paraId="38BC13A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114.6.4. Информационные технологии.</w:t>
      </w:r>
    </w:p>
    <w:p w14:paraId="224B383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386016">
        <w:rPr>
          <w:szCs w:val="24"/>
        </w:rPr>
        <w:t>автозамены</w:t>
      </w:r>
      <w:proofErr w:type="spellEnd"/>
      <w:r w:rsidRPr="00386016">
        <w:rPr>
          <w:szCs w:val="24"/>
        </w:rPr>
        <w:t xml:space="preserve">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версткой текста. Технические средства ввода текста. Специализированные средства редактирования математических текстов.</w:t>
      </w:r>
    </w:p>
    <w:p w14:paraId="3AB7D56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</w:t>
      </w:r>
      <w:proofErr w:type="gramStart"/>
      <w:r w:rsidRPr="00386016">
        <w:rPr>
          <w:szCs w:val="24"/>
        </w:rPr>
        <w:t>интернет-сервисы</w:t>
      </w:r>
      <w:proofErr w:type="gramEnd"/>
      <w:r w:rsidRPr="00386016">
        <w:rPr>
          <w:szCs w:val="24"/>
        </w:rPr>
        <w:t xml:space="preserve"> для обработки и представления данных. Большие данные. Машинное обучение. Интеллектуальный анализ данных.</w:t>
      </w:r>
    </w:p>
    <w:p w14:paraId="3982478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14:paraId="55FDE21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</w:t>
      </w:r>
      <w:proofErr w:type="gramStart"/>
      <w:r w:rsidRPr="00386016">
        <w:rPr>
          <w:szCs w:val="24"/>
        </w:rPr>
        <w:t>глобальный</w:t>
      </w:r>
      <w:proofErr w:type="gramEnd"/>
      <w:r w:rsidRPr="00386016">
        <w:rPr>
          <w:szCs w:val="24"/>
        </w:rPr>
        <w:t xml:space="preserve"> минимумы целевой функции. Решение задач оптимизации с помощью электронных таблиц.</w:t>
      </w:r>
    </w:p>
    <w:p w14:paraId="07D7C8C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</w:p>
    <w:p w14:paraId="7C3F33A4" w14:textId="77777777" w:rsidR="00063E95" w:rsidRPr="00386016" w:rsidRDefault="00063E95" w:rsidP="00386016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86016">
        <w:rPr>
          <w:rFonts w:ascii="Times New Roman" w:hAnsi="Times New Roman" w:cs="Times New Roman"/>
          <w:szCs w:val="24"/>
        </w:rPr>
        <w:t>114.7. Содержание обучения в 11 классе.</w:t>
      </w:r>
    </w:p>
    <w:p w14:paraId="1FAD0C3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114.7.1. Теоретические основы информатики.</w:t>
      </w:r>
    </w:p>
    <w:p w14:paraId="4CBB957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Теоретические подходы к оценке количества информации. Закон </w:t>
      </w:r>
      <w:proofErr w:type="spellStart"/>
      <w:r w:rsidRPr="00386016">
        <w:rPr>
          <w:szCs w:val="24"/>
        </w:rPr>
        <w:t>аддитивности</w:t>
      </w:r>
      <w:proofErr w:type="spellEnd"/>
      <w:r w:rsidRPr="00386016">
        <w:rPr>
          <w:szCs w:val="24"/>
        </w:rPr>
        <w:t xml:space="preserve"> информации. Формула Хартли. Информация и вероятность. Формула Шеннона.</w:t>
      </w:r>
    </w:p>
    <w:p w14:paraId="5362DCF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Алгоритмы сжатия данных. Алгоритм RLE. Алгоритм Хаффмана. Алгоритм LZW. Алгоритмы сжатия данных с потерями. Уменьшение глубины кодирования цвета. Основные идеи алгоритмов сжатия JPEG, MP3.</w:t>
      </w:r>
    </w:p>
    <w:p w14:paraId="12C4A41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Скорость передачи данных. Зависимость времени передачи от информационного объема данных </w:t>
      </w:r>
      <w:r w:rsidRPr="00386016">
        <w:rPr>
          <w:szCs w:val="24"/>
        </w:rPr>
        <w:lastRenderedPageBreak/>
        <w:t>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14:paraId="1CD6BE9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14:paraId="755AC3A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14:paraId="3611CAB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639ACCE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14:paraId="44B2E45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стратегии.</w:t>
      </w:r>
    </w:p>
    <w:p w14:paraId="1DEF19E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14:paraId="78C1782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114.7.2. Алгоритмы и программирование.</w:t>
      </w:r>
    </w:p>
    <w:p w14:paraId="312B43B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Формализация понятия алгоритма. Машина Тьюринга как универсальная модель вычислений. Тезис Черча-Тьюринга.</w:t>
      </w:r>
    </w:p>
    <w:p w14:paraId="63D18B5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Оценка сложности вычислений. Время работы и объем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14:paraId="78DB437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Поиск простых чисел в заданном диапазоне с помощью алгоритма "решето Эратосфена".</w:t>
      </w:r>
    </w:p>
    <w:p w14:paraId="0EB9568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Многоразрядные целые числа, задачи длинной арифметики.</w:t>
      </w:r>
    </w:p>
    <w:p w14:paraId="77382D9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14:paraId="413AB3F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14:paraId="0416824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Очереди. Использование очереди для временного хранения данных.</w:t>
      </w:r>
    </w:p>
    <w:p w14:paraId="6E90306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Алгоритмы на графах. Построение минимального </w:t>
      </w:r>
      <w:proofErr w:type="spellStart"/>
      <w:r w:rsidRPr="00386016">
        <w:rPr>
          <w:szCs w:val="24"/>
        </w:rPr>
        <w:t>остовного</w:t>
      </w:r>
      <w:proofErr w:type="spellEnd"/>
      <w:r w:rsidRPr="00386016">
        <w:rPr>
          <w:szCs w:val="24"/>
        </w:rPr>
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</w:r>
      <w:proofErr w:type="spellStart"/>
      <w:r w:rsidRPr="00386016">
        <w:rPr>
          <w:szCs w:val="24"/>
        </w:rPr>
        <w:t>Дейкстры</w:t>
      </w:r>
      <w:proofErr w:type="spellEnd"/>
      <w:r w:rsidRPr="00386016">
        <w:rPr>
          <w:szCs w:val="24"/>
        </w:rPr>
        <w:t>.</w:t>
      </w:r>
    </w:p>
    <w:p w14:paraId="2C9D1CF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14:paraId="226CB88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подсчет количества вариантов, задачи оптимизации.</w:t>
      </w:r>
    </w:p>
    <w:p w14:paraId="3FEEC3A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полиморфизм.</w:t>
      </w:r>
    </w:p>
    <w:p w14:paraId="45D44CC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14:paraId="7C93800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Обзор языков программирования. Понятие о парадигмах программирования.</w:t>
      </w:r>
    </w:p>
    <w:p w14:paraId="41A497A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114.7.3. Информационные технологии</w:t>
      </w:r>
    </w:p>
    <w:p w14:paraId="625A407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14:paraId="3B68504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Дискретизация при математическом моделировании непрерывных процессов. Моделирование </w:t>
      </w:r>
      <w:r w:rsidRPr="00386016">
        <w:rPr>
          <w:szCs w:val="24"/>
        </w:rPr>
        <w:lastRenderedPageBreak/>
        <w:t>движения. Моделирование биологических систем. Математические модели в экономике. Вычислительные эксперименты с моделями.</w:t>
      </w:r>
    </w:p>
    <w:p w14:paraId="2BDB8F7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14:paraId="211C083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Вероятностные модели. Методы Монте-Карло. Имитационное моделирование. Системы массового обслуживания.</w:t>
      </w:r>
    </w:p>
    <w:p w14:paraId="4B734DF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Табличные (реляционные) базы данных. Таблица -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14:paraId="2181DFF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Многотабличные базы данных. Типы связей между таблицами. Внешний ключ. Целостность базы данных. Запросы к многотабличным базам данных.</w:t>
      </w:r>
    </w:p>
    <w:p w14:paraId="0E7A7A5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proofErr w:type="gramStart"/>
      <w:r w:rsidRPr="00386016">
        <w:rPr>
          <w:szCs w:val="24"/>
        </w:rPr>
        <w:t>Интернет-приложения</w:t>
      </w:r>
      <w:proofErr w:type="gramEnd"/>
      <w:r w:rsidRPr="00386016">
        <w:rPr>
          <w:szCs w:val="24"/>
        </w:rPr>
        <w:t xml:space="preserve">. Понятие о серверной и клиентской частях сайта. Технология "клиент - сервер", ее достоинства и недостатки. Основы языка HTML и каскадных таблиц стилей (CSS). Сценарии на языке </w:t>
      </w:r>
      <w:proofErr w:type="spellStart"/>
      <w:r w:rsidRPr="00386016">
        <w:rPr>
          <w:szCs w:val="24"/>
        </w:rPr>
        <w:t>JavaScript</w:t>
      </w:r>
      <w:proofErr w:type="spellEnd"/>
      <w:r w:rsidRPr="00386016">
        <w:rPr>
          <w:szCs w:val="24"/>
        </w:rPr>
        <w:t>. Формы на веб-странице.</w:t>
      </w:r>
    </w:p>
    <w:p w14:paraId="0BB3895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Размещение веб-сайтов. Услуга хостинга. Загрузка файлов на сайт.</w:t>
      </w:r>
    </w:p>
    <w:p w14:paraId="01A8712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14:paraId="36098E8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Многослойные изображения. Текстовые слои. Маска слоя. Каналы. Сохранение выделенной области. Подготовка иллюстраций для веб-сайтов. Анимированные изображения.</w:t>
      </w:r>
    </w:p>
    <w:p w14:paraId="27ADB51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Векторная графика. Примитивы. Изменение порядка элементов. Выравнивание, распределение. Группировка. Кривые. Форматы векторных рисунков. Использование контуров. Векторизация растровых изображений.</w:t>
      </w:r>
    </w:p>
    <w:p w14:paraId="4E086BA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Принципы построения и редактирования трехмерных моделей. Сеточные модели. Материалы. Моделирование источников освещения. Камеры. Аддитивные технологии (3D-принтеры). Понятие о виртуальной реальности и дополненной реальности.</w:t>
      </w:r>
    </w:p>
    <w:p w14:paraId="34169FA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</w:p>
    <w:p w14:paraId="62F806DC" w14:textId="77777777" w:rsidR="00063E95" w:rsidRPr="00386016" w:rsidRDefault="00063E95" w:rsidP="00386016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86016">
        <w:rPr>
          <w:rFonts w:ascii="Times New Roman" w:hAnsi="Times New Roman" w:cs="Times New Roman"/>
          <w:szCs w:val="24"/>
        </w:rPr>
        <w:t>114.8. Планируемые результаты освоения программы по информатике (углубленный уровень) на уровне среднего общего образования.</w:t>
      </w:r>
    </w:p>
    <w:p w14:paraId="602C186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114.8.1. 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14:paraId="16B162F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114.8.2. В результате изучения информатики на уровне среднего общего образования </w:t>
      </w:r>
      <w:proofErr w:type="gramStart"/>
      <w:r w:rsidRPr="00386016">
        <w:rPr>
          <w:szCs w:val="24"/>
        </w:rPr>
        <w:t>у</w:t>
      </w:r>
      <w:proofErr w:type="gramEnd"/>
      <w:r w:rsidRPr="00386016">
        <w:rPr>
          <w:szCs w:val="24"/>
        </w:rPr>
        <w:t xml:space="preserve"> обучающегося будут сформированы следующие личностные результаты:</w:t>
      </w:r>
    </w:p>
    <w:p w14:paraId="2E2E6A0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1) гражданского воспитания:</w:t>
      </w:r>
    </w:p>
    <w:p w14:paraId="45A5A51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7EBC5A4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1AE0ECC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2) патриотического воспитания:</w:t>
      </w:r>
    </w:p>
    <w:p w14:paraId="41E7652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652170F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3) духовно-нравственного воспитания:</w:t>
      </w:r>
    </w:p>
    <w:p w14:paraId="4EF7E37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сформированность нравственного сознания, этического поведения;</w:t>
      </w:r>
    </w:p>
    <w:p w14:paraId="16DD178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3ADB853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4) эстетического воспитания:</w:t>
      </w:r>
    </w:p>
    <w:p w14:paraId="129217D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эстетическое отношение к миру, включая эстетику научного и технического творчества;</w:t>
      </w:r>
    </w:p>
    <w:p w14:paraId="09A8BDC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14:paraId="2984BFF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5) физического воспитания:</w:t>
      </w:r>
    </w:p>
    <w:p w14:paraId="64C4AC8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lastRenderedPageBreak/>
        <w:t>сформированность здорового и безопасного образа жизни, ответственного отношения к своему здоровью, в том числе за счет соблюдения требований безопасной эксплуатации средств информационных и коммуникационных технологий;</w:t>
      </w:r>
    </w:p>
    <w:p w14:paraId="681AF24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6) трудового воспитания:</w:t>
      </w:r>
    </w:p>
    <w:p w14:paraId="6CCCB18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03C47DC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241A62C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готовность и способность к образованию и самообразованию на протяжении всей жизни;</w:t>
      </w:r>
    </w:p>
    <w:p w14:paraId="234B850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7) экологического воспитания:</w:t>
      </w:r>
    </w:p>
    <w:p w14:paraId="233BC54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осознание глобального характера экологических проблем и путей их решения, в том числе с учетом возможностей информационно-коммуникационных технологий;</w:t>
      </w:r>
    </w:p>
    <w:p w14:paraId="470CC75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8) ценности научного познания:</w:t>
      </w:r>
    </w:p>
    <w:p w14:paraId="5047CFB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сформированность мировоззрения, соответствующего современному уровню развития науки, достижениям научно-технического прогресса и общественной практики, за счет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6DF9408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14:paraId="0E2E589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386016">
        <w:rPr>
          <w:szCs w:val="24"/>
        </w:rPr>
        <w:t>у</w:t>
      </w:r>
      <w:proofErr w:type="gramEnd"/>
      <w:r w:rsidRPr="00386016">
        <w:rPr>
          <w:szCs w:val="24"/>
        </w:rPr>
        <w:t xml:space="preserve"> обучающихся совершенствуется эмоциональный интеллект, предполагающий сформированность:</w:t>
      </w:r>
    </w:p>
    <w:p w14:paraId="2309339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330D953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2B22BCB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proofErr w:type="spellStart"/>
      <w:r w:rsidRPr="00386016">
        <w:rPr>
          <w:szCs w:val="24"/>
        </w:rPr>
        <w:t>эмпатии</w:t>
      </w:r>
      <w:proofErr w:type="spellEnd"/>
      <w:r w:rsidRPr="00386016">
        <w:rPr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6EADBE5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1A6C335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114.8.3. В результате изучения информатики на уровне среднего общего образования у обучающегося будут сформированы метапредметные результаты, отраженные в универсальных учебных действиях, а именно -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3F9CCA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114.8.3.1. Овладение универсальными познавательными действиями:</w:t>
      </w:r>
    </w:p>
    <w:p w14:paraId="612CB97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1) базовые логические действия:</w:t>
      </w:r>
    </w:p>
    <w:p w14:paraId="0BD32CA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самостоятельно формулировать и актуализировать проблему, рассматривать ее всесторонне;</w:t>
      </w:r>
    </w:p>
    <w:p w14:paraId="3F6494C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устанавливать существенный признак или основания для сравнения, классификации и обобщения;</w:t>
      </w:r>
    </w:p>
    <w:p w14:paraId="10AD54A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определять цели деятельности, задавать параметры и критерии их достижения;</w:t>
      </w:r>
    </w:p>
    <w:p w14:paraId="6495CF9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выявлять закономерности и противоречия в рассматриваемых явлениях;</w:t>
      </w:r>
    </w:p>
    <w:p w14:paraId="6249481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разрабатывать план решения проблемы с учетом анализа имеющихся материальных и нематериальных ресурсов;</w:t>
      </w:r>
    </w:p>
    <w:p w14:paraId="305F86B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5BBF73E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5ACDDD2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развивать креативное мышление при решении жизненных проблем.</w:t>
      </w:r>
    </w:p>
    <w:p w14:paraId="26A8F2A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2) базовые исследовательские действия:</w:t>
      </w:r>
    </w:p>
    <w:p w14:paraId="3A7215A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45B5CD2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осуществлять различные виды деятельности по получению нового знания, его интерпретации, </w:t>
      </w:r>
      <w:r w:rsidRPr="00386016">
        <w:rPr>
          <w:szCs w:val="24"/>
        </w:rPr>
        <w:lastRenderedPageBreak/>
        <w:t>преобразованию и применению в различных учебных ситуациях, в том числе при создании учебных и социальных проектов;</w:t>
      </w:r>
    </w:p>
    <w:p w14:paraId="6A8D674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формировать научный тип мышления, владеть научной терминологией, ключевыми понятиями и методами;</w:t>
      </w:r>
    </w:p>
    <w:p w14:paraId="4DBFFB8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14:paraId="5920BFE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58700A8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5D5049D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давать оценку новым ситуациям, оценивать приобретенный опыт;</w:t>
      </w:r>
    </w:p>
    <w:p w14:paraId="6C2E69F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14:paraId="4BA3276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уметь переносить знания в познавательную и практическую области жизнедеятельности;</w:t>
      </w:r>
    </w:p>
    <w:p w14:paraId="4D2B872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уметь интегрировать знания из разных предметных областей;</w:t>
      </w:r>
    </w:p>
    <w:p w14:paraId="19EC391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1655CB2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3) работа с информацией:</w:t>
      </w:r>
    </w:p>
    <w:p w14:paraId="745F03F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7C28C79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14:paraId="437CEA9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оценивать достоверность, легитимность информации, ее соответствие правовым и морально-этическим нормам;</w:t>
      </w:r>
    </w:p>
    <w:p w14:paraId="2A41099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1C18973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владеть навыками распознавания и защиты информации, информационной безопасности личности.</w:t>
      </w:r>
    </w:p>
    <w:p w14:paraId="766D811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114.8.3.2. Овладение универсальными коммуникативными действиями:</w:t>
      </w:r>
    </w:p>
    <w:p w14:paraId="61FDB84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1) общение:</w:t>
      </w:r>
    </w:p>
    <w:p w14:paraId="5D9357B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осуществлять коммуникации во всех сферах жизни;</w:t>
      </w:r>
    </w:p>
    <w:p w14:paraId="789975E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324CF80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14:paraId="4DD33D8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развернуто и логично излагать свою точку зрения с использованием языковых средств.</w:t>
      </w:r>
    </w:p>
    <w:p w14:paraId="3BEBD42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2) совместная деятельность:</w:t>
      </w:r>
    </w:p>
    <w:p w14:paraId="6136EF4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понимать и использовать преимущества командной и индивидуальной работы;</w:t>
      </w:r>
    </w:p>
    <w:p w14:paraId="1385599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14:paraId="7DCAF2E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учетом мнений участников, обсуждать результаты совместной работы;</w:t>
      </w:r>
    </w:p>
    <w:p w14:paraId="6DD5B48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3A7C723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предлагать новые проекты, оценивать идеи с позиции новизны, оригинальности, практической значимости;</w:t>
      </w:r>
    </w:p>
    <w:p w14:paraId="5337997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1706C45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114.8.3.3. Овладение универсальными регулятивными действиями:</w:t>
      </w:r>
    </w:p>
    <w:p w14:paraId="79A634B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1) самоорганизация:</w:t>
      </w:r>
    </w:p>
    <w:p w14:paraId="7841096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самостоятельно осуществлять познавательную деятельность, выявлять проблемы, ставить и </w:t>
      </w:r>
      <w:r w:rsidRPr="00386016">
        <w:rPr>
          <w:szCs w:val="24"/>
        </w:rPr>
        <w:lastRenderedPageBreak/>
        <w:t>формулировать собственные задачи в образовательной деятельности и жизненных ситуациях;</w:t>
      </w:r>
    </w:p>
    <w:p w14:paraId="7213763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6FABBB5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давать оценку новым ситуациям;</w:t>
      </w:r>
    </w:p>
    <w:p w14:paraId="2A3E762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расширять рамки учебного предмета на основе личных предпочтений;</w:t>
      </w:r>
    </w:p>
    <w:p w14:paraId="3946D07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делать осознанный выбор, аргументировать его, брать ответственность за решение;</w:t>
      </w:r>
    </w:p>
    <w:p w14:paraId="6CB938F4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оценивать приобретенный опыт;</w:t>
      </w:r>
    </w:p>
    <w:p w14:paraId="18CAD7E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38C9D57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2) самоконтроль:</w:t>
      </w:r>
    </w:p>
    <w:p w14:paraId="320E3B0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66FC23E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приемы рефлексии для оценки ситуации, выбора верного решения;</w:t>
      </w:r>
    </w:p>
    <w:p w14:paraId="71F97DD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оценивать риски и своевременно принимать решения по их снижению;</w:t>
      </w:r>
    </w:p>
    <w:p w14:paraId="0B5DEB7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принимать мотивы и аргументы других при анализе результатов деятельности.</w:t>
      </w:r>
    </w:p>
    <w:p w14:paraId="2D1FE56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3) принятия себя и других:</w:t>
      </w:r>
    </w:p>
    <w:p w14:paraId="3BB0E68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принимать себя, понимая свои недостатки и достоинства;</w:t>
      </w:r>
    </w:p>
    <w:p w14:paraId="0C88ACC7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принимать мотивы и аргументы других при анализе результатов деятельности;</w:t>
      </w:r>
    </w:p>
    <w:p w14:paraId="7258F8B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признавать свое право и право других на ошибку;</w:t>
      </w:r>
    </w:p>
    <w:p w14:paraId="5A49E3E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развивать способность понимать мир с позиции другого человека.</w:t>
      </w:r>
    </w:p>
    <w:p w14:paraId="5FB854D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114.8.4. Предметные результаты освоения программы по информатике углубленного уровня в 10 классе.</w:t>
      </w:r>
    </w:p>
    <w:p w14:paraId="3D9C23C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 процессе изучения курса информатики углубленного уровня в 10 классе обучающимися будут достигнуты следующие предметные результаты:</w:t>
      </w:r>
    </w:p>
    <w:p w14:paraId="2A15A1C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владение представлениями о роли информации и связанных с ней процессов в природе, технике и обществе, понятиями "информация", "информационный процесс", "система", "компоненты системы", "системный эффект", "информационная система", "система управления";</w:t>
      </w:r>
    </w:p>
    <w:p w14:paraId="1AEBF4E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691F492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14:paraId="7046A4C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612C3BE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14:paraId="7904315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</w:t>
      </w:r>
      <w:proofErr w:type="gramStart"/>
      <w:r w:rsidRPr="00386016">
        <w:rPr>
          <w:szCs w:val="24"/>
        </w:rPr>
        <w:t>интернет-приложений</w:t>
      </w:r>
      <w:proofErr w:type="gramEnd"/>
      <w:r w:rsidRPr="00386016">
        <w:rPr>
          <w:szCs w:val="24"/>
        </w:rPr>
        <w:t>;</w:t>
      </w:r>
    </w:p>
    <w:p w14:paraId="30E5B79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понимание угроз информационной безопасности, использование методов и сре</w:t>
      </w:r>
      <w:proofErr w:type="gramStart"/>
      <w:r w:rsidRPr="00386016">
        <w:rPr>
          <w:szCs w:val="24"/>
        </w:rPr>
        <w:t>дств пр</w:t>
      </w:r>
      <w:proofErr w:type="gramEnd"/>
      <w:r w:rsidRPr="00386016">
        <w:rPr>
          <w:szCs w:val="24"/>
        </w:rPr>
        <w:t>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14:paraId="77BFEAF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понимание основных принципов дискретизации различных видов информации, умение определять информационный объем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объема данных и характеристик канала связи;</w:t>
      </w:r>
    </w:p>
    <w:p w14:paraId="18A54BBD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proofErr w:type="gramStart"/>
      <w:r w:rsidRPr="00386016">
        <w:rPr>
          <w:szCs w:val="24"/>
        </w:rPr>
        <w:t xml:space="preserve"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</w:t>
      </w:r>
      <w:r w:rsidRPr="00386016">
        <w:rPr>
          <w:szCs w:val="24"/>
        </w:rPr>
        <w:lastRenderedPageBreak/>
        <w:t>основанием, умение выполнять арифметические операции в позиционных системах счисления;</w:t>
      </w:r>
      <w:proofErr w:type="gramEnd"/>
    </w:p>
    <w:p w14:paraId="18575506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proofErr w:type="gramStart"/>
      <w:r w:rsidRPr="00386016">
        <w:rPr>
          <w:szCs w:val="24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  <w:proofErr w:type="gramEnd"/>
    </w:p>
    <w:p w14:paraId="696585F8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proofErr w:type="gramStart"/>
      <w:r w:rsidRPr="00386016">
        <w:rPr>
          <w:szCs w:val="24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</w:t>
      </w:r>
      <w:proofErr w:type="gramEnd"/>
      <w:r w:rsidRPr="00386016">
        <w:rPr>
          <w:szCs w:val="24"/>
        </w:rPr>
        <w:t xml:space="preserve"> одной задачи;</w:t>
      </w:r>
    </w:p>
    <w:p w14:paraId="76D15D2C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proofErr w:type="gramStart"/>
      <w:r w:rsidRPr="00386016">
        <w:rPr>
          <w:szCs w:val="24"/>
        </w:rPr>
        <w:t>владение универсальным языком программирования высокого уровня (</w:t>
      </w:r>
      <w:proofErr w:type="spellStart"/>
      <w:r w:rsidRPr="00386016">
        <w:rPr>
          <w:szCs w:val="24"/>
        </w:rPr>
        <w:t>Python</w:t>
      </w:r>
      <w:proofErr w:type="spellEnd"/>
      <w:r w:rsidRPr="00386016">
        <w:rPr>
          <w:szCs w:val="24"/>
        </w:rPr>
        <w:t xml:space="preserve">, </w:t>
      </w:r>
      <w:proofErr w:type="spellStart"/>
      <w:r w:rsidRPr="00386016">
        <w:rPr>
          <w:szCs w:val="24"/>
        </w:rPr>
        <w:t>Java</w:t>
      </w:r>
      <w:proofErr w:type="spellEnd"/>
      <w:r w:rsidRPr="00386016">
        <w:rPr>
          <w:szCs w:val="24"/>
        </w:rPr>
        <w:t>, C++, C#),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результатов, выявлять данные, которые могут привести к ошибке в работе программы, формулировать предложения по улучшению программного</w:t>
      </w:r>
      <w:proofErr w:type="gramEnd"/>
      <w:r w:rsidRPr="00386016">
        <w:rPr>
          <w:szCs w:val="24"/>
        </w:rPr>
        <w:t xml:space="preserve"> кода;</w:t>
      </w:r>
    </w:p>
    <w:p w14:paraId="58F05845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17772F80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14:paraId="52661292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114.8.5. Предметные результаты освоения программы по информатике углубленного уровня в 11 классе.</w:t>
      </w:r>
    </w:p>
    <w:p w14:paraId="30E35969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 процессе изучения курса информатики углубленного уровня в 11 классе обучающимися будут достигнуты следующие предметные результаты:</w:t>
      </w:r>
    </w:p>
    <w:p w14:paraId="1CE9D9F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14:paraId="525C1493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proofErr w:type="gramStart"/>
      <w:r w:rsidRPr="00386016">
        <w:rPr>
          <w:szCs w:val="24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  <w:proofErr w:type="gramEnd"/>
    </w:p>
    <w:p w14:paraId="318E338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proofErr w:type="gramStart"/>
      <w:r w:rsidRPr="00386016">
        <w:rPr>
          <w:szCs w:val="24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учетом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</w:t>
      </w:r>
      <w:proofErr w:type="gramEnd"/>
      <w:r w:rsidRPr="00386016">
        <w:rPr>
          <w:szCs w:val="24"/>
        </w:rPr>
        <w:t xml:space="preserve"> функциональные возможности инструментальных сре</w:t>
      </w:r>
      <w:proofErr w:type="gramStart"/>
      <w:r w:rsidRPr="00386016">
        <w:rPr>
          <w:szCs w:val="24"/>
        </w:rPr>
        <w:t>дств ср</w:t>
      </w:r>
      <w:proofErr w:type="gramEnd"/>
      <w:r w:rsidRPr="00386016">
        <w:rPr>
          <w:szCs w:val="24"/>
        </w:rPr>
        <w:t>еды разработки, умение использовать средства отладки программ в среде программирования, умение документировать программы;</w:t>
      </w:r>
    </w:p>
    <w:p w14:paraId="375C947F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умение создавать веб-страницы;</w:t>
      </w:r>
    </w:p>
    <w:p w14:paraId="75B991A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14:paraId="6B163C8A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4F1D57DE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 xml:space="preserve">умение организовывать личное информационное пространство с использованием различных </w:t>
      </w:r>
      <w:r w:rsidRPr="00386016">
        <w:rPr>
          <w:szCs w:val="24"/>
        </w:rPr>
        <w:lastRenderedPageBreak/>
        <w:t>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14:paraId="33C0C27B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прогнозирования), наличие представлений об использовании информационных технологий в различных профессиональных сферах.</w:t>
      </w:r>
    </w:p>
    <w:p w14:paraId="04F1B291" w14:textId="77777777" w:rsidR="00063E95" w:rsidRPr="00386016" w:rsidRDefault="00063E95" w:rsidP="00386016">
      <w:pPr>
        <w:pStyle w:val="ConsPlusNormal"/>
        <w:ind w:firstLine="540"/>
        <w:jc w:val="both"/>
        <w:rPr>
          <w:szCs w:val="24"/>
        </w:rPr>
      </w:pPr>
      <w:r w:rsidRPr="00386016">
        <w:rPr>
          <w:szCs w:val="24"/>
        </w:rPr>
        <w:t>114.9. Для проведения единого государственного экзамена по информатике (далее - ЕГЭ по информатике) используется перечень (кодификатор) проверяемых требований к результатам освоения основной образовательной программы среднего общего образования и элементов содержания.</w:t>
      </w:r>
    </w:p>
    <w:p w14:paraId="475C1BE6" w14:textId="77777777" w:rsidR="00063E95" w:rsidRPr="00386016" w:rsidRDefault="00063E95" w:rsidP="00386016">
      <w:pPr>
        <w:pStyle w:val="ConsPlusNormal"/>
        <w:jc w:val="both"/>
        <w:rPr>
          <w:szCs w:val="24"/>
        </w:rPr>
      </w:pPr>
    </w:p>
    <w:p w14:paraId="33A71B60" w14:textId="77777777" w:rsidR="00063E95" w:rsidRPr="00386016" w:rsidRDefault="00063E95" w:rsidP="00386016">
      <w:pPr>
        <w:pStyle w:val="ConsPlusNormal"/>
        <w:jc w:val="right"/>
        <w:rPr>
          <w:szCs w:val="24"/>
        </w:rPr>
      </w:pPr>
      <w:r w:rsidRPr="00386016">
        <w:rPr>
          <w:szCs w:val="24"/>
        </w:rPr>
        <w:t>Таблица 13.4</w:t>
      </w:r>
    </w:p>
    <w:p w14:paraId="2CD1FD08" w14:textId="77777777" w:rsidR="00063E95" w:rsidRPr="00386016" w:rsidRDefault="00063E95" w:rsidP="00386016">
      <w:pPr>
        <w:pStyle w:val="ConsPlusNormal"/>
        <w:jc w:val="both"/>
        <w:rPr>
          <w:szCs w:val="24"/>
        </w:rPr>
      </w:pPr>
    </w:p>
    <w:p w14:paraId="0EE4D681" w14:textId="77777777" w:rsidR="00063E95" w:rsidRPr="00386016" w:rsidRDefault="00063E95" w:rsidP="00386016">
      <w:pPr>
        <w:pStyle w:val="ConsPlusNormal"/>
        <w:jc w:val="center"/>
        <w:rPr>
          <w:szCs w:val="24"/>
        </w:rPr>
      </w:pPr>
      <w:r w:rsidRPr="00386016">
        <w:rPr>
          <w:szCs w:val="24"/>
        </w:rPr>
        <w:t>Проверяемые на ЕГЭ по информатике требования</w:t>
      </w:r>
    </w:p>
    <w:p w14:paraId="7C05C7FC" w14:textId="77777777" w:rsidR="00063E95" w:rsidRPr="00386016" w:rsidRDefault="00063E95" w:rsidP="00386016">
      <w:pPr>
        <w:pStyle w:val="ConsPlusNormal"/>
        <w:jc w:val="center"/>
        <w:rPr>
          <w:szCs w:val="24"/>
        </w:rPr>
      </w:pPr>
      <w:r w:rsidRPr="00386016">
        <w:rPr>
          <w:szCs w:val="24"/>
        </w:rPr>
        <w:t>к результатам освоения основной образовательной программы</w:t>
      </w:r>
    </w:p>
    <w:p w14:paraId="04D60670" w14:textId="77777777" w:rsidR="00063E95" w:rsidRPr="00386016" w:rsidRDefault="00063E95" w:rsidP="00386016">
      <w:pPr>
        <w:pStyle w:val="ConsPlusNormal"/>
        <w:jc w:val="center"/>
        <w:rPr>
          <w:szCs w:val="24"/>
        </w:rPr>
      </w:pPr>
      <w:r w:rsidRPr="00386016">
        <w:rPr>
          <w:szCs w:val="24"/>
        </w:rPr>
        <w:t>среднего общего образования</w:t>
      </w:r>
    </w:p>
    <w:p w14:paraId="21C19BC7" w14:textId="77777777" w:rsidR="00063E95" w:rsidRPr="00386016" w:rsidRDefault="00063E95" w:rsidP="00386016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8"/>
        <w:gridCol w:w="8737"/>
      </w:tblGrid>
      <w:tr w:rsidR="00063E95" w:rsidRPr="00386016" w14:paraId="0B48377E" w14:textId="77777777" w:rsidTr="00565FE3">
        <w:tc>
          <w:tcPr>
            <w:tcW w:w="938" w:type="pct"/>
          </w:tcPr>
          <w:p w14:paraId="1B81F7C3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Код проверяемого требования</w:t>
            </w:r>
          </w:p>
        </w:tc>
        <w:tc>
          <w:tcPr>
            <w:tcW w:w="4062" w:type="pct"/>
          </w:tcPr>
          <w:p w14:paraId="640ABED7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Проверяемые требования к предметным результатам освоения основной образовательной программы среднего общего образования</w:t>
            </w:r>
          </w:p>
        </w:tc>
      </w:tr>
      <w:tr w:rsidR="00063E95" w:rsidRPr="00386016" w14:paraId="6240A8D7" w14:textId="77777777" w:rsidTr="00565FE3">
        <w:tc>
          <w:tcPr>
            <w:tcW w:w="938" w:type="pct"/>
          </w:tcPr>
          <w:p w14:paraId="6C859A23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</w:t>
            </w:r>
          </w:p>
        </w:tc>
        <w:tc>
          <w:tcPr>
            <w:tcW w:w="4062" w:type="pct"/>
          </w:tcPr>
          <w:p w14:paraId="5C7727D9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Знать (понимать)</w:t>
            </w:r>
          </w:p>
        </w:tc>
      </w:tr>
      <w:tr w:rsidR="00063E95" w:rsidRPr="00386016" w14:paraId="11C4A050" w14:textId="77777777" w:rsidTr="00565FE3">
        <w:tc>
          <w:tcPr>
            <w:tcW w:w="938" w:type="pct"/>
          </w:tcPr>
          <w:p w14:paraId="659A275B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1.1</w:t>
            </w:r>
          </w:p>
        </w:tc>
        <w:tc>
          <w:tcPr>
            <w:tcW w:w="4062" w:type="pct"/>
          </w:tcPr>
          <w:p w14:paraId="65E4B36F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063E95" w:rsidRPr="00386016" w14:paraId="4C107A4C" w14:textId="77777777" w:rsidTr="00565FE3">
        <w:tc>
          <w:tcPr>
            <w:tcW w:w="938" w:type="pct"/>
          </w:tcPr>
          <w:p w14:paraId="3F46E19F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1.2</w:t>
            </w:r>
          </w:p>
        </w:tc>
        <w:tc>
          <w:tcPr>
            <w:tcW w:w="4062" w:type="pct"/>
          </w:tcPr>
          <w:p w14:paraId="1D4A7252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Наличие представлений о базовых принципах организации и функционирования компьютерных сетей</w:t>
            </w:r>
          </w:p>
        </w:tc>
      </w:tr>
      <w:tr w:rsidR="00063E95" w:rsidRPr="00386016" w14:paraId="35EFF36F" w14:textId="77777777" w:rsidTr="00565FE3">
        <w:tc>
          <w:tcPr>
            <w:tcW w:w="938" w:type="pct"/>
          </w:tcPr>
          <w:p w14:paraId="2F308C87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1.3</w:t>
            </w:r>
          </w:p>
        </w:tc>
        <w:tc>
          <w:tcPr>
            <w:tcW w:w="4062" w:type="pct"/>
          </w:tcPr>
          <w:p w14:paraId="748BE57D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Понимание основных принципов дискретизации различных видов информации</w:t>
            </w:r>
          </w:p>
        </w:tc>
      </w:tr>
      <w:tr w:rsidR="00063E95" w:rsidRPr="00386016" w14:paraId="3ECBD8E6" w14:textId="77777777" w:rsidTr="00565FE3">
        <w:tc>
          <w:tcPr>
            <w:tcW w:w="938" w:type="pct"/>
          </w:tcPr>
          <w:p w14:paraId="515AA916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1.4</w:t>
            </w:r>
          </w:p>
        </w:tc>
        <w:tc>
          <w:tcPr>
            <w:tcW w:w="4062" w:type="pct"/>
          </w:tcPr>
          <w:p w14:paraId="1E15A0F0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063E95" w:rsidRPr="00386016" w14:paraId="3B3E8772" w14:textId="77777777" w:rsidTr="00565FE3">
        <w:tc>
          <w:tcPr>
            <w:tcW w:w="938" w:type="pct"/>
          </w:tcPr>
          <w:p w14:paraId="2D4CD4DC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1.5</w:t>
            </w:r>
          </w:p>
        </w:tc>
        <w:tc>
          <w:tcPr>
            <w:tcW w:w="4062" w:type="pct"/>
          </w:tcPr>
          <w:p w14:paraId="778EC59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Знание функциональные возможности инструментальных сре</w:t>
            </w:r>
            <w:proofErr w:type="gramStart"/>
            <w:r w:rsidRPr="00386016">
              <w:rPr>
                <w:szCs w:val="24"/>
              </w:rPr>
              <w:t>дств ср</w:t>
            </w:r>
            <w:proofErr w:type="gramEnd"/>
            <w:r w:rsidRPr="00386016">
              <w:rPr>
                <w:szCs w:val="24"/>
              </w:rPr>
              <w:t>еды разработки</w:t>
            </w:r>
          </w:p>
        </w:tc>
      </w:tr>
      <w:tr w:rsidR="00063E95" w:rsidRPr="00386016" w14:paraId="5AA963F9" w14:textId="77777777" w:rsidTr="00565FE3">
        <w:tc>
          <w:tcPr>
            <w:tcW w:w="938" w:type="pct"/>
          </w:tcPr>
          <w:p w14:paraId="68DF01BE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1.6</w:t>
            </w:r>
          </w:p>
        </w:tc>
        <w:tc>
          <w:tcPr>
            <w:tcW w:w="4062" w:type="pct"/>
          </w:tcPr>
          <w:p w14:paraId="4E52D45A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Владение основными сведениями о базах данных, их структуре, средствах создания и работы с ними</w:t>
            </w:r>
          </w:p>
        </w:tc>
      </w:tr>
      <w:tr w:rsidR="00063E95" w:rsidRPr="00386016" w14:paraId="14B181D4" w14:textId="77777777" w:rsidTr="00565FE3">
        <w:tc>
          <w:tcPr>
            <w:tcW w:w="938" w:type="pct"/>
          </w:tcPr>
          <w:p w14:paraId="2F6D3B26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1.7</w:t>
            </w:r>
          </w:p>
        </w:tc>
        <w:tc>
          <w:tcPr>
            <w:tcW w:w="4062" w:type="pct"/>
          </w:tcPr>
          <w:p w14:paraId="0C82E5AB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063E95" w:rsidRPr="00386016" w14:paraId="694FC315" w14:textId="77777777" w:rsidTr="00565FE3">
        <w:tc>
          <w:tcPr>
            <w:tcW w:w="938" w:type="pct"/>
          </w:tcPr>
          <w:p w14:paraId="78CE5809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1.8</w:t>
            </w:r>
          </w:p>
        </w:tc>
        <w:tc>
          <w:tcPr>
            <w:tcW w:w="4062" w:type="pct"/>
          </w:tcPr>
          <w:p w14:paraId="1F14500D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063E95" w:rsidRPr="00386016" w14:paraId="72628578" w14:textId="77777777" w:rsidTr="00565FE3">
        <w:tc>
          <w:tcPr>
            <w:tcW w:w="938" w:type="pct"/>
          </w:tcPr>
          <w:p w14:paraId="33FBFDF5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</w:t>
            </w:r>
          </w:p>
        </w:tc>
        <w:tc>
          <w:tcPr>
            <w:tcW w:w="4062" w:type="pct"/>
          </w:tcPr>
          <w:p w14:paraId="654A671C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Уметь</w:t>
            </w:r>
          </w:p>
        </w:tc>
      </w:tr>
      <w:tr w:rsidR="00063E95" w:rsidRPr="00386016" w14:paraId="37183DAA" w14:textId="77777777" w:rsidTr="00565FE3">
        <w:tc>
          <w:tcPr>
            <w:tcW w:w="938" w:type="pct"/>
          </w:tcPr>
          <w:p w14:paraId="48A746CD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</w:t>
            </w:r>
          </w:p>
        </w:tc>
        <w:tc>
          <w:tcPr>
            <w:tcW w:w="4062" w:type="pct"/>
          </w:tcPr>
          <w:p w14:paraId="54540A34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</w:t>
            </w:r>
            <w:r w:rsidRPr="00386016">
              <w:rPr>
                <w:szCs w:val="24"/>
              </w:rPr>
              <w:lastRenderedPageBreak/>
              <w:t>моделируемому объекту или процессу; представлять результаты моделирования в наглядном виде</w:t>
            </w:r>
          </w:p>
        </w:tc>
      </w:tr>
      <w:tr w:rsidR="00063E95" w:rsidRPr="00386016" w14:paraId="61F7CCB7" w14:textId="77777777" w:rsidTr="00565FE3">
        <w:tc>
          <w:tcPr>
            <w:tcW w:w="938" w:type="pct"/>
          </w:tcPr>
          <w:p w14:paraId="38027541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lastRenderedPageBreak/>
              <w:t>2.2</w:t>
            </w:r>
          </w:p>
        </w:tc>
        <w:tc>
          <w:tcPr>
            <w:tcW w:w="4062" w:type="pct"/>
          </w:tcPr>
          <w:p w14:paraId="515917ED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386016">
              <w:rPr>
                <w:szCs w:val="24"/>
              </w:rPr>
              <w:t>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  <w:proofErr w:type="gramEnd"/>
          </w:p>
        </w:tc>
      </w:tr>
      <w:tr w:rsidR="00063E95" w:rsidRPr="00386016" w14:paraId="5D020DE4" w14:textId="77777777" w:rsidTr="00565FE3">
        <w:tc>
          <w:tcPr>
            <w:tcW w:w="938" w:type="pct"/>
          </w:tcPr>
          <w:p w14:paraId="7A757EB7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2.3</w:t>
            </w:r>
          </w:p>
        </w:tc>
        <w:tc>
          <w:tcPr>
            <w:tcW w:w="4062" w:type="pct"/>
          </w:tcPr>
          <w:p w14:paraId="088B247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Умение определять информационный объем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информационного объема данных и характеристик канала связи</w:t>
            </w:r>
          </w:p>
        </w:tc>
      </w:tr>
      <w:tr w:rsidR="00063E95" w:rsidRPr="00386016" w14:paraId="48A990AA" w14:textId="77777777" w:rsidTr="00565FE3">
        <w:tc>
          <w:tcPr>
            <w:tcW w:w="938" w:type="pct"/>
          </w:tcPr>
          <w:p w14:paraId="32DBD3EC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2.4</w:t>
            </w:r>
          </w:p>
        </w:tc>
        <w:tc>
          <w:tcPr>
            <w:tcW w:w="4062" w:type="pct"/>
          </w:tcPr>
          <w:p w14:paraId="365DD462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063E95" w:rsidRPr="00386016" w14:paraId="25F1BF87" w14:textId="77777777" w:rsidTr="00565FE3">
        <w:tc>
          <w:tcPr>
            <w:tcW w:w="938" w:type="pct"/>
          </w:tcPr>
          <w:p w14:paraId="2C1F942A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2.5</w:t>
            </w:r>
          </w:p>
        </w:tc>
        <w:tc>
          <w:tcPr>
            <w:tcW w:w="4062" w:type="pct"/>
          </w:tcPr>
          <w:p w14:paraId="5283D0E5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386016">
              <w:rPr>
                <w:szCs w:val="24"/>
              </w:rPr>
              <w:t>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</w:t>
            </w:r>
            <w:proofErr w:type="gramEnd"/>
          </w:p>
        </w:tc>
      </w:tr>
      <w:tr w:rsidR="00063E95" w:rsidRPr="00386016" w14:paraId="3B7EEEEC" w14:textId="77777777" w:rsidTr="00565FE3">
        <w:tc>
          <w:tcPr>
            <w:tcW w:w="938" w:type="pct"/>
          </w:tcPr>
          <w:p w14:paraId="464D6BD2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2.6</w:t>
            </w:r>
          </w:p>
        </w:tc>
        <w:tc>
          <w:tcPr>
            <w:tcW w:w="4062" w:type="pct"/>
          </w:tcPr>
          <w:p w14:paraId="232E1F99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386016">
              <w:rPr>
                <w:szCs w:val="24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  <w:proofErr w:type="gramEnd"/>
          </w:p>
        </w:tc>
      </w:tr>
      <w:tr w:rsidR="00063E95" w:rsidRPr="00386016" w14:paraId="2C69D54C" w14:textId="77777777" w:rsidTr="00565FE3">
        <w:tc>
          <w:tcPr>
            <w:tcW w:w="938" w:type="pct"/>
          </w:tcPr>
          <w:p w14:paraId="0FA0B25F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2.7</w:t>
            </w:r>
          </w:p>
        </w:tc>
        <w:tc>
          <w:tcPr>
            <w:tcW w:w="4062" w:type="pct"/>
          </w:tcPr>
          <w:p w14:paraId="22E7A9CD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063E95" w:rsidRPr="00386016" w14:paraId="3B0F542F" w14:textId="77777777" w:rsidTr="00565FE3">
        <w:tc>
          <w:tcPr>
            <w:tcW w:w="938" w:type="pct"/>
          </w:tcPr>
          <w:p w14:paraId="73288472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2.8</w:t>
            </w:r>
          </w:p>
        </w:tc>
        <w:tc>
          <w:tcPr>
            <w:tcW w:w="4062" w:type="pct"/>
          </w:tcPr>
          <w:p w14:paraId="746E005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выигрышную стратегию игры</w:t>
            </w:r>
          </w:p>
        </w:tc>
      </w:tr>
      <w:tr w:rsidR="00063E95" w:rsidRPr="00386016" w14:paraId="02732308" w14:textId="77777777" w:rsidTr="00565FE3">
        <w:tc>
          <w:tcPr>
            <w:tcW w:w="938" w:type="pct"/>
          </w:tcPr>
          <w:p w14:paraId="561D556E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2.9</w:t>
            </w:r>
          </w:p>
        </w:tc>
        <w:tc>
          <w:tcPr>
            <w:tcW w:w="4062" w:type="pct"/>
          </w:tcPr>
          <w:p w14:paraId="3E634C4E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063E95" w:rsidRPr="00386016" w14:paraId="60D210F7" w14:textId="77777777" w:rsidTr="00565FE3">
        <w:tc>
          <w:tcPr>
            <w:tcW w:w="938" w:type="pct"/>
          </w:tcPr>
          <w:p w14:paraId="1613A374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2.10</w:t>
            </w:r>
          </w:p>
        </w:tc>
        <w:tc>
          <w:tcPr>
            <w:tcW w:w="4062" w:type="pct"/>
          </w:tcPr>
          <w:p w14:paraId="0A725FCE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063E95" w:rsidRPr="00386016" w14:paraId="6C93FA7A" w14:textId="77777777" w:rsidTr="00565FE3">
        <w:tc>
          <w:tcPr>
            <w:tcW w:w="938" w:type="pct"/>
          </w:tcPr>
          <w:p w14:paraId="75E1B73B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2.11</w:t>
            </w:r>
          </w:p>
        </w:tc>
        <w:tc>
          <w:tcPr>
            <w:tcW w:w="4062" w:type="pct"/>
          </w:tcPr>
          <w:p w14:paraId="6F3F5B06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386016">
              <w:rPr>
                <w:szCs w:val="24"/>
              </w:rPr>
              <w:t xml:space="preserve">Владение универсальным языком программирования высокого уровня (Паскаль, </w:t>
            </w:r>
            <w:proofErr w:type="spellStart"/>
            <w:r w:rsidRPr="00386016">
              <w:rPr>
                <w:szCs w:val="24"/>
              </w:rPr>
              <w:t>Python</w:t>
            </w:r>
            <w:proofErr w:type="spellEnd"/>
            <w:r w:rsidRPr="00386016">
              <w:rPr>
                <w:szCs w:val="24"/>
              </w:rPr>
              <w:t xml:space="preserve">, </w:t>
            </w:r>
            <w:proofErr w:type="spellStart"/>
            <w:r w:rsidRPr="00386016">
              <w:rPr>
                <w:szCs w:val="24"/>
              </w:rPr>
              <w:t>Java</w:t>
            </w:r>
            <w:proofErr w:type="spellEnd"/>
            <w:r w:rsidRPr="00386016">
              <w:rPr>
                <w:szCs w:val="24"/>
              </w:rPr>
              <w:t>, C++, C#),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</w:t>
            </w:r>
            <w:proofErr w:type="gramEnd"/>
            <w:r w:rsidRPr="00386016">
              <w:rPr>
                <w:szCs w:val="24"/>
              </w:rPr>
              <w:t xml:space="preserve"> формулировать предложения по улучшению программного кода</w:t>
            </w:r>
          </w:p>
        </w:tc>
      </w:tr>
      <w:tr w:rsidR="00063E95" w:rsidRPr="00386016" w14:paraId="331A2E11" w14:textId="77777777" w:rsidTr="00565FE3">
        <w:tc>
          <w:tcPr>
            <w:tcW w:w="938" w:type="pct"/>
          </w:tcPr>
          <w:p w14:paraId="03FCF98F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2.12</w:t>
            </w:r>
          </w:p>
        </w:tc>
        <w:tc>
          <w:tcPr>
            <w:tcW w:w="4062" w:type="pct"/>
          </w:tcPr>
          <w:p w14:paraId="1AFE9155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Умение реализовывать на выбранном для изучения языке программирования высокого уровня (Паскаль, </w:t>
            </w:r>
            <w:proofErr w:type="spellStart"/>
            <w:r w:rsidRPr="00386016">
              <w:rPr>
                <w:szCs w:val="24"/>
              </w:rPr>
              <w:t>Python</w:t>
            </w:r>
            <w:proofErr w:type="spellEnd"/>
            <w:r w:rsidRPr="00386016">
              <w:rPr>
                <w:szCs w:val="24"/>
              </w:rPr>
              <w:t xml:space="preserve">, </w:t>
            </w:r>
            <w:proofErr w:type="spellStart"/>
            <w:r w:rsidRPr="00386016">
              <w:rPr>
                <w:szCs w:val="24"/>
              </w:rPr>
              <w:t>Java</w:t>
            </w:r>
            <w:proofErr w:type="spellEnd"/>
            <w:r w:rsidRPr="00386016">
              <w:rPr>
                <w:szCs w:val="24"/>
              </w:rPr>
              <w:t xml:space="preserve">, C++, C#) типовые алгоритмы обработки </w:t>
            </w:r>
            <w:r w:rsidRPr="00386016">
              <w:rPr>
                <w:szCs w:val="24"/>
              </w:rPr>
              <w:lastRenderedPageBreak/>
              <w:t xml:space="preserve">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</w:t>
            </w:r>
            <w:proofErr w:type="spellStart"/>
            <w:r w:rsidRPr="00386016">
              <w:rPr>
                <w:szCs w:val="24"/>
              </w:rPr>
              <w:t>непревышающим</w:t>
            </w:r>
            <w:proofErr w:type="spellEnd"/>
            <w:r w:rsidRPr="00386016">
              <w:rPr>
                <w:szCs w:val="24"/>
              </w:rPr>
              <w:t xml:space="preserve"> 10;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 умение использовать в программах данные различных типов с учетом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умение использовать средства отладки программ в среде программирования</w:t>
            </w:r>
          </w:p>
        </w:tc>
      </w:tr>
      <w:tr w:rsidR="00063E95" w:rsidRPr="00386016" w14:paraId="1219C399" w14:textId="77777777" w:rsidTr="00565FE3">
        <w:tc>
          <w:tcPr>
            <w:tcW w:w="938" w:type="pct"/>
          </w:tcPr>
          <w:p w14:paraId="0E6600E5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lastRenderedPageBreak/>
              <w:t>2.13</w:t>
            </w:r>
          </w:p>
        </w:tc>
        <w:tc>
          <w:tcPr>
            <w:tcW w:w="4062" w:type="pct"/>
          </w:tcPr>
          <w:p w14:paraId="7A3D05F0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умение использовать табличные (реляционные) базы данных и справочные системы</w:t>
            </w:r>
          </w:p>
        </w:tc>
      </w:tr>
      <w:tr w:rsidR="00063E95" w:rsidRPr="00386016" w14:paraId="4ADAA278" w14:textId="77777777" w:rsidTr="00565FE3">
        <w:tc>
          <w:tcPr>
            <w:tcW w:w="938" w:type="pct"/>
          </w:tcPr>
          <w:p w14:paraId="01717E5B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2.14</w:t>
            </w:r>
          </w:p>
        </w:tc>
        <w:tc>
          <w:tcPr>
            <w:tcW w:w="4062" w:type="pct"/>
          </w:tcPr>
          <w:p w14:paraId="7A091E41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14:paraId="4097A88A" w14:textId="77777777" w:rsidR="00063E95" w:rsidRPr="00386016" w:rsidRDefault="00063E95" w:rsidP="00386016">
      <w:pPr>
        <w:pStyle w:val="ConsPlusNormal"/>
        <w:jc w:val="both"/>
        <w:rPr>
          <w:szCs w:val="24"/>
        </w:rPr>
      </w:pPr>
    </w:p>
    <w:p w14:paraId="152992E6" w14:textId="77777777" w:rsidR="00063E95" w:rsidRPr="00386016" w:rsidRDefault="00063E95" w:rsidP="00386016">
      <w:pPr>
        <w:pStyle w:val="ConsPlusNormal"/>
        <w:jc w:val="right"/>
        <w:rPr>
          <w:szCs w:val="24"/>
        </w:rPr>
      </w:pPr>
      <w:r w:rsidRPr="00386016">
        <w:rPr>
          <w:szCs w:val="24"/>
        </w:rPr>
        <w:t>Таблица 13.5</w:t>
      </w:r>
    </w:p>
    <w:p w14:paraId="76F53015" w14:textId="77777777" w:rsidR="00063E95" w:rsidRPr="00386016" w:rsidRDefault="00063E95" w:rsidP="00386016">
      <w:pPr>
        <w:pStyle w:val="ConsPlusNormal"/>
        <w:jc w:val="both"/>
        <w:rPr>
          <w:szCs w:val="24"/>
        </w:rPr>
      </w:pPr>
    </w:p>
    <w:p w14:paraId="37428E1D" w14:textId="77777777" w:rsidR="00063E95" w:rsidRPr="00386016" w:rsidRDefault="00063E95" w:rsidP="00386016">
      <w:pPr>
        <w:pStyle w:val="ConsPlusNormal"/>
        <w:jc w:val="center"/>
        <w:rPr>
          <w:szCs w:val="24"/>
        </w:rPr>
      </w:pPr>
      <w:r w:rsidRPr="00386016">
        <w:rPr>
          <w:szCs w:val="24"/>
        </w:rPr>
        <w:t>Перечень элементов содержания, проверяемых на ЕГЭ</w:t>
      </w:r>
    </w:p>
    <w:p w14:paraId="0F52CB60" w14:textId="77777777" w:rsidR="00063E95" w:rsidRPr="00386016" w:rsidRDefault="00063E95" w:rsidP="00386016">
      <w:pPr>
        <w:pStyle w:val="ConsPlusNormal"/>
        <w:jc w:val="center"/>
        <w:rPr>
          <w:szCs w:val="24"/>
        </w:rPr>
      </w:pPr>
      <w:r w:rsidRPr="00386016">
        <w:rPr>
          <w:szCs w:val="24"/>
        </w:rPr>
        <w:t>по информатике</w:t>
      </w:r>
    </w:p>
    <w:p w14:paraId="7650D75F" w14:textId="77777777" w:rsidR="00063E95" w:rsidRPr="00386016" w:rsidRDefault="00063E95" w:rsidP="00386016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8"/>
        <w:gridCol w:w="9477"/>
      </w:tblGrid>
      <w:tr w:rsidR="00063E95" w:rsidRPr="00386016" w14:paraId="36AD0BB4" w14:textId="77777777" w:rsidTr="00565FE3">
        <w:tc>
          <w:tcPr>
            <w:tcW w:w="594" w:type="pct"/>
          </w:tcPr>
          <w:p w14:paraId="16634BE1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Код</w:t>
            </w:r>
          </w:p>
        </w:tc>
        <w:tc>
          <w:tcPr>
            <w:tcW w:w="4406" w:type="pct"/>
          </w:tcPr>
          <w:p w14:paraId="7A62ADA8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Проверяемый элемент содержания</w:t>
            </w:r>
          </w:p>
        </w:tc>
      </w:tr>
      <w:tr w:rsidR="00063E95" w:rsidRPr="00386016" w14:paraId="78A41992" w14:textId="77777777" w:rsidTr="00565FE3">
        <w:tc>
          <w:tcPr>
            <w:tcW w:w="594" w:type="pct"/>
          </w:tcPr>
          <w:p w14:paraId="27A6D408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</w:t>
            </w:r>
          </w:p>
        </w:tc>
        <w:tc>
          <w:tcPr>
            <w:tcW w:w="4406" w:type="pct"/>
          </w:tcPr>
          <w:p w14:paraId="4620F000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Цифровая грамотность</w:t>
            </w:r>
          </w:p>
        </w:tc>
      </w:tr>
      <w:tr w:rsidR="00063E95" w:rsidRPr="00386016" w14:paraId="3DE02F61" w14:textId="77777777" w:rsidTr="00565FE3">
        <w:tc>
          <w:tcPr>
            <w:tcW w:w="594" w:type="pct"/>
          </w:tcPr>
          <w:p w14:paraId="4A75F39E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1.1</w:t>
            </w:r>
          </w:p>
        </w:tc>
        <w:tc>
          <w:tcPr>
            <w:tcW w:w="4406" w:type="pct"/>
          </w:tcPr>
          <w:p w14:paraId="2A0FDEB9" w14:textId="77777777" w:rsidR="00063E95" w:rsidRPr="00386016" w:rsidRDefault="00063E95" w:rsidP="00386016">
            <w:pPr>
              <w:pStyle w:val="ConsPlusNormal"/>
              <w:rPr>
                <w:szCs w:val="24"/>
              </w:rPr>
            </w:pPr>
            <w:r w:rsidRPr="00386016">
              <w:rPr>
                <w:szCs w:val="24"/>
              </w:rPr>
              <w:t>Основные тенденции развития компьютерных технологий. Параллельные вычисления. Многопроцессорные системы. Распределенные вычислительные системы и обработка больших данных</w:t>
            </w:r>
          </w:p>
        </w:tc>
      </w:tr>
      <w:tr w:rsidR="00063E95" w:rsidRPr="00386016" w14:paraId="238F4EAE" w14:textId="77777777" w:rsidTr="00565FE3">
        <w:tc>
          <w:tcPr>
            <w:tcW w:w="594" w:type="pct"/>
          </w:tcPr>
          <w:p w14:paraId="5C8683B6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1.2</w:t>
            </w:r>
          </w:p>
        </w:tc>
        <w:tc>
          <w:tcPr>
            <w:tcW w:w="4406" w:type="pct"/>
          </w:tcPr>
          <w:p w14:paraId="2F77D767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Протоколы стека TCP/IP. Система доменных имен. Разделение IP-сети на подсети с помощью масок подсетей</w:t>
            </w:r>
          </w:p>
        </w:tc>
      </w:tr>
      <w:tr w:rsidR="00063E95" w:rsidRPr="00386016" w14:paraId="12D9867F" w14:textId="77777777" w:rsidTr="00565FE3">
        <w:tc>
          <w:tcPr>
            <w:tcW w:w="594" w:type="pct"/>
          </w:tcPr>
          <w:p w14:paraId="4BCA2EE5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1.3</w:t>
            </w:r>
          </w:p>
        </w:tc>
        <w:tc>
          <w:tcPr>
            <w:tcW w:w="4406" w:type="pct"/>
          </w:tcPr>
          <w:p w14:paraId="2675DE2F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Файловая система. Поиск в файловой системе. Принципы размещения и именования файлов в долговременной памяти. Шаблоны для описания групп файлов</w:t>
            </w:r>
          </w:p>
        </w:tc>
      </w:tr>
      <w:tr w:rsidR="00063E95" w:rsidRPr="00386016" w14:paraId="5D3B4635" w14:textId="77777777" w:rsidTr="00565FE3">
        <w:tc>
          <w:tcPr>
            <w:tcW w:w="594" w:type="pct"/>
          </w:tcPr>
          <w:p w14:paraId="3E096C4F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1.4</w:t>
            </w:r>
          </w:p>
        </w:tc>
        <w:tc>
          <w:tcPr>
            <w:tcW w:w="4406" w:type="pct"/>
          </w:tcPr>
          <w:p w14:paraId="0A8CF90E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Скорость передачи данных. Зависимость времени передачи от информационного объема данных и характеристик канала связи</w:t>
            </w:r>
          </w:p>
        </w:tc>
      </w:tr>
      <w:tr w:rsidR="00063E95" w:rsidRPr="00386016" w14:paraId="09B96FFD" w14:textId="77777777" w:rsidTr="00565FE3">
        <w:tc>
          <w:tcPr>
            <w:tcW w:w="594" w:type="pct"/>
          </w:tcPr>
          <w:p w14:paraId="46013AF7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1.5</w:t>
            </w:r>
          </w:p>
        </w:tc>
        <w:tc>
          <w:tcPr>
            <w:tcW w:w="4406" w:type="pct"/>
          </w:tcPr>
          <w:p w14:paraId="383FFC29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Шифрование данных. Симметричные и несимметричные шифры. Шифры простой замены. Шифр Цезаря. Шифр </w:t>
            </w:r>
            <w:proofErr w:type="spellStart"/>
            <w:r w:rsidRPr="00386016">
              <w:rPr>
                <w:szCs w:val="24"/>
              </w:rPr>
              <w:t>Виженера</w:t>
            </w:r>
            <w:proofErr w:type="spellEnd"/>
            <w:r w:rsidRPr="00386016">
              <w:rPr>
                <w:szCs w:val="24"/>
              </w:rPr>
              <w:t>. Алгоритм шифрования RSA</w:t>
            </w:r>
          </w:p>
        </w:tc>
      </w:tr>
      <w:tr w:rsidR="00063E95" w:rsidRPr="00386016" w14:paraId="0AB7F8E3" w14:textId="77777777" w:rsidTr="00565FE3">
        <w:tc>
          <w:tcPr>
            <w:tcW w:w="594" w:type="pct"/>
          </w:tcPr>
          <w:p w14:paraId="2A09EE24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1.6</w:t>
            </w:r>
          </w:p>
        </w:tc>
        <w:tc>
          <w:tcPr>
            <w:tcW w:w="4406" w:type="pct"/>
          </w:tcPr>
          <w:p w14:paraId="5A019B84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</w:t>
            </w:r>
          </w:p>
        </w:tc>
      </w:tr>
      <w:tr w:rsidR="00063E95" w:rsidRPr="00386016" w14:paraId="1F665D77" w14:textId="77777777" w:rsidTr="00565FE3">
        <w:tc>
          <w:tcPr>
            <w:tcW w:w="594" w:type="pct"/>
          </w:tcPr>
          <w:p w14:paraId="4ED3DF73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</w:t>
            </w:r>
          </w:p>
        </w:tc>
        <w:tc>
          <w:tcPr>
            <w:tcW w:w="4406" w:type="pct"/>
          </w:tcPr>
          <w:p w14:paraId="31302774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Теоретические основы информатики</w:t>
            </w:r>
          </w:p>
        </w:tc>
      </w:tr>
      <w:tr w:rsidR="00063E95" w:rsidRPr="00386016" w14:paraId="75A68CC0" w14:textId="77777777" w:rsidTr="00565FE3">
        <w:tc>
          <w:tcPr>
            <w:tcW w:w="594" w:type="pct"/>
          </w:tcPr>
          <w:p w14:paraId="351C6D48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</w:t>
            </w:r>
          </w:p>
        </w:tc>
        <w:tc>
          <w:tcPr>
            <w:tcW w:w="4406" w:type="pct"/>
          </w:tcPr>
          <w:p w14:paraId="1E992ED6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Условие </w:t>
            </w:r>
            <w:proofErr w:type="spellStart"/>
            <w:r w:rsidRPr="00386016">
              <w:rPr>
                <w:szCs w:val="24"/>
              </w:rPr>
              <w:t>Фано</w:t>
            </w:r>
            <w:proofErr w:type="spellEnd"/>
            <w:r w:rsidRPr="00386016">
              <w:rPr>
                <w:szCs w:val="24"/>
              </w:rPr>
              <w:t>. Построение однозначно декодируемых кодов с помощью дерева</w:t>
            </w:r>
          </w:p>
        </w:tc>
      </w:tr>
      <w:tr w:rsidR="00063E95" w:rsidRPr="00386016" w14:paraId="659AB324" w14:textId="77777777" w:rsidTr="00565FE3">
        <w:tc>
          <w:tcPr>
            <w:tcW w:w="594" w:type="pct"/>
          </w:tcPr>
          <w:p w14:paraId="117286C2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lastRenderedPageBreak/>
              <w:t>2.2</w:t>
            </w:r>
          </w:p>
        </w:tc>
        <w:tc>
          <w:tcPr>
            <w:tcW w:w="4406" w:type="pct"/>
          </w:tcPr>
          <w:p w14:paraId="71A86E41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</w:t>
            </w:r>
            <w:proofErr w:type="spellStart"/>
            <w:r w:rsidRPr="00386016">
              <w:rPr>
                <w:szCs w:val="24"/>
              </w:rPr>
              <w:t>аддитивности</w:t>
            </w:r>
            <w:proofErr w:type="spellEnd"/>
            <w:r w:rsidRPr="00386016">
              <w:rPr>
                <w:szCs w:val="24"/>
              </w:rPr>
              <w:t xml:space="preserve"> информации. Формула Хартли. Информация и вероятность. Формула Шеннона</w:t>
            </w:r>
          </w:p>
        </w:tc>
      </w:tr>
      <w:tr w:rsidR="00063E95" w:rsidRPr="00386016" w14:paraId="6ECF08C9" w14:textId="77777777" w:rsidTr="00565FE3">
        <w:tc>
          <w:tcPr>
            <w:tcW w:w="594" w:type="pct"/>
          </w:tcPr>
          <w:p w14:paraId="7AD74BE8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2.3</w:t>
            </w:r>
          </w:p>
        </w:tc>
        <w:tc>
          <w:tcPr>
            <w:tcW w:w="4406" w:type="pct"/>
          </w:tcPr>
          <w:p w14:paraId="30880FB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Системы счисления. Развернутая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Pr="00386016">
              <w:rPr>
                <w:szCs w:val="24"/>
              </w:rPr>
              <w:t>е</w:t>
            </w:r>
            <w:proofErr w:type="gramEnd"/>
            <w:r w:rsidRPr="00386016">
              <w:rPr>
                <w:szCs w:val="24"/>
              </w:rPr>
              <w:t xml:space="preserve"> системы счисления. Алгоритм перевода целого числа из P-</w:t>
            </w:r>
            <w:proofErr w:type="spellStart"/>
            <w:r w:rsidRPr="00386016">
              <w:rPr>
                <w:szCs w:val="24"/>
              </w:rPr>
              <w:t>ичной</w:t>
            </w:r>
            <w:proofErr w:type="spellEnd"/>
            <w:r w:rsidRPr="00386016">
              <w:rPr>
                <w:szCs w:val="24"/>
              </w:rPr>
              <w:t xml:space="preserve"> системы счисления в </w:t>
            </w:r>
            <w:proofErr w:type="gramStart"/>
            <w:r w:rsidRPr="00386016">
              <w:rPr>
                <w:szCs w:val="24"/>
              </w:rPr>
              <w:t>десятичную</w:t>
            </w:r>
            <w:proofErr w:type="gramEnd"/>
            <w:r w:rsidRPr="00386016">
              <w:rPr>
                <w:szCs w:val="24"/>
              </w:rPr>
              <w:t>. Алгоритм перевода конечной P-</w:t>
            </w:r>
            <w:proofErr w:type="spellStart"/>
            <w:r w:rsidRPr="00386016">
              <w:rPr>
                <w:szCs w:val="24"/>
              </w:rPr>
              <w:t>ичной</w:t>
            </w:r>
            <w:proofErr w:type="spellEnd"/>
            <w:r w:rsidRPr="00386016">
              <w:rPr>
                <w:szCs w:val="24"/>
              </w:rPr>
              <w:t xml:space="preserve"> дроби в </w:t>
            </w:r>
            <w:proofErr w:type="gramStart"/>
            <w:r w:rsidRPr="00386016">
              <w:rPr>
                <w:szCs w:val="24"/>
              </w:rPr>
              <w:t>десятичную</w:t>
            </w:r>
            <w:proofErr w:type="gramEnd"/>
            <w:r w:rsidRPr="00386016">
              <w:rPr>
                <w:szCs w:val="24"/>
              </w:rPr>
              <w:t>. Алгоритм перевода целого числа из десятичной системы счисления в P-</w:t>
            </w:r>
            <w:proofErr w:type="spellStart"/>
            <w:r w:rsidRPr="00386016">
              <w:rPr>
                <w:szCs w:val="24"/>
              </w:rPr>
              <w:t>ичную</w:t>
            </w:r>
            <w:proofErr w:type="spellEnd"/>
            <w:r w:rsidRPr="00386016">
              <w:rPr>
                <w:szCs w:val="24"/>
              </w:rPr>
              <w:t>. Перевод конечной десятичной дроби в P-</w:t>
            </w:r>
            <w:proofErr w:type="spellStart"/>
            <w:r w:rsidRPr="00386016">
              <w:rPr>
                <w:szCs w:val="24"/>
              </w:rPr>
              <w:t>ичную</w:t>
            </w:r>
            <w:proofErr w:type="spellEnd"/>
            <w:r w:rsidRPr="00386016">
              <w:rPr>
                <w:szCs w:val="24"/>
              </w:rPr>
              <w:t>. Двоичная, восьмеричная и шестнадцатеричная системы счисления, связь между ними. Арифметические операции в позиционных системах счисления</w:t>
            </w:r>
          </w:p>
        </w:tc>
      </w:tr>
      <w:tr w:rsidR="00063E95" w:rsidRPr="00386016" w14:paraId="054D8C3B" w14:textId="77777777" w:rsidTr="00565FE3">
        <w:tc>
          <w:tcPr>
            <w:tcW w:w="594" w:type="pct"/>
          </w:tcPr>
          <w:p w14:paraId="17910128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2.4</w:t>
            </w:r>
          </w:p>
        </w:tc>
        <w:tc>
          <w:tcPr>
            <w:tcW w:w="4406" w:type="pct"/>
          </w:tcPr>
          <w:p w14:paraId="30E61201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063E95" w:rsidRPr="00386016" w14:paraId="36920417" w14:textId="77777777" w:rsidTr="00565FE3">
        <w:tc>
          <w:tcPr>
            <w:tcW w:w="594" w:type="pct"/>
          </w:tcPr>
          <w:p w14:paraId="0B095B13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2.5</w:t>
            </w:r>
          </w:p>
        </w:tc>
        <w:tc>
          <w:tcPr>
            <w:tcW w:w="4406" w:type="pct"/>
          </w:tcPr>
          <w:p w14:paraId="00F79EC1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Кодирование текстов. Кодировка ASCII. Однобайтные кодировки. Стандарт UNICODE. Кодировка UTF-8. Определение информационного объема текстовых сообщений</w:t>
            </w:r>
          </w:p>
        </w:tc>
      </w:tr>
      <w:tr w:rsidR="00063E95" w:rsidRPr="00386016" w14:paraId="77AF15F0" w14:textId="77777777" w:rsidTr="00565FE3">
        <w:tc>
          <w:tcPr>
            <w:tcW w:w="594" w:type="pct"/>
          </w:tcPr>
          <w:p w14:paraId="1AB3C61E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2.6</w:t>
            </w:r>
          </w:p>
        </w:tc>
        <w:tc>
          <w:tcPr>
            <w:tcW w:w="4406" w:type="pct"/>
          </w:tcPr>
          <w:p w14:paraId="7DC43114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Кодирование изображений. </w:t>
            </w:r>
            <w:proofErr w:type="gramStart"/>
            <w:r w:rsidRPr="00386016">
              <w:rPr>
                <w:szCs w:val="24"/>
              </w:rPr>
              <w:t>Оценка информационного объема графических данных при заданных разрешении и глубине кодирования цвета.</w:t>
            </w:r>
            <w:proofErr w:type="gramEnd"/>
            <w:r w:rsidRPr="00386016">
              <w:rPr>
                <w:szCs w:val="24"/>
              </w:rPr>
              <w:t xml:space="preserve"> Цветовые модели.</w:t>
            </w:r>
          </w:p>
          <w:p w14:paraId="6A9BD7B4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Кодирование звука. </w:t>
            </w:r>
            <w:proofErr w:type="gramStart"/>
            <w:r w:rsidRPr="00386016">
              <w:rPr>
                <w:szCs w:val="24"/>
              </w:rPr>
              <w:t>Оценка информационного объема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063E95" w:rsidRPr="00386016" w14:paraId="1DC1EE91" w14:textId="77777777" w:rsidTr="00565FE3">
        <w:tc>
          <w:tcPr>
            <w:tcW w:w="594" w:type="pct"/>
          </w:tcPr>
          <w:p w14:paraId="12E99A91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2.7</w:t>
            </w:r>
          </w:p>
        </w:tc>
        <w:tc>
          <w:tcPr>
            <w:tcW w:w="4406" w:type="pct"/>
          </w:tcPr>
          <w:p w14:paraId="26DB6240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Алгебра логики. Понятие высказывания. </w:t>
            </w:r>
            <w:proofErr w:type="spellStart"/>
            <w:r w:rsidRPr="00386016">
              <w:rPr>
                <w:szCs w:val="24"/>
              </w:rPr>
              <w:t>Высказывательные</w:t>
            </w:r>
            <w:proofErr w:type="spellEnd"/>
            <w:r w:rsidRPr="00386016">
              <w:rPr>
                <w:szCs w:val="24"/>
              </w:rPr>
              <w:t xml:space="preserve"> формы (предикаты). Кванторы существования и всеобщности.</w:t>
            </w:r>
          </w:p>
          <w:p w14:paraId="49550638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Логические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14:paraId="5DDC6B6F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14:paraId="6C125A09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Логические функции. Зависимость количества возможных логических функций от количества аргументов.</w:t>
            </w:r>
          </w:p>
          <w:p w14:paraId="17150DDF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Канонические формы логических выражений</w:t>
            </w:r>
          </w:p>
        </w:tc>
      </w:tr>
      <w:tr w:rsidR="00063E95" w:rsidRPr="00386016" w14:paraId="4B27977E" w14:textId="77777777" w:rsidTr="00565FE3">
        <w:tc>
          <w:tcPr>
            <w:tcW w:w="594" w:type="pct"/>
          </w:tcPr>
          <w:p w14:paraId="33EA0040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2.8</w:t>
            </w:r>
          </w:p>
        </w:tc>
        <w:tc>
          <w:tcPr>
            <w:tcW w:w="4406" w:type="pct"/>
          </w:tcPr>
          <w:p w14:paraId="33186D58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063E95" w:rsidRPr="00386016" w14:paraId="37BED307" w14:textId="77777777" w:rsidTr="00565FE3">
        <w:tc>
          <w:tcPr>
            <w:tcW w:w="594" w:type="pct"/>
          </w:tcPr>
          <w:p w14:paraId="48EBA466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2.9</w:t>
            </w:r>
          </w:p>
        </w:tc>
        <w:tc>
          <w:tcPr>
            <w:tcW w:w="4406" w:type="pct"/>
          </w:tcPr>
          <w:p w14:paraId="130EBEEA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</w:t>
            </w:r>
          </w:p>
        </w:tc>
      </w:tr>
      <w:tr w:rsidR="00063E95" w:rsidRPr="00386016" w14:paraId="07AF6A00" w14:textId="77777777" w:rsidTr="00565FE3">
        <w:tc>
          <w:tcPr>
            <w:tcW w:w="594" w:type="pct"/>
          </w:tcPr>
          <w:p w14:paraId="2EB279FA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2.10</w:t>
            </w:r>
          </w:p>
        </w:tc>
        <w:tc>
          <w:tcPr>
            <w:tcW w:w="4406" w:type="pct"/>
          </w:tcPr>
          <w:p w14:paraId="0FFE3BC6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Модели и моделирование. Цели моделирования. Адекватность модели моделируемому объекту или процессу. Формализация прикладных задач.</w:t>
            </w:r>
          </w:p>
          <w:p w14:paraId="2747C724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      </w:r>
          </w:p>
        </w:tc>
      </w:tr>
      <w:tr w:rsidR="00063E95" w:rsidRPr="00386016" w14:paraId="3A5DF14F" w14:textId="77777777" w:rsidTr="00565FE3">
        <w:tc>
          <w:tcPr>
            <w:tcW w:w="594" w:type="pct"/>
          </w:tcPr>
          <w:p w14:paraId="6F824522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2.11</w:t>
            </w:r>
          </w:p>
        </w:tc>
        <w:tc>
          <w:tcPr>
            <w:tcW w:w="4406" w:type="pct"/>
          </w:tcPr>
          <w:p w14:paraId="73A31FF6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Переполнение разрядной сетки. </w:t>
            </w:r>
            <w:proofErr w:type="spellStart"/>
            <w:r w:rsidRPr="00386016">
              <w:rPr>
                <w:szCs w:val="24"/>
              </w:rPr>
              <w:t>Беззнаковые</w:t>
            </w:r>
            <w:proofErr w:type="spellEnd"/>
            <w:r w:rsidRPr="00386016">
              <w:rPr>
                <w:szCs w:val="24"/>
              </w:rPr>
              <w:t xml:space="preserve"> и знаковые данные. Знаковый бит. Двоичный дополнительный код отрицательных чисел.</w:t>
            </w:r>
          </w:p>
          <w:p w14:paraId="540E0EE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Побитовые логические операции. Логический, арифметический и циклический сдвиги. Шифрование с помощью побитовой операции "исключающее ИЛИ"</w:t>
            </w:r>
          </w:p>
        </w:tc>
      </w:tr>
      <w:tr w:rsidR="00063E95" w:rsidRPr="00386016" w14:paraId="613D6903" w14:textId="77777777" w:rsidTr="00565FE3">
        <w:tc>
          <w:tcPr>
            <w:tcW w:w="594" w:type="pct"/>
          </w:tcPr>
          <w:p w14:paraId="40FF2B2E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2.12</w:t>
            </w:r>
          </w:p>
        </w:tc>
        <w:tc>
          <w:tcPr>
            <w:tcW w:w="4406" w:type="pct"/>
          </w:tcPr>
          <w:p w14:paraId="1828687E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</w:t>
            </w:r>
          </w:p>
        </w:tc>
      </w:tr>
      <w:tr w:rsidR="00063E95" w:rsidRPr="00386016" w14:paraId="0EC73DB0" w14:textId="77777777" w:rsidTr="00565FE3">
        <w:tc>
          <w:tcPr>
            <w:tcW w:w="594" w:type="pct"/>
          </w:tcPr>
          <w:p w14:paraId="0BF27D9F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2.13</w:t>
            </w:r>
          </w:p>
        </w:tc>
        <w:tc>
          <w:tcPr>
            <w:tcW w:w="4406" w:type="pct"/>
          </w:tcPr>
          <w:p w14:paraId="70C9F4F5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Графы. Основные понятия. Виды графов. Описание графов с помощью матриц </w:t>
            </w:r>
            <w:r w:rsidRPr="00386016">
              <w:rPr>
                <w:szCs w:val="24"/>
              </w:rPr>
              <w:lastRenderedPageBreak/>
              <w:t>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063E95" w:rsidRPr="00386016" w14:paraId="62D565A2" w14:textId="77777777" w:rsidTr="00565FE3">
        <w:tc>
          <w:tcPr>
            <w:tcW w:w="594" w:type="pct"/>
          </w:tcPr>
          <w:p w14:paraId="0C9644F5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lastRenderedPageBreak/>
              <w:t>2.14</w:t>
            </w:r>
          </w:p>
        </w:tc>
        <w:tc>
          <w:tcPr>
            <w:tcW w:w="4406" w:type="pct"/>
          </w:tcPr>
          <w:p w14:paraId="7BE0316F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Деревья. Бинарное дерево. Деревья поиска. Способы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063E95" w:rsidRPr="00386016" w14:paraId="7EABF05C" w14:textId="77777777" w:rsidTr="00565FE3">
        <w:tc>
          <w:tcPr>
            <w:tcW w:w="594" w:type="pct"/>
          </w:tcPr>
          <w:p w14:paraId="2FA8F0DD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2.15</w:t>
            </w:r>
          </w:p>
        </w:tc>
        <w:tc>
          <w:tcPr>
            <w:tcW w:w="4406" w:type="pct"/>
          </w:tcPr>
          <w:p w14:paraId="7F2D0F2B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</w:t>
            </w:r>
          </w:p>
        </w:tc>
      </w:tr>
      <w:tr w:rsidR="00063E95" w:rsidRPr="00386016" w14:paraId="026814B6" w14:textId="77777777" w:rsidTr="00565FE3">
        <w:tc>
          <w:tcPr>
            <w:tcW w:w="594" w:type="pct"/>
          </w:tcPr>
          <w:p w14:paraId="2530F07C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2.16</w:t>
            </w:r>
          </w:p>
        </w:tc>
        <w:tc>
          <w:tcPr>
            <w:tcW w:w="4406" w:type="pct"/>
          </w:tcPr>
          <w:p w14:paraId="618690A6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Нейронные сети</w:t>
            </w:r>
          </w:p>
        </w:tc>
      </w:tr>
      <w:tr w:rsidR="00063E95" w:rsidRPr="00386016" w14:paraId="13A999FE" w14:textId="77777777" w:rsidTr="00565FE3">
        <w:tc>
          <w:tcPr>
            <w:tcW w:w="594" w:type="pct"/>
          </w:tcPr>
          <w:p w14:paraId="6DEF4CE0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</w:t>
            </w:r>
          </w:p>
        </w:tc>
        <w:tc>
          <w:tcPr>
            <w:tcW w:w="4406" w:type="pct"/>
          </w:tcPr>
          <w:p w14:paraId="10652784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Алгоритмы и программирование</w:t>
            </w:r>
          </w:p>
        </w:tc>
      </w:tr>
      <w:tr w:rsidR="00063E95" w:rsidRPr="00386016" w14:paraId="73B16A29" w14:textId="77777777" w:rsidTr="00565FE3">
        <w:tc>
          <w:tcPr>
            <w:tcW w:w="594" w:type="pct"/>
          </w:tcPr>
          <w:p w14:paraId="6C857119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</w:t>
            </w:r>
          </w:p>
        </w:tc>
        <w:tc>
          <w:tcPr>
            <w:tcW w:w="4406" w:type="pct"/>
          </w:tcPr>
          <w:p w14:paraId="5650C564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063E95" w:rsidRPr="00386016" w14:paraId="41A11F5E" w14:textId="77777777" w:rsidTr="00565FE3">
        <w:tc>
          <w:tcPr>
            <w:tcW w:w="594" w:type="pct"/>
          </w:tcPr>
          <w:p w14:paraId="7842A91E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3.2</w:t>
            </w:r>
          </w:p>
        </w:tc>
        <w:tc>
          <w:tcPr>
            <w:tcW w:w="4406" w:type="pct"/>
          </w:tcPr>
          <w:p w14:paraId="305ED86A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Оценка сложности вычислений. Время работы и объем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</w:t>
            </w:r>
          </w:p>
        </w:tc>
      </w:tr>
      <w:tr w:rsidR="00063E95" w:rsidRPr="00386016" w14:paraId="451C1090" w14:textId="77777777" w:rsidTr="00565FE3">
        <w:tc>
          <w:tcPr>
            <w:tcW w:w="594" w:type="pct"/>
          </w:tcPr>
          <w:p w14:paraId="5D3D3037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3.3</w:t>
            </w:r>
          </w:p>
        </w:tc>
        <w:tc>
          <w:tcPr>
            <w:tcW w:w="4406" w:type="pct"/>
          </w:tcPr>
          <w:p w14:paraId="0F6F8A5F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063E95" w:rsidRPr="00386016" w14:paraId="4FABCD50" w14:textId="77777777" w:rsidTr="00565FE3">
        <w:tc>
          <w:tcPr>
            <w:tcW w:w="594" w:type="pct"/>
          </w:tcPr>
          <w:p w14:paraId="60B44B0A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3.4</w:t>
            </w:r>
          </w:p>
        </w:tc>
        <w:tc>
          <w:tcPr>
            <w:tcW w:w="4406" w:type="pct"/>
          </w:tcPr>
          <w:p w14:paraId="7FAF9998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14:paraId="0EA449B1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Представление числа в виде набора простых сомножителей. Алгоритм быстрого возведения в степень. Поиск простых чисел в заданном диапазоне с помощью алгоритма "решето Эратосфена"</w:t>
            </w:r>
          </w:p>
        </w:tc>
      </w:tr>
      <w:tr w:rsidR="00063E95" w:rsidRPr="00386016" w14:paraId="236D34D3" w14:textId="77777777" w:rsidTr="00565FE3">
        <w:tc>
          <w:tcPr>
            <w:tcW w:w="594" w:type="pct"/>
          </w:tcPr>
          <w:p w14:paraId="0CF050E1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3.5</w:t>
            </w:r>
          </w:p>
        </w:tc>
        <w:tc>
          <w:tcPr>
            <w:tcW w:w="4406" w:type="pct"/>
          </w:tcPr>
          <w:p w14:paraId="7A5B80E8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Многоразрядные целые числа, задачи длинной арифметики</w:t>
            </w:r>
          </w:p>
        </w:tc>
      </w:tr>
      <w:tr w:rsidR="00063E95" w:rsidRPr="00386016" w14:paraId="61DC7B17" w14:textId="77777777" w:rsidTr="00565FE3">
        <w:tc>
          <w:tcPr>
            <w:tcW w:w="594" w:type="pct"/>
          </w:tcPr>
          <w:p w14:paraId="2F9055E6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3.6</w:t>
            </w:r>
          </w:p>
        </w:tc>
        <w:tc>
          <w:tcPr>
            <w:tcW w:w="4406" w:type="pct"/>
          </w:tcPr>
          <w:p w14:paraId="4F3C2AD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Язык программирования (Паскаль, </w:t>
            </w:r>
            <w:proofErr w:type="spellStart"/>
            <w:r w:rsidRPr="00386016">
              <w:rPr>
                <w:szCs w:val="24"/>
              </w:rPr>
              <w:t>Python</w:t>
            </w:r>
            <w:proofErr w:type="spellEnd"/>
            <w:r w:rsidRPr="00386016">
              <w:rPr>
                <w:szCs w:val="24"/>
              </w:rPr>
              <w:t xml:space="preserve">, </w:t>
            </w:r>
            <w:proofErr w:type="spellStart"/>
            <w:r w:rsidRPr="00386016">
              <w:rPr>
                <w:szCs w:val="24"/>
              </w:rPr>
              <w:t>Java</w:t>
            </w:r>
            <w:proofErr w:type="spellEnd"/>
            <w:r w:rsidRPr="00386016">
              <w:rPr>
                <w:szCs w:val="24"/>
              </w:rPr>
              <w:t>, C++, C#). Типы данных: целочисленные, вещественные, символьные, логические. Ветвления. Сложные условия. Циклы с условием. Циклы по переменной.</w:t>
            </w:r>
          </w:p>
          <w:p w14:paraId="5243CB6D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      </w:r>
          </w:p>
          <w:p w14:paraId="0DDFE839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Разбиение задачи на подзадачи. Подпрограммы (процедуры и функции). Использование стандартной библиотеки языка программирования</w:t>
            </w:r>
          </w:p>
        </w:tc>
      </w:tr>
      <w:tr w:rsidR="00063E95" w:rsidRPr="00386016" w14:paraId="6CEF3482" w14:textId="77777777" w:rsidTr="00565FE3">
        <w:tc>
          <w:tcPr>
            <w:tcW w:w="594" w:type="pct"/>
          </w:tcPr>
          <w:p w14:paraId="626B1DE2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3.7</w:t>
            </w:r>
          </w:p>
        </w:tc>
        <w:tc>
          <w:tcPr>
            <w:tcW w:w="4406" w:type="pct"/>
          </w:tcPr>
          <w:p w14:paraId="426662F5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Рекурсия. Рекурсивные процедуры и функции. Использование стека для организации рекурсивных вызовов</w:t>
            </w:r>
          </w:p>
        </w:tc>
      </w:tr>
      <w:tr w:rsidR="00063E95" w:rsidRPr="00386016" w14:paraId="69D11BD8" w14:textId="77777777" w:rsidTr="00565FE3">
        <w:tc>
          <w:tcPr>
            <w:tcW w:w="594" w:type="pct"/>
          </w:tcPr>
          <w:p w14:paraId="2FBE4175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3.8</w:t>
            </w:r>
          </w:p>
        </w:tc>
        <w:tc>
          <w:tcPr>
            <w:tcW w:w="4406" w:type="pct"/>
          </w:tcPr>
          <w:p w14:paraId="30E20470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Численные методы. Точное и приближенное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Приближенное вычисление длин кривых. Вычисление площадей фигур с помощью численных методов (метод прямоугольников, метод трапеций). Поиск максимума (минимума) функции одной переменной методом половинного деления</w:t>
            </w:r>
          </w:p>
        </w:tc>
      </w:tr>
      <w:tr w:rsidR="00063E95" w:rsidRPr="00386016" w14:paraId="104B62A3" w14:textId="77777777" w:rsidTr="00565FE3">
        <w:tc>
          <w:tcPr>
            <w:tcW w:w="594" w:type="pct"/>
          </w:tcPr>
          <w:p w14:paraId="16262189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lastRenderedPageBreak/>
              <w:t>3.9</w:t>
            </w:r>
          </w:p>
        </w:tc>
        <w:tc>
          <w:tcPr>
            <w:tcW w:w="4406" w:type="pct"/>
          </w:tcPr>
          <w:p w14:paraId="4FE1461B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подсчет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063E95" w:rsidRPr="00386016" w14:paraId="4E703665" w14:textId="77777777" w:rsidTr="00565FE3">
        <w:tc>
          <w:tcPr>
            <w:tcW w:w="594" w:type="pct"/>
          </w:tcPr>
          <w:p w14:paraId="3713BF1D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3.10</w:t>
            </w:r>
          </w:p>
        </w:tc>
        <w:tc>
          <w:tcPr>
            <w:tcW w:w="4406" w:type="pct"/>
          </w:tcPr>
          <w:p w14:paraId="0B978259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Массивы и последовательности чисел. Вычисление обобщенных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      </w:r>
            <w:proofErr w:type="spellStart"/>
            <w:r w:rsidRPr="00386016">
              <w:rPr>
                <w:szCs w:val="24"/>
              </w:rPr>
              <w:t>QuickSort</w:t>
            </w:r>
            <w:proofErr w:type="spellEnd"/>
            <w:r w:rsidRPr="00386016">
              <w:rPr>
                <w:szCs w:val="24"/>
              </w:rPr>
              <w:t>). Двоичный поиск в отсортированном массиве</w:t>
            </w:r>
          </w:p>
        </w:tc>
      </w:tr>
      <w:tr w:rsidR="00063E95" w:rsidRPr="00386016" w14:paraId="5C993259" w14:textId="77777777" w:rsidTr="00565FE3">
        <w:tc>
          <w:tcPr>
            <w:tcW w:w="594" w:type="pct"/>
          </w:tcPr>
          <w:p w14:paraId="41E3A505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3.11</w:t>
            </w:r>
          </w:p>
        </w:tc>
        <w:tc>
          <w:tcPr>
            <w:tcW w:w="4406" w:type="pct"/>
          </w:tcPr>
          <w:p w14:paraId="553E92F9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</w:t>
            </w:r>
          </w:p>
        </w:tc>
      </w:tr>
      <w:tr w:rsidR="00063E95" w:rsidRPr="00386016" w14:paraId="2AEA7BE4" w14:textId="77777777" w:rsidTr="00565FE3">
        <w:tc>
          <w:tcPr>
            <w:tcW w:w="594" w:type="pct"/>
          </w:tcPr>
          <w:p w14:paraId="7C2D5CA4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3.12</w:t>
            </w:r>
          </w:p>
        </w:tc>
        <w:tc>
          <w:tcPr>
            <w:tcW w:w="4406" w:type="pct"/>
          </w:tcPr>
          <w:p w14:paraId="7347F76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063E95" w:rsidRPr="00386016" w14:paraId="5E3A19BF" w14:textId="77777777" w:rsidTr="00565FE3">
        <w:tc>
          <w:tcPr>
            <w:tcW w:w="594" w:type="pct"/>
          </w:tcPr>
          <w:p w14:paraId="009F951A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3.13</w:t>
            </w:r>
          </w:p>
        </w:tc>
        <w:tc>
          <w:tcPr>
            <w:tcW w:w="4406" w:type="pct"/>
          </w:tcPr>
          <w:p w14:paraId="0527AD90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Стеки. Анализ правильности скобочного выражения. Вычисление арифметического выражения, записанного в постфиксной форме. Очереди. Использование очереди для временного хранения данных</w:t>
            </w:r>
          </w:p>
        </w:tc>
      </w:tr>
      <w:tr w:rsidR="00063E95" w:rsidRPr="00386016" w14:paraId="77BB3A1E" w14:textId="77777777" w:rsidTr="00565FE3">
        <w:tc>
          <w:tcPr>
            <w:tcW w:w="594" w:type="pct"/>
          </w:tcPr>
          <w:p w14:paraId="75FA8EB5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3.14</w:t>
            </w:r>
          </w:p>
        </w:tc>
        <w:tc>
          <w:tcPr>
            <w:tcW w:w="4406" w:type="pct"/>
          </w:tcPr>
          <w:p w14:paraId="284199EF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Алгоритмы на графах. Построение минимального </w:t>
            </w:r>
            <w:proofErr w:type="spellStart"/>
            <w:r w:rsidRPr="00386016">
              <w:rPr>
                <w:szCs w:val="24"/>
              </w:rPr>
              <w:t>остовного</w:t>
            </w:r>
            <w:proofErr w:type="spellEnd"/>
            <w:r w:rsidRPr="00386016">
              <w:rPr>
                <w:szCs w:val="24"/>
              </w:rPr>
      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      </w:r>
            <w:proofErr w:type="spellStart"/>
            <w:r w:rsidRPr="00386016">
              <w:rPr>
                <w:szCs w:val="24"/>
              </w:rPr>
              <w:t>Дейкстры</w:t>
            </w:r>
            <w:proofErr w:type="spellEnd"/>
          </w:p>
        </w:tc>
      </w:tr>
      <w:tr w:rsidR="00063E95" w:rsidRPr="00386016" w14:paraId="73A11AEA" w14:textId="77777777" w:rsidTr="00565FE3">
        <w:tc>
          <w:tcPr>
            <w:tcW w:w="594" w:type="pct"/>
          </w:tcPr>
          <w:p w14:paraId="64B177FF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3.15</w:t>
            </w:r>
          </w:p>
        </w:tc>
        <w:tc>
          <w:tcPr>
            <w:tcW w:w="4406" w:type="pct"/>
          </w:tcPr>
          <w:p w14:paraId="07556F72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</w:t>
            </w:r>
          </w:p>
        </w:tc>
      </w:tr>
      <w:tr w:rsidR="00063E95" w:rsidRPr="00386016" w14:paraId="782BB449" w14:textId="77777777" w:rsidTr="00565FE3">
        <w:tc>
          <w:tcPr>
            <w:tcW w:w="594" w:type="pct"/>
          </w:tcPr>
          <w:p w14:paraId="06926D2F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3.16</w:t>
            </w:r>
          </w:p>
        </w:tc>
        <w:tc>
          <w:tcPr>
            <w:tcW w:w="4406" w:type="pct"/>
          </w:tcPr>
          <w:p w14:paraId="3A73666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подсчет количества вариантов, задачи оптимизации</w:t>
            </w:r>
          </w:p>
        </w:tc>
      </w:tr>
      <w:tr w:rsidR="00063E95" w:rsidRPr="00386016" w14:paraId="5141F6BE" w14:textId="77777777" w:rsidTr="00565FE3">
        <w:tc>
          <w:tcPr>
            <w:tcW w:w="594" w:type="pct"/>
          </w:tcPr>
          <w:p w14:paraId="3FB049EF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3.17</w:t>
            </w:r>
          </w:p>
        </w:tc>
        <w:tc>
          <w:tcPr>
            <w:tcW w:w="4406" w:type="pct"/>
          </w:tcPr>
          <w:p w14:paraId="69112193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</w:t>
            </w:r>
          </w:p>
        </w:tc>
      </w:tr>
      <w:tr w:rsidR="00063E95" w:rsidRPr="00386016" w14:paraId="2DAB751E" w14:textId="77777777" w:rsidTr="00565FE3">
        <w:tc>
          <w:tcPr>
            <w:tcW w:w="594" w:type="pct"/>
          </w:tcPr>
          <w:p w14:paraId="6AA3B7E7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4</w:t>
            </w:r>
          </w:p>
        </w:tc>
        <w:tc>
          <w:tcPr>
            <w:tcW w:w="4406" w:type="pct"/>
          </w:tcPr>
          <w:p w14:paraId="25D313CD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Информационные технологии</w:t>
            </w:r>
          </w:p>
        </w:tc>
      </w:tr>
      <w:tr w:rsidR="00063E95" w:rsidRPr="00386016" w14:paraId="358B8ECF" w14:textId="77777777" w:rsidTr="00565FE3">
        <w:tc>
          <w:tcPr>
            <w:tcW w:w="594" w:type="pct"/>
          </w:tcPr>
          <w:p w14:paraId="25B8CAFB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4.1</w:t>
            </w:r>
          </w:p>
        </w:tc>
        <w:tc>
          <w:tcPr>
            <w:tcW w:w="4406" w:type="pct"/>
          </w:tcPr>
          <w:p w14:paraId="3D4FB2CF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результатов. Программные средства и </w:t>
            </w:r>
            <w:proofErr w:type="gramStart"/>
            <w:r w:rsidRPr="00386016">
              <w:rPr>
                <w:szCs w:val="24"/>
              </w:rPr>
              <w:t>Интернет-сервисы</w:t>
            </w:r>
            <w:proofErr w:type="gramEnd"/>
            <w:r w:rsidRPr="00386016">
              <w:rPr>
                <w:szCs w:val="24"/>
              </w:rPr>
              <w:t xml:space="preserve"> для обработки и представления данных. Большие данные. Машинное обучение</w:t>
            </w:r>
          </w:p>
        </w:tc>
      </w:tr>
      <w:tr w:rsidR="00063E95" w:rsidRPr="00386016" w14:paraId="4E28D868" w14:textId="77777777" w:rsidTr="00565FE3">
        <w:tc>
          <w:tcPr>
            <w:tcW w:w="594" w:type="pct"/>
          </w:tcPr>
          <w:p w14:paraId="45F26C59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4.2</w:t>
            </w:r>
          </w:p>
        </w:tc>
        <w:tc>
          <w:tcPr>
            <w:tcW w:w="4406" w:type="pct"/>
          </w:tcPr>
          <w:p w14:paraId="00336150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</w:t>
            </w:r>
            <w:r w:rsidRPr="00386016">
              <w:rPr>
                <w:szCs w:val="24"/>
              </w:rPr>
              <w:lastRenderedPageBreak/>
              <w:t>прогнозирования. Решение задач оптимизации с помощью электронных таблиц</w:t>
            </w:r>
          </w:p>
        </w:tc>
      </w:tr>
      <w:tr w:rsidR="00063E95" w:rsidRPr="00386016" w14:paraId="77633D48" w14:textId="77777777" w:rsidTr="00565FE3">
        <w:tc>
          <w:tcPr>
            <w:tcW w:w="594" w:type="pct"/>
          </w:tcPr>
          <w:p w14:paraId="1002FD47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lastRenderedPageBreak/>
              <w:t>4.3</w:t>
            </w:r>
          </w:p>
        </w:tc>
        <w:tc>
          <w:tcPr>
            <w:tcW w:w="4406" w:type="pct"/>
          </w:tcPr>
          <w:p w14:paraId="5DBB5971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</w:t>
            </w:r>
          </w:p>
        </w:tc>
      </w:tr>
      <w:tr w:rsidR="00063E95" w:rsidRPr="00386016" w14:paraId="534D15E2" w14:textId="77777777" w:rsidTr="00565FE3">
        <w:tc>
          <w:tcPr>
            <w:tcW w:w="594" w:type="pct"/>
          </w:tcPr>
          <w:p w14:paraId="3532EF50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4.4</w:t>
            </w:r>
          </w:p>
        </w:tc>
        <w:tc>
          <w:tcPr>
            <w:tcW w:w="4406" w:type="pct"/>
          </w:tcPr>
          <w:p w14:paraId="7E13A926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063E95" w:rsidRPr="00386016" w14:paraId="545946CB" w14:textId="77777777" w:rsidTr="00565FE3">
        <w:tc>
          <w:tcPr>
            <w:tcW w:w="594" w:type="pct"/>
          </w:tcPr>
          <w:p w14:paraId="4F4D5B56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4.5</w:t>
            </w:r>
          </w:p>
        </w:tc>
        <w:tc>
          <w:tcPr>
            <w:tcW w:w="4406" w:type="pct"/>
          </w:tcPr>
          <w:p w14:paraId="65B5E315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Табличные (реляционные) базы данных. Таблица -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14:paraId="0DD58B9A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>Многотабличные базы данных. Типы связей между таблицами. Внешний ключ. Целостность базы данных. Запросы к многотабличным базам данных</w:t>
            </w:r>
          </w:p>
        </w:tc>
      </w:tr>
      <w:tr w:rsidR="00063E95" w:rsidRPr="00386016" w14:paraId="66718CDF" w14:textId="77777777" w:rsidTr="00565FE3">
        <w:tc>
          <w:tcPr>
            <w:tcW w:w="594" w:type="pct"/>
          </w:tcPr>
          <w:p w14:paraId="7FFDCE42" w14:textId="77777777" w:rsidR="00063E95" w:rsidRPr="00386016" w:rsidRDefault="00063E95" w:rsidP="00386016">
            <w:pPr>
              <w:pStyle w:val="ConsPlusNormal"/>
              <w:jc w:val="center"/>
              <w:rPr>
                <w:szCs w:val="24"/>
              </w:rPr>
            </w:pPr>
            <w:r w:rsidRPr="00386016">
              <w:rPr>
                <w:szCs w:val="24"/>
              </w:rPr>
              <w:t>4.6</w:t>
            </w:r>
          </w:p>
        </w:tc>
        <w:tc>
          <w:tcPr>
            <w:tcW w:w="4406" w:type="pct"/>
          </w:tcPr>
          <w:p w14:paraId="46DEA520" w14:textId="77777777" w:rsidR="00063E95" w:rsidRPr="00386016" w:rsidRDefault="00063E95" w:rsidP="00386016">
            <w:pPr>
              <w:pStyle w:val="ConsPlusNormal"/>
              <w:jc w:val="both"/>
              <w:rPr>
                <w:szCs w:val="24"/>
              </w:rPr>
            </w:pPr>
            <w:r w:rsidRPr="00386016">
              <w:rPr>
                <w:szCs w:val="24"/>
              </w:rPr>
              <w:t xml:space="preserve">Текстовый процессор. Средства поиска и </w:t>
            </w:r>
            <w:proofErr w:type="spellStart"/>
            <w:r w:rsidRPr="00386016">
              <w:rPr>
                <w:szCs w:val="24"/>
              </w:rPr>
              <w:t>автозамены</w:t>
            </w:r>
            <w:proofErr w:type="spellEnd"/>
            <w:r w:rsidRPr="00386016">
              <w:rPr>
                <w:szCs w:val="24"/>
              </w:rPr>
              <w:t xml:space="preserve">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  <w:bookmarkEnd w:id="0"/>
    </w:tbl>
    <w:p w14:paraId="2D363575" w14:textId="77777777" w:rsidR="00063E95" w:rsidRPr="00386016" w:rsidRDefault="00063E95" w:rsidP="00386016">
      <w:pPr>
        <w:pStyle w:val="ConsPlusNormal"/>
        <w:jc w:val="both"/>
        <w:rPr>
          <w:szCs w:val="24"/>
        </w:rPr>
      </w:pPr>
    </w:p>
    <w:sectPr w:rsidR="00063E95" w:rsidRPr="00386016" w:rsidSect="00386016">
      <w:pgSz w:w="11906" w:h="16838"/>
      <w:pgMar w:top="567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6B1"/>
    <w:rsid w:val="00001156"/>
    <w:rsid w:val="00063E95"/>
    <w:rsid w:val="00386016"/>
    <w:rsid w:val="00565FE3"/>
    <w:rsid w:val="00C40315"/>
    <w:rsid w:val="00CF7000"/>
    <w:rsid w:val="00F5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E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63E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5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5FE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E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63E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5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5F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9461</Words>
  <Characters>53932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2026-03-22T10:52:00Z</dcterms:created>
  <dcterms:modified xsi:type="dcterms:W3CDTF">2026-09-27T10:53:00Z</dcterms:modified>
</cp:coreProperties>
</file>