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7D5C21" w14:textId="77777777" w:rsidR="00D56488" w:rsidRPr="009D51CA" w:rsidRDefault="00D56488" w:rsidP="009D51CA">
      <w:pPr>
        <w:pStyle w:val="ConsPlusTitle"/>
        <w:ind w:firstLine="540"/>
        <w:jc w:val="both"/>
        <w:outlineLvl w:val="2"/>
        <w:rPr>
          <w:rFonts w:ascii="Times New Roman" w:hAnsi="Times New Roman" w:cs="Times New Roman"/>
          <w:color w:val="000000" w:themeColor="text1"/>
          <w:szCs w:val="24"/>
        </w:rPr>
      </w:pPr>
      <w:bookmarkStart w:id="0" w:name="_GoBack"/>
      <w:r w:rsidRPr="009D51CA">
        <w:rPr>
          <w:rFonts w:ascii="Times New Roman" w:hAnsi="Times New Roman" w:cs="Times New Roman"/>
          <w:color w:val="000000" w:themeColor="text1"/>
          <w:szCs w:val="24"/>
        </w:rPr>
        <w:t>165. Программа формирования универсальных учебных действий.</w:t>
      </w:r>
    </w:p>
    <w:p w14:paraId="43444025" w14:textId="77777777" w:rsidR="00D56488" w:rsidRPr="009D51CA" w:rsidRDefault="00D56488" w:rsidP="009D51CA">
      <w:pPr>
        <w:pStyle w:val="ConsPlusNormal"/>
        <w:jc w:val="both"/>
        <w:rPr>
          <w:color w:val="000000" w:themeColor="text1"/>
          <w:szCs w:val="24"/>
        </w:rPr>
      </w:pPr>
    </w:p>
    <w:p w14:paraId="2C5DA37C" w14:textId="77777777" w:rsidR="00D56488" w:rsidRPr="009D51CA" w:rsidRDefault="00D56488" w:rsidP="009D51CA">
      <w:pPr>
        <w:pStyle w:val="ConsPlusTitle"/>
        <w:ind w:firstLine="540"/>
        <w:jc w:val="both"/>
        <w:outlineLvl w:val="3"/>
        <w:rPr>
          <w:rFonts w:ascii="Times New Roman" w:hAnsi="Times New Roman" w:cs="Times New Roman"/>
          <w:color w:val="000000" w:themeColor="text1"/>
          <w:szCs w:val="24"/>
        </w:rPr>
      </w:pPr>
      <w:r w:rsidRPr="009D51CA">
        <w:rPr>
          <w:rFonts w:ascii="Times New Roman" w:hAnsi="Times New Roman" w:cs="Times New Roman"/>
          <w:color w:val="000000" w:themeColor="text1"/>
          <w:szCs w:val="24"/>
        </w:rPr>
        <w:t>165.1. Целевой раздел.</w:t>
      </w:r>
    </w:p>
    <w:p w14:paraId="1F558FEF"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165.1.1. Программа формирования универсальных учебных действий (далее - УУД) </w:t>
      </w:r>
      <w:proofErr w:type="gramStart"/>
      <w:r w:rsidRPr="009D51CA">
        <w:rPr>
          <w:color w:val="000000" w:themeColor="text1"/>
          <w:szCs w:val="24"/>
        </w:rPr>
        <w:t>у</w:t>
      </w:r>
      <w:proofErr w:type="gramEnd"/>
      <w:r w:rsidRPr="009D51CA">
        <w:rPr>
          <w:color w:val="000000" w:themeColor="text1"/>
          <w:szCs w:val="24"/>
        </w:rPr>
        <w:t xml:space="preserve"> обучающихся должна обеспечивать:</w:t>
      </w:r>
    </w:p>
    <w:p w14:paraId="307F8D0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развитие способности к саморазвитию и самосовершенствованию;</w:t>
      </w:r>
    </w:p>
    <w:p w14:paraId="28523124"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формирование внутренней позиции личности, </w:t>
      </w:r>
      <w:proofErr w:type="gramStart"/>
      <w:r w:rsidRPr="009D51CA">
        <w:rPr>
          <w:color w:val="000000" w:themeColor="text1"/>
          <w:szCs w:val="24"/>
        </w:rPr>
        <w:t>регулятивных</w:t>
      </w:r>
      <w:proofErr w:type="gramEnd"/>
      <w:r w:rsidRPr="009D51CA">
        <w:rPr>
          <w:color w:val="000000" w:themeColor="text1"/>
          <w:szCs w:val="24"/>
        </w:rPr>
        <w:t>, познавательных, коммуникативных УУД у обучающихся;</w:t>
      </w:r>
    </w:p>
    <w:p w14:paraId="7434059F"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14:paraId="0AC892E9"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повышение эффективности усвоения знаний и учебных действий, формирования компетенций в учебных предметах, учебно-исследовательской и проектной деятельности;</w:t>
      </w:r>
    </w:p>
    <w:p w14:paraId="062D7DE7"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14:paraId="1A43BF57"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14:paraId="34103DD4"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формирование и развитие компетенций обучающихся в области использования ИКТ;</w:t>
      </w:r>
    </w:p>
    <w:p w14:paraId="6E20C3F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Интернет, формирование культуры пользования ИКТ;</w:t>
      </w:r>
    </w:p>
    <w:p w14:paraId="7A0A74F4"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формирование знаний и навыков в области финансовой грамотности и устойчивого развития общества.</w:t>
      </w:r>
    </w:p>
    <w:p w14:paraId="7E35A4A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165.1.2. УУД позволяют решать широкий круг задач в различных учебных предметах и являющиеся результатами </w:t>
      </w:r>
      <w:proofErr w:type="gramStart"/>
      <w:r w:rsidRPr="009D51CA">
        <w:rPr>
          <w:color w:val="000000" w:themeColor="text1"/>
          <w:szCs w:val="24"/>
        </w:rPr>
        <w:t>освоения</w:t>
      </w:r>
      <w:proofErr w:type="gramEnd"/>
      <w:r w:rsidRPr="009D51CA">
        <w:rPr>
          <w:color w:val="000000" w:themeColor="text1"/>
          <w:szCs w:val="24"/>
        </w:rPr>
        <w:t xml:space="preserve"> обучающимися ООП ООО.</w:t>
      </w:r>
    </w:p>
    <w:p w14:paraId="2E448A0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165.1.3. 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w:t>
      </w:r>
      <w:proofErr w:type="gramStart"/>
      <w:r w:rsidRPr="009D51CA">
        <w:rPr>
          <w:color w:val="000000" w:themeColor="text1"/>
          <w:szCs w:val="24"/>
        </w:rPr>
        <w:t>на</w:t>
      </w:r>
      <w:proofErr w:type="gramEnd"/>
      <w:r w:rsidRPr="009D51CA">
        <w:rPr>
          <w:color w:val="000000" w:themeColor="text1"/>
          <w:szCs w:val="24"/>
        </w:rPr>
        <w:t>:</w:t>
      </w:r>
    </w:p>
    <w:p w14:paraId="167021DC"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14:paraId="66CFBD4D" w14:textId="77777777" w:rsidR="00D56488" w:rsidRPr="009D51CA" w:rsidRDefault="00D56488" w:rsidP="009D51CA">
      <w:pPr>
        <w:pStyle w:val="ConsPlusNormal"/>
        <w:ind w:firstLine="540"/>
        <w:jc w:val="both"/>
        <w:rPr>
          <w:color w:val="000000" w:themeColor="text1"/>
          <w:szCs w:val="24"/>
        </w:rPr>
      </w:pPr>
      <w:proofErr w:type="gramStart"/>
      <w:r w:rsidRPr="009D51CA">
        <w:rPr>
          <w:color w:val="000000" w:themeColor="text1"/>
          <w:szCs w:val="24"/>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roofErr w:type="gramEnd"/>
    </w:p>
    <w:p w14:paraId="4A9E1EA5" w14:textId="77777777" w:rsidR="00D56488" w:rsidRPr="009D51CA" w:rsidRDefault="00D56488" w:rsidP="009D51CA">
      <w:pPr>
        <w:pStyle w:val="ConsPlusNormal"/>
        <w:ind w:firstLine="540"/>
        <w:jc w:val="both"/>
        <w:rPr>
          <w:color w:val="000000" w:themeColor="text1"/>
          <w:szCs w:val="24"/>
        </w:rPr>
      </w:pPr>
      <w:proofErr w:type="spellStart"/>
      <w:proofErr w:type="gramStart"/>
      <w:r w:rsidRPr="009D51CA">
        <w:rPr>
          <w:color w:val="000000" w:themeColor="text1"/>
          <w:szCs w:val="24"/>
        </w:rPr>
        <w:t>прибретение</w:t>
      </w:r>
      <w:proofErr w:type="spellEnd"/>
      <w:r w:rsidRPr="009D51CA">
        <w:rPr>
          <w:color w:val="000000" w:themeColor="text1"/>
          <w:szCs w:val="24"/>
        </w:rPr>
        <w:t xml:space="preserve"> способности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roofErr w:type="gramEnd"/>
    </w:p>
    <w:p w14:paraId="2F0A7A75" w14:textId="77777777" w:rsidR="00D56488" w:rsidRPr="009D51CA" w:rsidRDefault="00D56488" w:rsidP="009D51CA">
      <w:pPr>
        <w:pStyle w:val="ConsPlusNormal"/>
        <w:jc w:val="both"/>
        <w:rPr>
          <w:color w:val="000000" w:themeColor="text1"/>
          <w:szCs w:val="24"/>
        </w:rPr>
      </w:pPr>
    </w:p>
    <w:p w14:paraId="40089E2A" w14:textId="77777777" w:rsidR="00D56488" w:rsidRPr="009D51CA" w:rsidRDefault="00D56488" w:rsidP="009D51CA">
      <w:pPr>
        <w:pStyle w:val="ConsPlusTitle"/>
        <w:ind w:firstLine="540"/>
        <w:jc w:val="both"/>
        <w:outlineLvl w:val="3"/>
        <w:rPr>
          <w:rFonts w:ascii="Times New Roman" w:hAnsi="Times New Roman" w:cs="Times New Roman"/>
          <w:color w:val="000000" w:themeColor="text1"/>
          <w:szCs w:val="24"/>
        </w:rPr>
      </w:pPr>
      <w:r w:rsidRPr="009D51CA">
        <w:rPr>
          <w:rFonts w:ascii="Times New Roman" w:hAnsi="Times New Roman" w:cs="Times New Roman"/>
          <w:color w:val="000000" w:themeColor="text1"/>
          <w:szCs w:val="24"/>
        </w:rPr>
        <w:t>165.2. Содержательный раздел.</w:t>
      </w:r>
    </w:p>
    <w:p w14:paraId="25A88BEC" w14:textId="77777777" w:rsidR="00D56488" w:rsidRPr="009D51CA" w:rsidRDefault="00D56488" w:rsidP="009D51CA">
      <w:pPr>
        <w:pStyle w:val="ConsPlusNormal"/>
        <w:ind w:firstLine="540"/>
        <w:jc w:val="both"/>
        <w:rPr>
          <w:color w:val="000000" w:themeColor="text1"/>
          <w:szCs w:val="24"/>
        </w:rPr>
      </w:pPr>
      <w:proofErr w:type="gramStart"/>
      <w:r w:rsidRPr="009D51CA">
        <w:rPr>
          <w:color w:val="000000" w:themeColor="text1"/>
          <w:szCs w:val="24"/>
        </w:rPr>
        <w:t>165.2.1 Программа формирования УУД у обучающихся должна содержать: описание взаимосвязи универсальных учебных действий с содержанием учебных предметов;</w:t>
      </w:r>
      <w:proofErr w:type="gramEnd"/>
    </w:p>
    <w:p w14:paraId="4E0CAE5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описание особенностей реализации основных направлений и форм учебно-исследовательской деятельности в рамках урочной и внеурочной работы.</w:t>
      </w:r>
    </w:p>
    <w:p w14:paraId="5788C54D"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165.2.2 Описание взаимосвязи УУД с содержанием учебных предметов.</w:t>
      </w:r>
    </w:p>
    <w:p w14:paraId="3505ED52"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Содержание основного общего образования определяется программой основного общего образования. Предметное учебное содержание фиксируется в рабочих программах.</w:t>
      </w:r>
    </w:p>
    <w:p w14:paraId="3F6E2E2B"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Разработанные по всем учебным предметам федеральные рабочие программы (далее - ФРП) </w:t>
      </w:r>
      <w:r w:rsidRPr="009D51CA">
        <w:rPr>
          <w:color w:val="000000" w:themeColor="text1"/>
          <w:szCs w:val="24"/>
        </w:rPr>
        <w:lastRenderedPageBreak/>
        <w:t>отражают определенные во ФГОС ООО УУД в трех своих компонентах:</w:t>
      </w:r>
    </w:p>
    <w:p w14:paraId="00EDF72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14:paraId="442E2F63"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 соотнесении с предметными результатами по основным разделам и темам учебного содержания;</w:t>
      </w:r>
    </w:p>
    <w:p w14:paraId="3ADCBB9D"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 разделе "Основные виды деятельности" тематического планирования.</w:t>
      </w:r>
    </w:p>
    <w:p w14:paraId="41164263"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 Описание реализации требований формирования УУД в предметных результатах и тематическом планировании по отдельным учебным предметам.</w:t>
      </w:r>
    </w:p>
    <w:p w14:paraId="57EF2F6E"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165.2.3.1. Русский язык и литература.</w:t>
      </w:r>
    </w:p>
    <w:p w14:paraId="0DFB667B"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165.2.3.1.1. Формирование универсальных учебных познавательных действий в части базовых логических действий.</w:t>
      </w:r>
    </w:p>
    <w:p w14:paraId="0097362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14:paraId="44055C3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14:paraId="1CAFB952"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14:paraId="1C655017"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Выявлять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14:paraId="75BE38E6"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учетом самостоятельно выделенных критериев.</w:t>
      </w:r>
    </w:p>
    <w:p w14:paraId="1D99D8C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14:paraId="321D07B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Выявлять дефицит литературной и другой информации, данных, необходимых для решения поставленной учебной задачи.</w:t>
      </w:r>
    </w:p>
    <w:p w14:paraId="1EBD68F2"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Устанавливать причинно-следственные связи при изучении литературных явлений и процессов, формулировать гипотезы об их взаимосвязях.</w:t>
      </w:r>
    </w:p>
    <w:p w14:paraId="636FDC9C"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165.2.3.1.2. Формирование универсальных учебных познавательных действий в части базовых исследовательских действий.</w:t>
      </w:r>
    </w:p>
    <w:p w14:paraId="556F3E9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14:paraId="27BFF7C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14:paraId="0A9047A3"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14:paraId="5C18E53F"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Самостоятельно формулировать обобщения и выводы по результатам проведенного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14:paraId="421F821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14:paraId="4DCEB54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14:paraId="0E0C2C9F"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Овладеть инструментами оценки достоверности полученных выводов и обобщений.</w:t>
      </w:r>
    </w:p>
    <w:p w14:paraId="04189779"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3E77A9EA"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14:paraId="0FBE4F4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165.2.3.1.3. Формирование универсальных учебных познавательных действий в части работы с </w:t>
      </w:r>
      <w:r w:rsidRPr="009D51CA">
        <w:rPr>
          <w:color w:val="000000" w:themeColor="text1"/>
          <w:szCs w:val="24"/>
        </w:rPr>
        <w:lastRenderedPageBreak/>
        <w:t>информацией.</w:t>
      </w:r>
    </w:p>
    <w:p w14:paraId="12F30A8B" w14:textId="77777777" w:rsidR="00D56488" w:rsidRPr="009D51CA" w:rsidRDefault="00D56488" w:rsidP="009D51CA">
      <w:pPr>
        <w:pStyle w:val="ConsPlusNormal"/>
        <w:ind w:firstLine="540"/>
        <w:jc w:val="both"/>
        <w:rPr>
          <w:color w:val="000000" w:themeColor="text1"/>
          <w:szCs w:val="24"/>
        </w:rPr>
      </w:pPr>
      <w:proofErr w:type="gramStart"/>
      <w:r w:rsidRPr="009D51CA">
        <w:rPr>
          <w:color w:val="000000" w:themeColor="text1"/>
          <w:szCs w:val="24"/>
        </w:rPr>
        <w:t>Выбирать, анализировать, обобщать, систематизировать и интерпретировать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развернутом виде в соответствии с учебной задачей.</w:t>
      </w:r>
      <w:proofErr w:type="gramEnd"/>
    </w:p>
    <w:p w14:paraId="10E82421" w14:textId="77777777" w:rsidR="00D56488" w:rsidRPr="009D51CA" w:rsidRDefault="00D56488" w:rsidP="009D51CA">
      <w:pPr>
        <w:pStyle w:val="ConsPlusNormal"/>
        <w:ind w:firstLine="540"/>
        <w:jc w:val="both"/>
        <w:rPr>
          <w:color w:val="000000" w:themeColor="text1"/>
          <w:szCs w:val="24"/>
        </w:rPr>
      </w:pPr>
      <w:proofErr w:type="gramStart"/>
      <w:r w:rsidRPr="009D51CA">
        <w:rPr>
          <w:color w:val="000000" w:themeColor="text1"/>
          <w:szCs w:val="24"/>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roofErr w:type="gramEnd"/>
    </w:p>
    <w:p w14:paraId="34BED13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14:paraId="176D12E9"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14:paraId="4E7B25A6"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14:paraId="65602333"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14:paraId="343349D3"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14:paraId="2EA3E584"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165.2.3.1.4. Формирование универсальных учебных коммуникативных действий.</w:t>
      </w:r>
    </w:p>
    <w:p w14:paraId="60A8C5D4"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14:paraId="45BA3DCB"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14:paraId="14E15E2E"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14:paraId="24E6BE7D"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14:paraId="4326889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Управлять собственными эмоциями, корректно выражать их в процессе речевого общения.</w:t>
      </w:r>
    </w:p>
    <w:p w14:paraId="3852F82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165.2.3.1.5. Формирование универсальных учебных регулятивных действий.</w:t>
      </w:r>
    </w:p>
    <w:p w14:paraId="6205B359"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14:paraId="0FBE415D"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14:paraId="10DE5312"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165.2.3.2. Иностранный язык.</w:t>
      </w:r>
    </w:p>
    <w:p w14:paraId="3C259B8D"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165.2.3.2.1. Формирование универсальных учебных познавательных действий в части базовых логических действий.</w:t>
      </w:r>
    </w:p>
    <w:p w14:paraId="09CD4B0A"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Выявлять признаки и свойства языковых единиц и языковых явлений иностранного языка; применять изученные правила, алгоритмы.</w:t>
      </w:r>
    </w:p>
    <w:p w14:paraId="23C477CE"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Анализировать, устанавливать аналогии, между способами выражения мысли средствами родного и иностранного языков.</w:t>
      </w:r>
    </w:p>
    <w:p w14:paraId="4334E404"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lastRenderedPageBreak/>
        <w:t>Сравнивать, упорядочивать, классифицировать языковые единицы и языковые явления иностранного языка, разные типы высказывания.</w:t>
      </w:r>
    </w:p>
    <w:p w14:paraId="5F1C408C"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Моделировать отношения между объектами (членами предложения, структурными единицами диалога и другие).</w:t>
      </w:r>
    </w:p>
    <w:p w14:paraId="59E5258E"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Использовать информацию, извлеченную из </w:t>
      </w:r>
      <w:proofErr w:type="spellStart"/>
      <w:r w:rsidRPr="009D51CA">
        <w:rPr>
          <w:color w:val="000000" w:themeColor="text1"/>
          <w:szCs w:val="24"/>
        </w:rPr>
        <w:t>несплошных</w:t>
      </w:r>
      <w:proofErr w:type="spellEnd"/>
      <w:r w:rsidRPr="009D51CA">
        <w:rPr>
          <w:color w:val="000000" w:themeColor="text1"/>
          <w:szCs w:val="24"/>
        </w:rPr>
        <w:t xml:space="preserve"> текстов (таблицы, диаграммы), в собственных устных и письменных высказываниях.</w:t>
      </w:r>
    </w:p>
    <w:p w14:paraId="46DEAB9A"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Выдвигать гипотезы (например, об употреблении глагола-связки в иностранном языке); обосновывать, аргументировать свои суждения, выводы.</w:t>
      </w:r>
    </w:p>
    <w:p w14:paraId="676A05D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Распознавать свойства и признаки языковых единиц и языковых явлений (например, с помощью словообразовательных элементов).</w:t>
      </w:r>
    </w:p>
    <w:p w14:paraId="696DF8B7"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Сравнивать языковые единицы разного уровня (звуки, буквы, слова, речевые клише, грамматические явления, тексты и другие).</w:t>
      </w:r>
    </w:p>
    <w:p w14:paraId="3AEB83DC"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Пользоваться классификациями (по типу чтения, по типу высказывания и другим).</w:t>
      </w:r>
    </w:p>
    <w:p w14:paraId="782E60AA" w14:textId="77777777" w:rsidR="00D56488" w:rsidRPr="009D51CA" w:rsidRDefault="00D56488" w:rsidP="009D51CA">
      <w:pPr>
        <w:pStyle w:val="ConsPlusNormal"/>
        <w:ind w:firstLine="540"/>
        <w:jc w:val="both"/>
        <w:rPr>
          <w:color w:val="000000" w:themeColor="text1"/>
          <w:szCs w:val="24"/>
        </w:rPr>
      </w:pPr>
      <w:proofErr w:type="gramStart"/>
      <w:r w:rsidRPr="009D51CA">
        <w:rPr>
          <w:color w:val="000000" w:themeColor="text1"/>
          <w:szCs w:val="24"/>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roofErr w:type="gramEnd"/>
    </w:p>
    <w:p w14:paraId="263F607B"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165.2.3.2.2. Формирование универсальных учебных познавательных действий в части работы с информацией.</w:t>
      </w:r>
    </w:p>
    <w:p w14:paraId="686518EF"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14:paraId="097A8941"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14:paraId="3CF042D4"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14:paraId="68408C0A"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Фиксировать информацию доступными средствами (в виде ключевых слов, плана).</w:t>
      </w:r>
    </w:p>
    <w:p w14:paraId="0F495159"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Оценивать достоверность информации, полученной из иноязычных источников.</w:t>
      </w:r>
    </w:p>
    <w:p w14:paraId="0AC28486"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14:paraId="6362BD34"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165.2.3.2.3. Формирование универсальных учебных коммуникативных действий.</w:t>
      </w:r>
    </w:p>
    <w:p w14:paraId="5E015A64"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14:paraId="74F59ABF"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14:paraId="0D3E8B39"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Анализировать и восстанавливать текст с опущенными в учебных целях фрагментами.</w:t>
      </w:r>
    </w:p>
    <w:p w14:paraId="336FCAAC"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14:paraId="62BEEE77"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14:paraId="51CF3E1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Удерживать цель деятельности; планировать выполнение учебной задачи, выбирать и аргументировать способ деятельности.</w:t>
      </w:r>
    </w:p>
    <w:p w14:paraId="168E0A0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14:paraId="6223197D"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Оказывать влияние на речевое поведение партнера (например, поощряя его продолжать поиск совместного решения поставленной задачи).</w:t>
      </w:r>
    </w:p>
    <w:p w14:paraId="7795A8AC"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Корректировать деятельность с учетом возникших трудностей, ошибок, новых данных или информации.</w:t>
      </w:r>
    </w:p>
    <w:p w14:paraId="4374CDA3"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другие.</w:t>
      </w:r>
    </w:p>
    <w:p w14:paraId="7301C97E"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165.2.3.3. Математика и информатика.</w:t>
      </w:r>
    </w:p>
    <w:p w14:paraId="269BDA77"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lastRenderedPageBreak/>
        <w:t>165.2.3.3.1. Формирование универсальных учебных познавательных действий в части базовых логических действий.</w:t>
      </w:r>
    </w:p>
    <w:p w14:paraId="4418CC17"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Выявлять качества, свойства, характеристики математических объектов.</w:t>
      </w:r>
    </w:p>
    <w:p w14:paraId="065A656D"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Различать свойства и признаки объектов.</w:t>
      </w:r>
    </w:p>
    <w:p w14:paraId="54F1BC9F" w14:textId="77777777" w:rsidR="00D56488" w:rsidRPr="009D51CA" w:rsidRDefault="00D56488" w:rsidP="009D51CA">
      <w:pPr>
        <w:pStyle w:val="ConsPlusNormal"/>
        <w:ind w:firstLine="540"/>
        <w:jc w:val="both"/>
        <w:rPr>
          <w:color w:val="000000" w:themeColor="text1"/>
          <w:szCs w:val="24"/>
        </w:rPr>
      </w:pPr>
      <w:proofErr w:type="gramStart"/>
      <w:r w:rsidRPr="009D51CA">
        <w:rPr>
          <w:color w:val="000000" w:themeColor="text1"/>
          <w:szCs w:val="24"/>
        </w:rPr>
        <w:t>Сравнивать, упорядочивать, классифицировать числа, величины, выражения, формулы, графики, геометрические фигуры и другие.</w:t>
      </w:r>
      <w:proofErr w:type="gramEnd"/>
    </w:p>
    <w:p w14:paraId="58DDF82D"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Устанавливать связи и отношения, проводить аналогии, распознавать зависимости между объектами.</w:t>
      </w:r>
    </w:p>
    <w:p w14:paraId="5686BD13"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Анализировать изменения и находить закономерности.</w:t>
      </w:r>
    </w:p>
    <w:p w14:paraId="0A105CDE"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Формулировать и использовать определения понятий, теоремы; выводить следствия, строить отрицания, формулировать обратные теоремы.</w:t>
      </w:r>
    </w:p>
    <w:p w14:paraId="30C777C2"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Использовать логические связки "и", "или", "если..., то...".</w:t>
      </w:r>
    </w:p>
    <w:p w14:paraId="6F4A0F69"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Обобщать и конкретизировать; строить заключения от общего к частному и от частного к общему.</w:t>
      </w:r>
    </w:p>
    <w:p w14:paraId="073E295B"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Использовать кванторы "все", "всякий", "любой", "некоторый", "существует"; приводить пример и контрпример.</w:t>
      </w:r>
    </w:p>
    <w:p w14:paraId="76C5456C"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Различать, распознавать верные и неверные утверждения.</w:t>
      </w:r>
    </w:p>
    <w:p w14:paraId="0905376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Выражать отношения, зависимости, правила, закономерности с помощью формул.</w:t>
      </w:r>
    </w:p>
    <w:p w14:paraId="282A0A29"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Моделировать отношения между объектами, использовать символьные и графические модели.</w:t>
      </w:r>
    </w:p>
    <w:p w14:paraId="6FD487C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Воспроизводить и строить логические цепочки утверждений, прямые и от противного.</w:t>
      </w:r>
    </w:p>
    <w:p w14:paraId="4769E909"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Устанавливать противоречия в рассуждениях.</w:t>
      </w:r>
    </w:p>
    <w:p w14:paraId="451DCEF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Создавать, применять и преобразовывать знаки и символы, модели и схемы для решения учебных и познавательных задач.</w:t>
      </w:r>
    </w:p>
    <w:p w14:paraId="2399CBA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5E257032"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165.2.3.3.2. Формирование универсальных учебных познавательных действий в части базовых исследовательских действий.</w:t>
      </w:r>
    </w:p>
    <w:p w14:paraId="5D4E1B6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14:paraId="187E5E8B"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Доказывать, обосновывать, аргументировать свои суждения, выводы, закономерности и результаты.</w:t>
      </w:r>
    </w:p>
    <w:p w14:paraId="42FDB457"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Дописывать выводы, результаты опытов, экспериментов, исследований, используя математический язык и символику.</w:t>
      </w:r>
    </w:p>
    <w:p w14:paraId="19FC5024"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Оценивать надежность информации по критериям, предложенным учителем или сформулированным самостоятельно.</w:t>
      </w:r>
    </w:p>
    <w:p w14:paraId="7F9B231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165.2.3.3.3. Формирование универсальных учебных познавательных действий в части работы с информацией.</w:t>
      </w:r>
    </w:p>
    <w:p w14:paraId="7D9DCAB2"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Использовать таблицы и схемы для структурированного представления информации, графические способы представления данных.</w:t>
      </w:r>
    </w:p>
    <w:p w14:paraId="2976086D"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Переводить вербальную информацию в графическую форму и наоборот.</w:t>
      </w:r>
    </w:p>
    <w:p w14:paraId="302DF78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Выявлять недостаточность и избыточность информации, данных, необходимых для решения учебной или практической задачи.</w:t>
      </w:r>
    </w:p>
    <w:p w14:paraId="6E7D6C73"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Распознавать неверную информацию, данные, утверждения; устанавливать противоречия в фактах, данных.</w:t>
      </w:r>
    </w:p>
    <w:p w14:paraId="5CB66E63"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Находить ошибки в неверных утверждениях и исправлять их.</w:t>
      </w:r>
    </w:p>
    <w:p w14:paraId="5DB5BA7C"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Оценивать надежность информации по критериям, предложенным учителем или сформулированным самостоятельно.</w:t>
      </w:r>
    </w:p>
    <w:p w14:paraId="1FBFFDD1"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165.2.3.3.4. Формирование универсальных учебных коммуникативных действий.</w:t>
      </w:r>
    </w:p>
    <w:p w14:paraId="2378FB71"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14:paraId="7352E096"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14:paraId="4D7EBFB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14:paraId="128DDEF9"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lastRenderedPageBreak/>
        <w:t>Принимать цель совместной информационной деятельности по сбору, обработке, передаче, формализации информации.</w:t>
      </w:r>
    </w:p>
    <w:p w14:paraId="67AFA3DD"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Коллективно строить действия по ее достижению: распределять роли, договариваться, обсуждать процесс и результат совместной работы.</w:t>
      </w:r>
    </w:p>
    <w:p w14:paraId="582E31F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14:paraId="7F3FEB61"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Оценивать качество своего вклада в общий информационный продукт по критериям, самостоятельно сформулированным участниками взаимодействия.</w:t>
      </w:r>
    </w:p>
    <w:p w14:paraId="5235E4D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165.2.3.3.5. Формирование универсальных учебных регулятивных действий.</w:t>
      </w:r>
    </w:p>
    <w:p w14:paraId="78990F01"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Удерживать цель деятельности.</w:t>
      </w:r>
    </w:p>
    <w:p w14:paraId="22E17FB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Планировать выполнение учебной задачи, выбирать и аргументировать способ деятельности.</w:t>
      </w:r>
    </w:p>
    <w:p w14:paraId="3FED6E1D"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Корректировать деятельность с учетом возникших трудностей, ошибок, новых данных или информации.</w:t>
      </w:r>
    </w:p>
    <w:p w14:paraId="12A6383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Анализировать и оценивать собственную работу: меру собственной самостоятельности, затруднения, дефициты, ошибки и </w:t>
      </w:r>
      <w:proofErr w:type="gramStart"/>
      <w:r w:rsidRPr="009D51CA">
        <w:rPr>
          <w:color w:val="000000" w:themeColor="text1"/>
          <w:szCs w:val="24"/>
        </w:rPr>
        <w:t>другое</w:t>
      </w:r>
      <w:proofErr w:type="gramEnd"/>
      <w:r w:rsidRPr="009D51CA">
        <w:rPr>
          <w:color w:val="000000" w:themeColor="text1"/>
          <w:szCs w:val="24"/>
        </w:rPr>
        <w:t>.</w:t>
      </w:r>
    </w:p>
    <w:p w14:paraId="0DC64143"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165.2.3.4. Естественнонаучные предметы.</w:t>
      </w:r>
    </w:p>
    <w:p w14:paraId="09C2672F"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165.2.3.4.1. Формирование универсальных учебных познавательных действий в части базовых логических действий.</w:t>
      </w:r>
    </w:p>
    <w:p w14:paraId="01FD2043"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14:paraId="66CB67EE"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Строить простейшие модели физических явлений (в виде рисунков или схем), например: падение предмета; отражение света от зеркальной поверхности.</w:t>
      </w:r>
    </w:p>
    <w:p w14:paraId="245EFB2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Прогнозировать свойства веществ на основе общих химических свойств изученных классов (групп) веществ, к которым они относятся.</w:t>
      </w:r>
    </w:p>
    <w:p w14:paraId="6AD57136"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Объяснять общности происхождения и эволюции систематических групп растений на примере сопоставления биологических растительных объектов.</w:t>
      </w:r>
    </w:p>
    <w:p w14:paraId="19651C5B"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165.2.3.4.2. Формирование универсальных учебных познавательных действий в части базовых исследовательских действий.</w:t>
      </w:r>
    </w:p>
    <w:p w14:paraId="56FD8CB9"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Исследование явления теплообмена при смешивании холодной и горячей воды.</w:t>
      </w:r>
    </w:p>
    <w:p w14:paraId="580C81DA"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Исследование процесса испарения различных жидкостей.</w:t>
      </w:r>
    </w:p>
    <w:p w14:paraId="72DE7091"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Планирование и осуществление на практике химических экспериментов, проведение наблюдений, получение выводов по результатам эксперимента: обнаружение </w:t>
      </w:r>
      <w:proofErr w:type="gramStart"/>
      <w:r w:rsidRPr="009D51CA">
        <w:rPr>
          <w:color w:val="000000" w:themeColor="text1"/>
          <w:szCs w:val="24"/>
        </w:rPr>
        <w:t>сульфат-ионов</w:t>
      </w:r>
      <w:proofErr w:type="gramEnd"/>
      <w:r w:rsidRPr="009D51CA">
        <w:rPr>
          <w:color w:val="000000" w:themeColor="text1"/>
          <w:szCs w:val="24"/>
        </w:rPr>
        <w:t>, взаимодействие разбавленной серной кислоты с цинком.</w:t>
      </w:r>
    </w:p>
    <w:p w14:paraId="5A916BDA"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165.2.3.4.3. Формирование универсальных учебных познавательных действий в части работы с информацией.</w:t>
      </w:r>
    </w:p>
    <w:p w14:paraId="17E369BB"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Анализировать оригинальный текст, посвященный использованию звука (или ультразвука) в технике (эхолокация, ультразвук в медицине и другие).</w:t>
      </w:r>
    </w:p>
    <w:p w14:paraId="0A5BF51E"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Выполнять задания по тексту (смысловое чтение).</w:t>
      </w:r>
    </w:p>
    <w:p w14:paraId="04D72CA2"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14:paraId="4DD8073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14:paraId="73988916"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165.2.3.4.4. Формирование универсальных учебных коммуникативных действий.</w:t>
      </w:r>
    </w:p>
    <w:p w14:paraId="3DD00A3A"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14:paraId="71252903"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Выражать свою точку зрения на решение естественнонаучной задачи в устных и письменных текстах.</w:t>
      </w:r>
    </w:p>
    <w:p w14:paraId="39A33F0B"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14:paraId="46B652A7"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человек.</w:t>
      </w:r>
    </w:p>
    <w:p w14:paraId="5B8D9959"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Координировать свои действия с другими членами команды при решении задачи, выполнении естественнонаучного исследования или проекта.</w:t>
      </w:r>
    </w:p>
    <w:p w14:paraId="6240CC83"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lastRenderedPageBreak/>
        <w:t>Оценивать свой вклад в решение естественнонаучной проблемы по критериям, самостоятельно сформулированным участниками команды.</w:t>
      </w:r>
    </w:p>
    <w:p w14:paraId="6AF2ADFB"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165.2.3.4.5. Формирование универсальных учебных регулятивных действий.</w:t>
      </w:r>
    </w:p>
    <w:p w14:paraId="7B0961B4"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Выявление проблем в жизненных и учебных ситуациях, требующих для решения проявлений естественнонаучной грамотности.</w:t>
      </w:r>
    </w:p>
    <w:p w14:paraId="31F6296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14:paraId="4B9F4DBA"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14:paraId="3975B55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Выработка оценки ситуации, возникшей при решении естественнонаучной задачи, и при выдвижении плана изменения ситуации в случае необходимости.</w:t>
      </w:r>
    </w:p>
    <w:p w14:paraId="73BA52C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Объяснение причин достижения (недостижения) результатов деятельности по решению естественнонаучной задачи, выполнении </w:t>
      </w:r>
      <w:proofErr w:type="gramStart"/>
      <w:r w:rsidRPr="009D51CA">
        <w:rPr>
          <w:color w:val="000000" w:themeColor="text1"/>
          <w:szCs w:val="24"/>
        </w:rPr>
        <w:t>естественно-научного</w:t>
      </w:r>
      <w:proofErr w:type="gramEnd"/>
      <w:r w:rsidRPr="009D51CA">
        <w:rPr>
          <w:color w:val="000000" w:themeColor="text1"/>
          <w:szCs w:val="24"/>
        </w:rPr>
        <w:t xml:space="preserve"> исследования.</w:t>
      </w:r>
    </w:p>
    <w:p w14:paraId="4E06480D"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Оценка соответствия результата решения естественнонаучной проблемы поставленным целям и условиям.</w:t>
      </w:r>
    </w:p>
    <w:p w14:paraId="6206F78F"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14:paraId="405404D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165.2.3.5. Общественно-научные предметы.</w:t>
      </w:r>
    </w:p>
    <w:p w14:paraId="72496D8F"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165.2.3.5.1. Формирование универсальных учебных познавательных действий в части базовых логических действий.</w:t>
      </w:r>
    </w:p>
    <w:p w14:paraId="05FD0A87"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Систематизировать, классифицировать и обобщать исторические факты.</w:t>
      </w:r>
    </w:p>
    <w:p w14:paraId="57898F0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Составлять синхронистические и систематические таблицы.</w:t>
      </w:r>
    </w:p>
    <w:p w14:paraId="53409293"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Выявлять и характеризовать существенные признаки исторических явлений, процессов.</w:t>
      </w:r>
    </w:p>
    <w:p w14:paraId="6F43F07C"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 ("было - стало") по заданным или самостоятельно определенным основаниям.</w:t>
      </w:r>
    </w:p>
    <w:p w14:paraId="1C6DB22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Использовать понятия и категории современного исторического знания (эпоха, цивилизация, исторический источник, исторический факт, историзм и другие).</w:t>
      </w:r>
    </w:p>
    <w:p w14:paraId="3757FAE7"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Выявлять причины и следствия исторических событий и процессов.</w:t>
      </w:r>
    </w:p>
    <w:p w14:paraId="45413201"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Осуществлять по самостоятельно составленному плану учебный исследовательский проект по истории (например, по истории своего родного края, населенного пункта), привлекая материалы музеев, библиотек, СМИ.</w:t>
      </w:r>
    </w:p>
    <w:p w14:paraId="71283224"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Соотносить результаты своего исследования с уже имеющимися данными, оценивать их значимость.</w:t>
      </w:r>
    </w:p>
    <w:p w14:paraId="2E1890DB"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14:paraId="7F79EC1C"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14:paraId="0363E41D"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Определять конструктивные модели поведения в конфликтной ситуации, находить конструктивное разрешение конфликта.</w:t>
      </w:r>
    </w:p>
    <w:p w14:paraId="2A32DC6A"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Преобразовывать статистическую и визуальную информацию о достижениях России в текст.</w:t>
      </w:r>
    </w:p>
    <w:p w14:paraId="7C3EAAF7"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Вносить коррективы в моделируемую экономическую деятельность на основе изменившихся ситуаций.</w:t>
      </w:r>
    </w:p>
    <w:p w14:paraId="0B31CB7B"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Использовать полученные знания для публичного представления результатов своей деятельности в сфере духовной культуры.</w:t>
      </w:r>
    </w:p>
    <w:p w14:paraId="1057EA01"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Выступать с сообщениями в соответствии с особенностями аудитории и регламентом.</w:t>
      </w:r>
    </w:p>
    <w:p w14:paraId="17B8E44F"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Устанавливать и объяснять взаимосвязи между правами человека и гражданина и обязанностями граждан.</w:t>
      </w:r>
    </w:p>
    <w:p w14:paraId="2B1B6A2A"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Объяснять причины смены дня и ночи и времен года.</w:t>
      </w:r>
    </w:p>
    <w:p w14:paraId="55C4A154"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lastRenderedPageBreak/>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14:paraId="736DE5B6"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Классифицировать формы рельефа суши по высоте и по внешнему облику.</w:t>
      </w:r>
    </w:p>
    <w:p w14:paraId="5A125AEC"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Классифицировать острова по происхождению.</w:t>
      </w:r>
    </w:p>
    <w:p w14:paraId="0D36E77B"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0E5B01B3"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Самостоятельно составлять план решения учебной географической задачи.</w:t>
      </w:r>
    </w:p>
    <w:p w14:paraId="545CE35A"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165.2.3.5.2. Формирование универсальных учебных познавательных действий в части базовых исследовательских действий.</w:t>
      </w:r>
    </w:p>
    <w:p w14:paraId="0A8ADDCC" w14:textId="77777777" w:rsidR="00D56488" w:rsidRPr="009D51CA" w:rsidRDefault="00D56488" w:rsidP="009D51CA">
      <w:pPr>
        <w:pStyle w:val="ConsPlusNormal"/>
        <w:ind w:firstLine="540"/>
        <w:jc w:val="both"/>
        <w:rPr>
          <w:color w:val="000000" w:themeColor="text1"/>
          <w:szCs w:val="24"/>
        </w:rPr>
      </w:pPr>
      <w:proofErr w:type="gramStart"/>
      <w:r w:rsidRPr="009D51CA">
        <w:rPr>
          <w:color w:val="000000" w:themeColor="text1"/>
          <w:szCs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roofErr w:type="gramEnd"/>
    </w:p>
    <w:p w14:paraId="0C6B9662"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14:paraId="1674D4B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1B114347"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Проводить по самостоятельно составленному плану небольшое исследование роли традиций в обществе.</w:t>
      </w:r>
    </w:p>
    <w:p w14:paraId="004EC99F"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Исследовать несложные практические ситуации, связанные с использованием различных способов повышения эффективности производства.</w:t>
      </w:r>
    </w:p>
    <w:p w14:paraId="69998F8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165.2.3.5.3. Формирование универсальных учебных познавательных действий в части работы с информацией.</w:t>
      </w:r>
    </w:p>
    <w:p w14:paraId="43244C2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14:paraId="6289F35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14:paraId="614950E2"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14:paraId="54B0C6BE"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14:paraId="1CC53C4B"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14:paraId="55A6D7D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14:paraId="7CB3680F"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09AC0B8D"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14:paraId="2843DCB1"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Определять информацию, недостающую для решения той или иной задачи.</w:t>
      </w:r>
    </w:p>
    <w:p w14:paraId="4E763C2E"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Извлекать информацию о правах и обязанностях </w:t>
      </w:r>
      <w:proofErr w:type="gramStart"/>
      <w:r w:rsidRPr="009D51CA">
        <w:rPr>
          <w:color w:val="000000" w:themeColor="text1"/>
          <w:szCs w:val="24"/>
        </w:rPr>
        <w:t>обучающегося</w:t>
      </w:r>
      <w:proofErr w:type="gramEnd"/>
      <w:r w:rsidRPr="009D51CA">
        <w:rPr>
          <w:color w:val="000000" w:themeColor="text1"/>
          <w:szCs w:val="24"/>
        </w:rPr>
        <w:t xml:space="preserve"> из разных адаптированных источников (в том числе учебных материалов): заполнять таблицу и составлять план.</w:t>
      </w:r>
    </w:p>
    <w:p w14:paraId="28EF8E4C"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14:paraId="0932CE6F"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Представлять информацию в виде кратких выводов и обобщений.</w:t>
      </w:r>
    </w:p>
    <w:p w14:paraId="7D261D1C"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14:paraId="3A37C27E"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165.2.3.5.4. Формирование универсальных учебных коммуникативных действий.</w:t>
      </w:r>
    </w:p>
    <w:p w14:paraId="082D376A"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lastRenderedPageBreak/>
        <w:t>Определять характер отношений между людьми в различных исторических и современных ситуациях, событиях.</w:t>
      </w:r>
    </w:p>
    <w:p w14:paraId="49B3969A"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Раскрывать значение совместной деятельности, сотрудничества людей в разных сферах в различные исторические эпохи.</w:t>
      </w:r>
    </w:p>
    <w:p w14:paraId="09A57B86"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Принимать участие в обсуждении открытых (в том числе дискуссионных) вопросов истории, высказывая и аргументируя свои суждения.</w:t>
      </w:r>
    </w:p>
    <w:p w14:paraId="2C807489"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Осуществлять презентацию выполненной самостоятельной работы по истории, проявляя способность к диалогу с аудиторией.</w:t>
      </w:r>
    </w:p>
    <w:p w14:paraId="57036FBA"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Оценивать собственные поступки и поведение других людей с точки зрения их соответствия правовым и нравственным нормам.</w:t>
      </w:r>
    </w:p>
    <w:p w14:paraId="39E2291C"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Анализировать причины социальных и межличностных конфликтов, моделировать варианты выхода из конфликтной ситуации.</w:t>
      </w:r>
    </w:p>
    <w:p w14:paraId="344FD849"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Выражать свою точку зрения, участвовать в дискуссии.</w:t>
      </w:r>
    </w:p>
    <w:p w14:paraId="76293C7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14:paraId="27007F5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5920E5D2"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14:paraId="5E1D873F"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При выполнении практической работы "Определение, сравнение </w:t>
      </w:r>
      <w:proofErr w:type="gramStart"/>
      <w:r w:rsidRPr="009D51CA">
        <w:rPr>
          <w:color w:val="000000" w:themeColor="text1"/>
          <w:szCs w:val="24"/>
        </w:rPr>
        <w:t>темпов изменения численности населения отдельных регионов мира</w:t>
      </w:r>
      <w:proofErr w:type="gramEnd"/>
      <w:r w:rsidRPr="009D51CA">
        <w:rPr>
          <w:color w:val="000000" w:themeColor="text1"/>
          <w:szCs w:val="24"/>
        </w:rPr>
        <w:t xml:space="preserve"> по статистическим материалам" обмениваться с партнером важной информацией, участвовать в обсуждении.</w:t>
      </w:r>
    </w:p>
    <w:p w14:paraId="2DDA738C"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14:paraId="308F9EC6"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Разделять сферу ответственности.</w:t>
      </w:r>
    </w:p>
    <w:p w14:paraId="10CACE66"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165.2.3.5.5. Формирование универсальных учебных регулятивных действий.</w:t>
      </w:r>
    </w:p>
    <w:p w14:paraId="4F5CE8EF"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другого).</w:t>
      </w:r>
    </w:p>
    <w:p w14:paraId="3A60F669"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14:paraId="34D9EEF7"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14:paraId="27B144E3"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14:paraId="56AC730F"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165.2.4. 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14:paraId="30C6E1F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165.2.4.1. 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14:paraId="58D685B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165.2.4.2. 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14:paraId="38D46292"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165.2.4.3. </w:t>
      </w:r>
      <w:proofErr w:type="gramStart"/>
      <w:r w:rsidRPr="009D51CA">
        <w:rPr>
          <w:color w:val="000000" w:themeColor="text1"/>
          <w:szCs w:val="24"/>
        </w:rPr>
        <w:t>УИПД обучающихся должна быть сориентирована на формирование и развитие у обучающихся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roofErr w:type="gramEnd"/>
    </w:p>
    <w:p w14:paraId="46D65182"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165.2.4.4. УИПД может осуществляться </w:t>
      </w:r>
      <w:proofErr w:type="gramStart"/>
      <w:r w:rsidRPr="009D51CA">
        <w:rPr>
          <w:color w:val="000000" w:themeColor="text1"/>
          <w:szCs w:val="24"/>
        </w:rPr>
        <w:t>обучающимися</w:t>
      </w:r>
      <w:proofErr w:type="gramEnd"/>
      <w:r w:rsidRPr="009D51CA">
        <w:rPr>
          <w:color w:val="000000" w:themeColor="text1"/>
          <w:szCs w:val="24"/>
        </w:rPr>
        <w:t xml:space="preserve"> индивидуально и коллективно (в составе </w:t>
      </w:r>
      <w:r w:rsidRPr="009D51CA">
        <w:rPr>
          <w:color w:val="000000" w:themeColor="text1"/>
          <w:szCs w:val="24"/>
        </w:rPr>
        <w:lastRenderedPageBreak/>
        <w:t>малых групп, класса).</w:t>
      </w:r>
    </w:p>
    <w:p w14:paraId="2701B33B"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165.2.4.5. </w:t>
      </w:r>
      <w:proofErr w:type="gramStart"/>
      <w:r w:rsidRPr="009D51CA">
        <w:rPr>
          <w:color w:val="000000" w:themeColor="text1"/>
          <w:szCs w:val="24"/>
        </w:rP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обучающихся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w:t>
      </w:r>
      <w:proofErr w:type="gramEnd"/>
      <w:r w:rsidRPr="009D51CA">
        <w:rPr>
          <w:color w:val="000000" w:themeColor="text1"/>
          <w:szCs w:val="24"/>
        </w:rPr>
        <w:t xml:space="preserve">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14:paraId="0745B17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165.2.4.6. Материально-техническое оснащение образовательного процесса должно обеспечивать возможность включения всех обучающихся в УИПД.</w:t>
      </w:r>
    </w:p>
    <w:p w14:paraId="17B592DF" w14:textId="77777777" w:rsidR="00D56488" w:rsidRPr="009D51CA" w:rsidRDefault="00D56488" w:rsidP="009D51CA">
      <w:pPr>
        <w:pStyle w:val="ConsPlusNormal"/>
        <w:ind w:firstLine="540"/>
        <w:jc w:val="both"/>
        <w:rPr>
          <w:color w:val="000000" w:themeColor="text1"/>
          <w:szCs w:val="24"/>
        </w:rPr>
      </w:pPr>
      <w:proofErr w:type="gramStart"/>
      <w:r w:rsidRPr="009D51CA">
        <w:rPr>
          <w:color w:val="000000" w:themeColor="text1"/>
          <w:szCs w:val="24"/>
        </w:rP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roofErr w:type="gramEnd"/>
    </w:p>
    <w:p w14:paraId="2BD045C9"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165.2.4.7. Особенность учебно-исследовательской деятельности (далее - УИД) состоит в том, что она нацелена на решение </w:t>
      </w:r>
      <w:proofErr w:type="gramStart"/>
      <w:r w:rsidRPr="009D51CA">
        <w:rPr>
          <w:color w:val="000000" w:themeColor="text1"/>
          <w:szCs w:val="24"/>
        </w:rPr>
        <w:t>обучающимися</w:t>
      </w:r>
      <w:proofErr w:type="gramEnd"/>
      <w:r w:rsidRPr="009D51CA">
        <w:rPr>
          <w:color w:val="000000" w:themeColor="text1"/>
          <w:szCs w:val="24"/>
        </w:rPr>
        <w:t xml:space="preserve">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14:paraId="70120283"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165.2.4.8. Исследовательские задачи (особый </w:t>
      </w:r>
      <w:proofErr w:type="spellStart"/>
      <w:proofErr w:type="gramStart"/>
      <w:r w:rsidRPr="009D51CA">
        <w:rPr>
          <w:color w:val="000000" w:themeColor="text1"/>
          <w:szCs w:val="24"/>
        </w:rPr>
        <w:t>особый</w:t>
      </w:r>
      <w:proofErr w:type="spellEnd"/>
      <w:proofErr w:type="gramEnd"/>
      <w:r w:rsidRPr="009D51CA">
        <w:rPr>
          <w:color w:val="000000" w:themeColor="text1"/>
          <w:szCs w:val="24"/>
        </w:rPr>
        <w:t xml:space="preserve"> вид педагогической установки) ориентированы:</w:t>
      </w:r>
    </w:p>
    <w:p w14:paraId="7DF75B44"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на формирование и развитие у обучающихся навыков поиска ответов на проблемные вопросы, предполагающие не использование имеющихся у обучающихся знаний, а получение новых посредством размышлений, рассуждений, предположений, экспериментирования;</w:t>
      </w:r>
    </w:p>
    <w:p w14:paraId="15752D53"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проводить обобщения и формулировать выводы на основе анализа полученных данных).</w:t>
      </w:r>
    </w:p>
    <w:p w14:paraId="4B58991A"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14:paraId="20F64D0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165.2.4.9. Осуществление УИД </w:t>
      </w:r>
      <w:proofErr w:type="gramStart"/>
      <w:r w:rsidRPr="009D51CA">
        <w:rPr>
          <w:color w:val="000000" w:themeColor="text1"/>
          <w:szCs w:val="24"/>
        </w:rPr>
        <w:t>обучающимися</w:t>
      </w:r>
      <w:proofErr w:type="gramEnd"/>
      <w:r w:rsidRPr="009D51CA">
        <w:rPr>
          <w:color w:val="000000" w:themeColor="text1"/>
          <w:szCs w:val="24"/>
        </w:rPr>
        <w:t xml:space="preserve"> включает в себя ряд этапов:</w:t>
      </w:r>
    </w:p>
    <w:p w14:paraId="23F572BD"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обоснование актуальности исследования;</w:t>
      </w:r>
    </w:p>
    <w:p w14:paraId="1A3F7FCC"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14:paraId="1116855C"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собственно проведение исследования с обязательным поэтапным контролем и коррекцией результатов работ, проверка гипотезы;</w:t>
      </w:r>
    </w:p>
    <w:p w14:paraId="2806E281"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описание процесса исследования, оформление результатов учебно-исследовательской деятельности в виде конечного продукта;</w:t>
      </w:r>
    </w:p>
    <w:p w14:paraId="2B2C3EAA"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14:paraId="5B6CC464"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165.2.4.10. 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14:paraId="76B718DA"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165.2.4.11. При организации УИД обучающихся в урочное время целесообразно ориентироваться на реализацию двух основных направлений исследований:</w:t>
      </w:r>
    </w:p>
    <w:p w14:paraId="69414BF1"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предметные учебные исследования;</w:t>
      </w:r>
    </w:p>
    <w:p w14:paraId="090B5A5C"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междисциплинарные учебные исследования.</w:t>
      </w:r>
    </w:p>
    <w:p w14:paraId="13962DED"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165.2.4.12. 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14:paraId="036CA0E9"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165.2.4.13. 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w:t>
      </w:r>
      <w:proofErr w:type="gramStart"/>
      <w:r w:rsidRPr="009D51CA">
        <w:rPr>
          <w:color w:val="000000" w:themeColor="text1"/>
          <w:szCs w:val="24"/>
        </w:rPr>
        <w:t>индивидуальном</w:t>
      </w:r>
      <w:proofErr w:type="gramEnd"/>
      <w:r w:rsidRPr="009D51CA">
        <w:rPr>
          <w:color w:val="000000" w:themeColor="text1"/>
          <w:szCs w:val="24"/>
        </w:rPr>
        <w:t xml:space="preserve"> и групповом форматах.</w:t>
      </w:r>
    </w:p>
    <w:p w14:paraId="7965CCE1"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165.2.4.14. Формы организации исследовательской деятельности </w:t>
      </w:r>
      <w:proofErr w:type="gramStart"/>
      <w:r w:rsidRPr="009D51CA">
        <w:rPr>
          <w:color w:val="000000" w:themeColor="text1"/>
          <w:szCs w:val="24"/>
        </w:rPr>
        <w:t>обучающихся</w:t>
      </w:r>
      <w:proofErr w:type="gramEnd"/>
      <w:r w:rsidRPr="009D51CA">
        <w:rPr>
          <w:color w:val="000000" w:themeColor="text1"/>
          <w:szCs w:val="24"/>
        </w:rPr>
        <w:t xml:space="preserve"> могут быть </w:t>
      </w:r>
      <w:r w:rsidRPr="009D51CA">
        <w:rPr>
          <w:color w:val="000000" w:themeColor="text1"/>
          <w:szCs w:val="24"/>
        </w:rPr>
        <w:lastRenderedPageBreak/>
        <w:t>следующие:</w:t>
      </w:r>
    </w:p>
    <w:p w14:paraId="5171C37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урок-исследование;</w:t>
      </w:r>
    </w:p>
    <w:p w14:paraId="146432C1"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урок с использованием интерактивной беседы в исследовательском ключе;</w:t>
      </w:r>
    </w:p>
    <w:p w14:paraId="62FBC20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14:paraId="6F4F2496"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урок-консультация;</w:t>
      </w:r>
    </w:p>
    <w:p w14:paraId="4A3B887A"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мини-исследование в рамках домашнего задания.</w:t>
      </w:r>
    </w:p>
    <w:p w14:paraId="68EF7F11"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165.2.4.15. 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14:paraId="46EAABB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учебных исследовательских задач, предполагающих деятельность обучающихся в проблемной ситуации, поставленной перед ними учителем в рамках следующих теоретических вопросов:</w:t>
      </w:r>
    </w:p>
    <w:p w14:paraId="33CA144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Как (в каком направлении)... в какой степени... изменилось...</w:t>
      </w:r>
      <w:proofErr w:type="gramStart"/>
      <w:r w:rsidRPr="009D51CA">
        <w:rPr>
          <w:color w:val="000000" w:themeColor="text1"/>
          <w:szCs w:val="24"/>
        </w:rPr>
        <w:t xml:space="preserve"> ?</w:t>
      </w:r>
      <w:proofErr w:type="gramEnd"/>
    </w:p>
    <w:p w14:paraId="6A779864"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Как (каким образом)... в какой степени повлияло... на...</w:t>
      </w:r>
      <w:proofErr w:type="gramStart"/>
      <w:r w:rsidRPr="009D51CA">
        <w:rPr>
          <w:color w:val="000000" w:themeColor="text1"/>
          <w:szCs w:val="24"/>
        </w:rPr>
        <w:t xml:space="preserve"> ?</w:t>
      </w:r>
      <w:proofErr w:type="gramEnd"/>
    </w:p>
    <w:p w14:paraId="091E169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Какой (в чем проявилась)... насколько важной... была роль...</w:t>
      </w:r>
      <w:proofErr w:type="gramStart"/>
      <w:r w:rsidRPr="009D51CA">
        <w:rPr>
          <w:color w:val="000000" w:themeColor="text1"/>
          <w:szCs w:val="24"/>
        </w:rPr>
        <w:t xml:space="preserve"> ?</w:t>
      </w:r>
      <w:proofErr w:type="gramEnd"/>
    </w:p>
    <w:p w14:paraId="62544ACF"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Каково (в чем проявилось)... как можно оценить... значение...</w:t>
      </w:r>
      <w:proofErr w:type="gramStart"/>
      <w:r w:rsidRPr="009D51CA">
        <w:rPr>
          <w:color w:val="000000" w:themeColor="text1"/>
          <w:szCs w:val="24"/>
        </w:rPr>
        <w:t xml:space="preserve"> ?</w:t>
      </w:r>
      <w:proofErr w:type="gramEnd"/>
    </w:p>
    <w:p w14:paraId="56C6BF64"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Что произойдет... как изменится..., если...</w:t>
      </w:r>
      <w:proofErr w:type="gramStart"/>
      <w:r w:rsidRPr="009D51CA">
        <w:rPr>
          <w:color w:val="000000" w:themeColor="text1"/>
          <w:szCs w:val="24"/>
        </w:rPr>
        <w:t xml:space="preserve"> ?</w:t>
      </w:r>
      <w:proofErr w:type="gramEnd"/>
    </w:p>
    <w:p w14:paraId="21A93127"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w:t>
      </w:r>
    </w:p>
    <w:p w14:paraId="72CF6621"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165.2.4.16. Основными формами представления итогов учебных исследований являются:</w:t>
      </w:r>
    </w:p>
    <w:p w14:paraId="198DEC56"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доклад, реферат;</w:t>
      </w:r>
    </w:p>
    <w:p w14:paraId="74B06BE4"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статьи, обзоры, отчеты и заключения по итогам исследований по различным учебным предметам.</w:t>
      </w:r>
    </w:p>
    <w:p w14:paraId="2D0A52C2"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Особенности организации УИД в рамках внеурочной деятельности.</w:t>
      </w:r>
    </w:p>
    <w:p w14:paraId="00159D12"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165.2.4.17. Особенности организации УИД в рамках внеурочной деятельности.</w:t>
      </w:r>
    </w:p>
    <w:p w14:paraId="58375EAE" w14:textId="77777777" w:rsidR="00D56488" w:rsidRPr="009D51CA" w:rsidRDefault="00D56488" w:rsidP="009D51CA">
      <w:pPr>
        <w:pStyle w:val="ConsPlusNormal"/>
        <w:ind w:firstLine="540"/>
        <w:jc w:val="both"/>
        <w:rPr>
          <w:color w:val="000000" w:themeColor="text1"/>
          <w:szCs w:val="24"/>
        </w:rPr>
      </w:pPr>
      <w:proofErr w:type="gramStart"/>
      <w:r w:rsidRPr="009D51CA">
        <w:rPr>
          <w:color w:val="000000" w:themeColor="text1"/>
          <w:szCs w:val="24"/>
        </w:rP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roofErr w:type="gramEnd"/>
    </w:p>
    <w:p w14:paraId="5F381A51"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165.2.4.18. 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14:paraId="06568C7E"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социально-гуманитарное;</w:t>
      </w:r>
    </w:p>
    <w:p w14:paraId="415862F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филологическое;</w:t>
      </w:r>
    </w:p>
    <w:p w14:paraId="76D86E9F"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естественнонаучное;</w:t>
      </w:r>
    </w:p>
    <w:p w14:paraId="6818B701"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информационно-технологическое;</w:t>
      </w:r>
    </w:p>
    <w:p w14:paraId="17319B46"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междисциплинарное.</w:t>
      </w:r>
    </w:p>
    <w:p w14:paraId="651E9436"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Основными формами организации УИД во внеурочное время являются:</w:t>
      </w:r>
    </w:p>
    <w:p w14:paraId="6128B5E7"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конференция, семинар, дискуссия, диспут;</w:t>
      </w:r>
    </w:p>
    <w:p w14:paraId="71D75A66"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брифинг, интервью, телемост;</w:t>
      </w:r>
    </w:p>
    <w:p w14:paraId="6DB3E214"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исследовательская практика, образовательные экспедиции, походы, поездки, экскурсии;</w:t>
      </w:r>
    </w:p>
    <w:p w14:paraId="28F5102E"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научно-исследовательское общество </w:t>
      </w:r>
      <w:proofErr w:type="gramStart"/>
      <w:r w:rsidRPr="009D51CA">
        <w:rPr>
          <w:color w:val="000000" w:themeColor="text1"/>
          <w:szCs w:val="24"/>
        </w:rPr>
        <w:t>обучающихся</w:t>
      </w:r>
      <w:proofErr w:type="gramEnd"/>
      <w:r w:rsidRPr="009D51CA">
        <w:rPr>
          <w:color w:val="000000" w:themeColor="text1"/>
          <w:szCs w:val="24"/>
        </w:rPr>
        <w:t>.</w:t>
      </w:r>
    </w:p>
    <w:p w14:paraId="5C7A726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165.2.4.19. Для представления итогов УИД во внеурочное время наиболее целесообразно использование следующих форм предъявления результатов:</w:t>
      </w:r>
    </w:p>
    <w:p w14:paraId="6082B98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письменная исследовательская работа (эссе, доклад, реферат);</w:t>
      </w:r>
    </w:p>
    <w:p w14:paraId="12140BB2"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учебным предметам.</w:t>
      </w:r>
    </w:p>
    <w:p w14:paraId="03A11813"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165.2.4.20. 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14:paraId="562534B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165.2.4.21. Оценка результатов УИД должна учитывать то, насколько </w:t>
      </w:r>
      <w:proofErr w:type="gramStart"/>
      <w:r w:rsidRPr="009D51CA">
        <w:rPr>
          <w:color w:val="000000" w:themeColor="text1"/>
          <w:szCs w:val="24"/>
        </w:rPr>
        <w:t>обучающимся</w:t>
      </w:r>
      <w:proofErr w:type="gramEnd"/>
      <w:r w:rsidRPr="009D51CA">
        <w:rPr>
          <w:color w:val="000000" w:themeColor="text1"/>
          <w:szCs w:val="24"/>
        </w:rPr>
        <w:t xml:space="preserve"> в рамках проведения исследования удалось продемонстрировать базовые исследовательские действия:</w:t>
      </w:r>
    </w:p>
    <w:p w14:paraId="6C6449F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использовать вопросы как исследовательский инструмент познания;</w:t>
      </w:r>
    </w:p>
    <w:p w14:paraId="5E7566E2"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58F8DF1E"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формировать гипотезу об истинности собственных суждений и суждений других, аргументировать свою позицию, мнение;</w:t>
      </w:r>
    </w:p>
    <w:p w14:paraId="5E9454C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lastRenderedPageBreak/>
        <w:t>проводить по самостоятельно составленному плану опыт, несложный эксперимент, небольшое исследование;</w:t>
      </w:r>
    </w:p>
    <w:p w14:paraId="7B84DF5B"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оценивать на применимость и достоверность информацию, полученную в ходе исследования (эксперимента);</w:t>
      </w:r>
    </w:p>
    <w:p w14:paraId="3379A57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14:paraId="5CCC8B6F"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2E0E01AF"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165.2.4.22. Особенность проектной деятельности (далее - ПД) заключается в том, что она нацелена на получение конкретного результата (далее - продукта), с учетом заранее заданных требований и запланированных ресурсов. ПД имеет прикладной характер и </w:t>
      </w:r>
      <w:proofErr w:type="gramStart"/>
      <w:r w:rsidRPr="009D51CA">
        <w:rPr>
          <w:color w:val="000000" w:themeColor="text1"/>
          <w:szCs w:val="24"/>
        </w:rPr>
        <w:t>ориентирована</w:t>
      </w:r>
      <w:proofErr w:type="gramEnd"/>
      <w:r w:rsidRPr="009D51CA">
        <w:rPr>
          <w:color w:val="000000" w:themeColor="text1"/>
          <w:szCs w:val="24"/>
        </w:rPr>
        <w:t xml:space="preserve"> на поиск, нахождение обучающимися практического средства (инструмента) для решения жизненной, социально значимой или познавательной проблемы.</w:t>
      </w:r>
    </w:p>
    <w:p w14:paraId="6A6360AD"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165.2.4.23. Проектные задачи отличаются от исследовательских иной логикой решения, а также тем, что нацелены на формирование и развитие у обучающихся умений:</w:t>
      </w:r>
    </w:p>
    <w:p w14:paraId="0180BF5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определять оптимальный путь решения проблемного вопроса, прогнозировать проектный результат и оформлять его в виде реального "продукта";</w:t>
      </w:r>
    </w:p>
    <w:p w14:paraId="4339351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w:t>
      </w:r>
      <w:proofErr w:type="spellStart"/>
      <w:r w:rsidRPr="009D51CA">
        <w:rPr>
          <w:color w:val="000000" w:themeColor="text1"/>
          <w:szCs w:val="24"/>
        </w:rPr>
        <w:t>спроводить</w:t>
      </w:r>
      <w:proofErr w:type="spellEnd"/>
      <w:r w:rsidRPr="009D51CA">
        <w:rPr>
          <w:color w:val="000000" w:themeColor="text1"/>
          <w:szCs w:val="24"/>
        </w:rPr>
        <w:t xml:space="preserve"> (сконструировать, смоделировать, изготовить и другие действия), чтобы решить реально существующую или потенциально значимую проблему?".</w:t>
      </w:r>
    </w:p>
    <w:p w14:paraId="04B5731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165.2.4.24. Осуществление ПД </w:t>
      </w:r>
      <w:proofErr w:type="gramStart"/>
      <w:r w:rsidRPr="009D51CA">
        <w:rPr>
          <w:color w:val="000000" w:themeColor="text1"/>
          <w:szCs w:val="24"/>
        </w:rPr>
        <w:t>обучающимися</w:t>
      </w:r>
      <w:proofErr w:type="gramEnd"/>
      <w:r w:rsidRPr="009D51CA">
        <w:rPr>
          <w:color w:val="000000" w:themeColor="text1"/>
          <w:szCs w:val="24"/>
        </w:rPr>
        <w:t xml:space="preserve"> включает в себя ряд этапов:</w:t>
      </w:r>
    </w:p>
    <w:p w14:paraId="400D1B36"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анализ и формулирование проблемы;</w:t>
      </w:r>
    </w:p>
    <w:p w14:paraId="51D9C8FF"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формулирование темы проекта;</w:t>
      </w:r>
    </w:p>
    <w:p w14:paraId="2B00CB6F"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постановка цели и задач проекта;</w:t>
      </w:r>
    </w:p>
    <w:p w14:paraId="58893146"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составление плана работы;</w:t>
      </w:r>
    </w:p>
    <w:p w14:paraId="22341D01"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сбор информации (исследование);</w:t>
      </w:r>
    </w:p>
    <w:p w14:paraId="4449694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выполнение технологического этапа;</w:t>
      </w:r>
    </w:p>
    <w:p w14:paraId="4F58D8A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подготовка и защита проекта;</w:t>
      </w:r>
    </w:p>
    <w:p w14:paraId="1E7C754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рефлексия, анализ результатов выполнения проекта, оценка качества выполнения.</w:t>
      </w:r>
    </w:p>
    <w:p w14:paraId="27AC133D"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165.2.4.25. 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продукта.</w:t>
      </w:r>
    </w:p>
    <w:p w14:paraId="0F6ADAF6"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165.2.4.26. 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14:paraId="115ED401"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165.2.4.27. 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14:paraId="7DF7EC86"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предметные проекты;</w:t>
      </w:r>
    </w:p>
    <w:p w14:paraId="2B39B96E"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метапредметные проекты.</w:t>
      </w:r>
    </w:p>
    <w:p w14:paraId="608B8867"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165.2.4.28. 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14:paraId="63FCB04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165.2.4.29. Формы организации ПД </w:t>
      </w:r>
      <w:proofErr w:type="gramStart"/>
      <w:r w:rsidRPr="009D51CA">
        <w:rPr>
          <w:color w:val="000000" w:themeColor="text1"/>
          <w:szCs w:val="24"/>
        </w:rPr>
        <w:t>обучающихся</w:t>
      </w:r>
      <w:proofErr w:type="gramEnd"/>
      <w:r w:rsidRPr="009D51CA">
        <w:rPr>
          <w:color w:val="000000" w:themeColor="text1"/>
          <w:szCs w:val="24"/>
        </w:rPr>
        <w:t xml:space="preserve"> могут быть следующие:</w:t>
      </w:r>
    </w:p>
    <w:p w14:paraId="7003A454" w14:textId="77777777" w:rsidR="00D56488" w:rsidRPr="009D51CA" w:rsidRDefault="00D56488" w:rsidP="009D51CA">
      <w:pPr>
        <w:pStyle w:val="ConsPlusNormal"/>
        <w:ind w:firstLine="540"/>
        <w:jc w:val="both"/>
        <w:rPr>
          <w:color w:val="000000" w:themeColor="text1"/>
          <w:szCs w:val="24"/>
        </w:rPr>
      </w:pPr>
      <w:proofErr w:type="spellStart"/>
      <w:r w:rsidRPr="009D51CA">
        <w:rPr>
          <w:color w:val="000000" w:themeColor="text1"/>
          <w:szCs w:val="24"/>
        </w:rPr>
        <w:t>монопроект</w:t>
      </w:r>
      <w:proofErr w:type="spellEnd"/>
      <w:r w:rsidRPr="009D51CA">
        <w:rPr>
          <w:color w:val="000000" w:themeColor="text1"/>
          <w:szCs w:val="24"/>
        </w:rPr>
        <w:t xml:space="preserve"> (использование содержания одного предмета);</w:t>
      </w:r>
    </w:p>
    <w:p w14:paraId="56C4131D"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межпредметный проект (использование интегрированного знания и способов учебной деятельности различных предметов);</w:t>
      </w:r>
    </w:p>
    <w:p w14:paraId="3B1E2F41" w14:textId="77777777" w:rsidR="00D56488" w:rsidRPr="009D51CA" w:rsidRDefault="00D56488" w:rsidP="009D51CA">
      <w:pPr>
        <w:pStyle w:val="ConsPlusNormal"/>
        <w:ind w:firstLine="540"/>
        <w:jc w:val="both"/>
        <w:rPr>
          <w:color w:val="000000" w:themeColor="text1"/>
          <w:szCs w:val="24"/>
        </w:rPr>
      </w:pPr>
      <w:proofErr w:type="spellStart"/>
      <w:r w:rsidRPr="009D51CA">
        <w:rPr>
          <w:color w:val="000000" w:themeColor="text1"/>
          <w:szCs w:val="24"/>
        </w:rPr>
        <w:t>метапроект</w:t>
      </w:r>
      <w:proofErr w:type="spellEnd"/>
      <w:r w:rsidRPr="009D51CA">
        <w:rPr>
          <w:color w:val="000000" w:themeColor="text1"/>
          <w:szCs w:val="24"/>
        </w:rPr>
        <w:t xml:space="preserve"> (использование областей знания и методов деятельности, выходящих за рамки предметного обучения).</w:t>
      </w:r>
    </w:p>
    <w:p w14:paraId="1007A3C9"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lastRenderedPageBreak/>
        <w:t xml:space="preserve">165.2.4.30. 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w:t>
      </w:r>
      <w:proofErr w:type="spellStart"/>
      <w:r w:rsidRPr="009D51CA">
        <w:rPr>
          <w:color w:val="000000" w:themeColor="text1"/>
          <w:szCs w:val="24"/>
        </w:rPr>
        <w:t>практикоориентированных</w:t>
      </w:r>
      <w:proofErr w:type="spellEnd"/>
      <w:r w:rsidRPr="009D51CA">
        <w:rPr>
          <w:color w:val="000000" w:themeColor="text1"/>
          <w:szCs w:val="24"/>
        </w:rPr>
        <w:t xml:space="preserve"> проблем:</w:t>
      </w:r>
    </w:p>
    <w:p w14:paraId="10232153"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Какое средство поможет в решении проблемы... (опишите, объясните)?</w:t>
      </w:r>
    </w:p>
    <w:p w14:paraId="2EC235AF"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Каким должно быть средство для решения проблемы... (опишите, смоделируйте)?</w:t>
      </w:r>
    </w:p>
    <w:p w14:paraId="6B924DD1"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Как </w:t>
      </w:r>
      <w:proofErr w:type="spellStart"/>
      <w:r w:rsidRPr="009D51CA">
        <w:rPr>
          <w:color w:val="000000" w:themeColor="text1"/>
          <w:szCs w:val="24"/>
        </w:rPr>
        <w:t>спроводить</w:t>
      </w:r>
      <w:proofErr w:type="spellEnd"/>
      <w:r w:rsidRPr="009D51CA">
        <w:rPr>
          <w:color w:val="000000" w:themeColor="text1"/>
          <w:szCs w:val="24"/>
        </w:rPr>
        <w:t xml:space="preserve"> средство для решения проблемы (дайте инструкцию)?</w:t>
      </w:r>
    </w:p>
    <w:p w14:paraId="66C0438F"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Как выглядело... (опишите, реконструируйте)?</w:t>
      </w:r>
    </w:p>
    <w:p w14:paraId="78ECAFDE"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Как будет выглядеть... (опишите, спрогнозируйте)?</w:t>
      </w:r>
    </w:p>
    <w:p w14:paraId="2B23DF92"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165.2.4.31. Основными формами представления итогов ПД являются:</w:t>
      </w:r>
    </w:p>
    <w:p w14:paraId="1A44AAB3"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материальный объект, макет, конструкторское изделие;</w:t>
      </w:r>
    </w:p>
    <w:p w14:paraId="57555384"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отчетные материалы по проекту (тексты, мультимедийные продукты).</w:t>
      </w:r>
    </w:p>
    <w:p w14:paraId="7F71DB8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165.2.4.32. 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14:paraId="4DFF8516"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165.2.4.33. 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14:paraId="5EA17BED"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гуманитарное;</w:t>
      </w:r>
    </w:p>
    <w:p w14:paraId="741C1241"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естественнонаучное;</w:t>
      </w:r>
    </w:p>
    <w:p w14:paraId="73F53BAD"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социально-ориентированное;</w:t>
      </w:r>
    </w:p>
    <w:p w14:paraId="21FF43A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инженерно-техническое;</w:t>
      </w:r>
    </w:p>
    <w:p w14:paraId="58D21AA1"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художественно-творческое;</w:t>
      </w:r>
    </w:p>
    <w:p w14:paraId="0F547399"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спортивно-оздоровительное;</w:t>
      </w:r>
    </w:p>
    <w:p w14:paraId="35E377A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туристско-краеведческое.</w:t>
      </w:r>
    </w:p>
    <w:p w14:paraId="7271BE3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165.2.4.34. В качестве основных форм организации ПД могут быть использованы:</w:t>
      </w:r>
    </w:p>
    <w:p w14:paraId="109B5CEA"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творческие мастерские;</w:t>
      </w:r>
    </w:p>
    <w:p w14:paraId="3348262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экспериментальные лаборатории;</w:t>
      </w:r>
    </w:p>
    <w:p w14:paraId="71EC289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конструкторское бюро;</w:t>
      </w:r>
    </w:p>
    <w:p w14:paraId="0BDD1553"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проектные недели;</w:t>
      </w:r>
    </w:p>
    <w:p w14:paraId="3B87D21E"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практикумы.</w:t>
      </w:r>
    </w:p>
    <w:p w14:paraId="64948EE1"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165.2.4.35. Формами представления итогов ПД во внеурочное время являются:</w:t>
      </w:r>
    </w:p>
    <w:p w14:paraId="323A409B" w14:textId="77777777" w:rsidR="00D56488" w:rsidRPr="009D51CA" w:rsidRDefault="00D56488" w:rsidP="009D51CA">
      <w:pPr>
        <w:pStyle w:val="ConsPlusNormal"/>
        <w:ind w:firstLine="540"/>
        <w:jc w:val="both"/>
        <w:rPr>
          <w:color w:val="000000" w:themeColor="text1"/>
          <w:szCs w:val="24"/>
        </w:rPr>
      </w:pPr>
      <w:proofErr w:type="gramStart"/>
      <w:r w:rsidRPr="009D51CA">
        <w:rPr>
          <w:color w:val="000000" w:themeColor="text1"/>
          <w:szCs w:val="24"/>
        </w:rPr>
        <w:t>материальный продукт (объект, макет, конструкторское изделие и другие);</w:t>
      </w:r>
      <w:proofErr w:type="gramEnd"/>
    </w:p>
    <w:p w14:paraId="7FCD3F3D"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медийный продукт (плакат, газета, журнал, рекламная продукция, фильм и другие);</w:t>
      </w:r>
    </w:p>
    <w:p w14:paraId="00000B9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публичное мероприятие (образовательное событие, социальное мероприятие (акция), театральная постановка и другие);</w:t>
      </w:r>
    </w:p>
    <w:p w14:paraId="1CC8454B"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отчетные материалы по проекту (тексты, мультимедийные продукты).</w:t>
      </w:r>
    </w:p>
    <w:p w14:paraId="4A1707A4"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165.2.4.36. 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14:paraId="708D0B72"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165.2.4.37. Оценка результатов УИД должна учитывать то, насколько </w:t>
      </w:r>
      <w:proofErr w:type="gramStart"/>
      <w:r w:rsidRPr="009D51CA">
        <w:rPr>
          <w:color w:val="000000" w:themeColor="text1"/>
          <w:szCs w:val="24"/>
        </w:rPr>
        <w:t>обучающимся</w:t>
      </w:r>
      <w:proofErr w:type="gramEnd"/>
      <w:r w:rsidRPr="009D51CA">
        <w:rPr>
          <w:color w:val="000000" w:themeColor="text1"/>
          <w:szCs w:val="24"/>
        </w:rPr>
        <w:t xml:space="preserve"> в рамках проведения исследования удалось продемонстрировать базовые проектные действия:</w:t>
      </w:r>
    </w:p>
    <w:p w14:paraId="6DFD11B1"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понимание проблемы, связанных с нею цели и задач;</w:t>
      </w:r>
    </w:p>
    <w:p w14:paraId="209CA81E"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умение определить оптимальный путь решения проблемы;</w:t>
      </w:r>
    </w:p>
    <w:p w14:paraId="34EA414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умение планировать и работать по плану;</w:t>
      </w:r>
    </w:p>
    <w:p w14:paraId="19D6BAA7"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умение реализовать проектный замысел и оформить его в виде реального "продукта";</w:t>
      </w:r>
    </w:p>
    <w:p w14:paraId="5DC35030"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умение осуществлять самооценку деятельности и результата, </w:t>
      </w:r>
      <w:proofErr w:type="spellStart"/>
      <w:r w:rsidRPr="009D51CA">
        <w:rPr>
          <w:color w:val="000000" w:themeColor="text1"/>
          <w:szCs w:val="24"/>
        </w:rPr>
        <w:t>взаимооценку</w:t>
      </w:r>
      <w:proofErr w:type="spellEnd"/>
      <w:r w:rsidRPr="009D51CA">
        <w:rPr>
          <w:color w:val="000000" w:themeColor="text1"/>
          <w:szCs w:val="24"/>
        </w:rPr>
        <w:t xml:space="preserve"> деятельности в группе.</w:t>
      </w:r>
    </w:p>
    <w:p w14:paraId="28E83222"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165.2.4.38. В процессе публичной презентации результатов проекта оценивается:</w:t>
      </w:r>
    </w:p>
    <w:p w14:paraId="6ED7FD0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14:paraId="6F128B4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качество наглядного представления проекта (использование рисунков, схем, графиков, моделей и других средств наглядной презентации);</w:t>
      </w:r>
    </w:p>
    <w:p w14:paraId="3575C9FB"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качество письменного текста (соответствие плану, оформление работы, грамотность изложения);</w:t>
      </w:r>
    </w:p>
    <w:p w14:paraId="02D27C07"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уровень коммуникативных умений (умение отвечать на поставленные вопросы, аргументировать </w:t>
      </w:r>
      <w:r w:rsidRPr="009D51CA">
        <w:rPr>
          <w:color w:val="000000" w:themeColor="text1"/>
          <w:szCs w:val="24"/>
        </w:rPr>
        <w:lastRenderedPageBreak/>
        <w:t>и отстаивать собственную точку зрения, участвовать в дискуссии).</w:t>
      </w:r>
    </w:p>
    <w:p w14:paraId="5FECC3DA" w14:textId="77777777" w:rsidR="00D56488" w:rsidRPr="009D51CA" w:rsidRDefault="00D56488" w:rsidP="009D51CA">
      <w:pPr>
        <w:pStyle w:val="ConsPlusNormal"/>
        <w:jc w:val="both"/>
        <w:rPr>
          <w:color w:val="000000" w:themeColor="text1"/>
          <w:szCs w:val="24"/>
        </w:rPr>
      </w:pPr>
    </w:p>
    <w:p w14:paraId="19225B97" w14:textId="77777777" w:rsidR="00D56488" w:rsidRPr="009D51CA" w:rsidRDefault="00D56488" w:rsidP="009D51CA">
      <w:pPr>
        <w:pStyle w:val="ConsPlusTitle"/>
        <w:ind w:firstLine="540"/>
        <w:jc w:val="both"/>
        <w:outlineLvl w:val="3"/>
        <w:rPr>
          <w:rFonts w:ascii="Times New Roman" w:hAnsi="Times New Roman" w:cs="Times New Roman"/>
          <w:color w:val="000000" w:themeColor="text1"/>
          <w:szCs w:val="24"/>
        </w:rPr>
      </w:pPr>
      <w:r w:rsidRPr="009D51CA">
        <w:rPr>
          <w:rFonts w:ascii="Times New Roman" w:hAnsi="Times New Roman" w:cs="Times New Roman"/>
          <w:color w:val="000000" w:themeColor="text1"/>
          <w:szCs w:val="24"/>
        </w:rPr>
        <w:t>165.3. Организационный раздел.</w:t>
      </w:r>
    </w:p>
    <w:p w14:paraId="56206EB8"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165.3.1. Формы взаимодействия участников образовательного процесса при создании и реализации программы формирования УУД.</w:t>
      </w:r>
    </w:p>
    <w:p w14:paraId="354471E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165.3.1.1. С целью разработки и реализации программы формирования УУД в образовательной организации может быть создана рабочая группа, реализующая свою деятельность по следующим направлениям:</w:t>
      </w:r>
    </w:p>
    <w:p w14:paraId="1DD22AFF" w14:textId="77777777" w:rsidR="00D56488" w:rsidRPr="009D51CA" w:rsidRDefault="00D56488" w:rsidP="009D51CA">
      <w:pPr>
        <w:pStyle w:val="ConsPlusNormal"/>
        <w:ind w:firstLine="540"/>
        <w:jc w:val="both"/>
        <w:rPr>
          <w:color w:val="000000" w:themeColor="text1"/>
          <w:szCs w:val="24"/>
        </w:rPr>
      </w:pPr>
      <w:proofErr w:type="gramStart"/>
      <w:r w:rsidRPr="009D51CA">
        <w:rPr>
          <w:color w:val="000000" w:themeColor="text1"/>
          <w:szCs w:val="24"/>
        </w:rPr>
        <w:t>разработка плана координации деятельности учителей-предметников, 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roofErr w:type="gramEnd"/>
    </w:p>
    <w:p w14:paraId="22C8331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определение способов межпредметной интеграции, обеспечивающей достижение данных результатов (междисциплинарный модуль, интегративные уроки и другое);</w:t>
      </w:r>
    </w:p>
    <w:p w14:paraId="755C7A2D"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определение этапов и форм постепенного усложнения деятельности обучающихся по овладению УУД;</w:t>
      </w:r>
    </w:p>
    <w:p w14:paraId="77C81079"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разработка общего алгоритма (технологической схемы) урока, имеющего два целевых фокуса (</w:t>
      </w:r>
      <w:proofErr w:type="gramStart"/>
      <w:r w:rsidRPr="009D51CA">
        <w:rPr>
          <w:color w:val="000000" w:themeColor="text1"/>
          <w:szCs w:val="24"/>
        </w:rPr>
        <w:t>предметный</w:t>
      </w:r>
      <w:proofErr w:type="gramEnd"/>
      <w:r w:rsidRPr="009D51CA">
        <w:rPr>
          <w:color w:val="000000" w:themeColor="text1"/>
          <w:szCs w:val="24"/>
        </w:rPr>
        <w:t xml:space="preserve"> и метапредметный);</w:t>
      </w:r>
    </w:p>
    <w:p w14:paraId="512CE32C"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разработка основных подходов к конструированию задач на применение УУД;</w:t>
      </w:r>
    </w:p>
    <w:p w14:paraId="4213FA82"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14:paraId="137E19CE"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разработка основных подходов к организации учебной деятельности по формированию и развитию </w:t>
      </w:r>
      <w:proofErr w:type="gramStart"/>
      <w:r w:rsidRPr="009D51CA">
        <w:rPr>
          <w:color w:val="000000" w:themeColor="text1"/>
          <w:szCs w:val="24"/>
        </w:rPr>
        <w:t>ИКТ-компетенций</w:t>
      </w:r>
      <w:proofErr w:type="gramEnd"/>
      <w:r w:rsidRPr="009D51CA">
        <w:rPr>
          <w:color w:val="000000" w:themeColor="text1"/>
          <w:szCs w:val="24"/>
        </w:rPr>
        <w:t>;</w:t>
      </w:r>
    </w:p>
    <w:p w14:paraId="67B0BFBC"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разработка комплекса мер по организации системы оценки деятельности образовательной организации по формированию и развитию УУД </w:t>
      </w:r>
      <w:proofErr w:type="gramStart"/>
      <w:r w:rsidRPr="009D51CA">
        <w:rPr>
          <w:color w:val="000000" w:themeColor="text1"/>
          <w:szCs w:val="24"/>
        </w:rPr>
        <w:t>у</w:t>
      </w:r>
      <w:proofErr w:type="gramEnd"/>
      <w:r w:rsidRPr="009D51CA">
        <w:rPr>
          <w:color w:val="000000" w:themeColor="text1"/>
          <w:szCs w:val="24"/>
        </w:rPr>
        <w:t xml:space="preserve"> обучающихся;</w:t>
      </w:r>
    </w:p>
    <w:p w14:paraId="02B88F94"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разработка методики и инструментария мониторинга успешности освоения и применения </w:t>
      </w:r>
      <w:proofErr w:type="gramStart"/>
      <w:r w:rsidRPr="009D51CA">
        <w:rPr>
          <w:color w:val="000000" w:themeColor="text1"/>
          <w:szCs w:val="24"/>
        </w:rPr>
        <w:t>обучающимися</w:t>
      </w:r>
      <w:proofErr w:type="gramEnd"/>
      <w:r w:rsidRPr="009D51CA">
        <w:rPr>
          <w:color w:val="000000" w:themeColor="text1"/>
          <w:szCs w:val="24"/>
        </w:rPr>
        <w:t xml:space="preserve"> УУД;</w:t>
      </w:r>
    </w:p>
    <w:p w14:paraId="7D68D30A"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14:paraId="39752244"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организация и проведение систематических консультаций с педагогами-предметниками по проблемам, связанным с развитием УУД в образовательном процессе;</w:t>
      </w:r>
    </w:p>
    <w:p w14:paraId="5DB07061"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организация и проведение систематических консультаций с учителями-предметниками по проблемам, связанным с развитием УУД в образовательном процессе;</w:t>
      </w:r>
    </w:p>
    <w:p w14:paraId="54D425BC"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организация и проведение методических семинаров с учителями-предметниками и педагогами-психологами по анализу и способам минимизации рисков развития УУД </w:t>
      </w:r>
      <w:proofErr w:type="gramStart"/>
      <w:r w:rsidRPr="009D51CA">
        <w:rPr>
          <w:color w:val="000000" w:themeColor="text1"/>
          <w:szCs w:val="24"/>
        </w:rPr>
        <w:t>у</w:t>
      </w:r>
      <w:proofErr w:type="gramEnd"/>
      <w:r w:rsidRPr="009D51CA">
        <w:rPr>
          <w:color w:val="000000" w:themeColor="text1"/>
          <w:szCs w:val="24"/>
        </w:rPr>
        <w:t xml:space="preserve"> обучающихся;</w:t>
      </w:r>
    </w:p>
    <w:p w14:paraId="69B877BC"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организация разъяснительной (просветительской работы) с родителями (законными представителями) по проблемам развития УУД у </w:t>
      </w:r>
      <w:proofErr w:type="gramStart"/>
      <w:r w:rsidRPr="009D51CA">
        <w:rPr>
          <w:color w:val="000000" w:themeColor="text1"/>
          <w:szCs w:val="24"/>
        </w:rPr>
        <w:t>обучающихся</w:t>
      </w:r>
      <w:proofErr w:type="gramEnd"/>
      <w:r w:rsidRPr="009D51CA">
        <w:rPr>
          <w:color w:val="000000" w:themeColor="text1"/>
          <w:szCs w:val="24"/>
        </w:rPr>
        <w:t>;</w:t>
      </w:r>
    </w:p>
    <w:p w14:paraId="64D64A5A" w14:textId="77777777" w:rsidR="00D56488" w:rsidRPr="009D51CA" w:rsidRDefault="00D56488" w:rsidP="009D51CA">
      <w:pPr>
        <w:pStyle w:val="ConsPlusNormal"/>
        <w:ind w:firstLine="540"/>
        <w:jc w:val="both"/>
        <w:rPr>
          <w:color w:val="000000" w:themeColor="text1"/>
          <w:szCs w:val="24"/>
        </w:rPr>
      </w:pPr>
      <w:proofErr w:type="gramStart"/>
      <w:r w:rsidRPr="009D51CA">
        <w:rPr>
          <w:color w:val="000000" w:themeColor="text1"/>
          <w:szCs w:val="24"/>
        </w:rPr>
        <w:t>организация отражения аналитических материалов о результатах работы по формированию УУД у обучающихся на сайте образовательной организации.</w:t>
      </w:r>
      <w:proofErr w:type="gramEnd"/>
    </w:p>
    <w:p w14:paraId="0BEF3D7C"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165.3.1.2. 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14:paraId="741668E7"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На подготовительном этапе команда образовательной организации может провести следующие аналитические работы:</w:t>
      </w:r>
    </w:p>
    <w:p w14:paraId="1AC3623A"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 формирования УУД;</w:t>
      </w:r>
    </w:p>
    <w:p w14:paraId="549C0BBC"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14:paraId="017AFBC6"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анализировать результаты </w:t>
      </w:r>
      <w:proofErr w:type="gramStart"/>
      <w:r w:rsidRPr="009D51CA">
        <w:rPr>
          <w:color w:val="000000" w:themeColor="text1"/>
          <w:szCs w:val="24"/>
        </w:rPr>
        <w:t>обучающихся</w:t>
      </w:r>
      <w:proofErr w:type="gramEnd"/>
      <w:r w:rsidRPr="009D51CA">
        <w:rPr>
          <w:color w:val="000000" w:themeColor="text1"/>
          <w:szCs w:val="24"/>
        </w:rPr>
        <w:t xml:space="preserve"> по линии развития УУД на предыдущем уровне;</w:t>
      </w:r>
    </w:p>
    <w:p w14:paraId="6619918D"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анализировать и обсуждать опыт применения успешных практик, в том числе с использованием информационных ресурсов образовательной организации.</w:t>
      </w:r>
    </w:p>
    <w:p w14:paraId="7DF1B805"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 xml:space="preserve">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w:t>
      </w:r>
      <w:r w:rsidRPr="009D51CA">
        <w:rPr>
          <w:color w:val="000000" w:themeColor="text1"/>
          <w:szCs w:val="24"/>
        </w:rPr>
        <w:lastRenderedPageBreak/>
        <w:t>к условиям реализации программы развития УУД.</w:t>
      </w:r>
    </w:p>
    <w:p w14:paraId="3D2D8F67" w14:textId="77777777" w:rsidR="00D56488" w:rsidRPr="009D51CA" w:rsidRDefault="00D56488" w:rsidP="009D51CA">
      <w:pPr>
        <w:pStyle w:val="ConsPlusNormal"/>
        <w:ind w:firstLine="540"/>
        <w:jc w:val="both"/>
        <w:rPr>
          <w:color w:val="000000" w:themeColor="text1"/>
          <w:szCs w:val="24"/>
        </w:rPr>
      </w:pPr>
      <w:r w:rsidRPr="009D51CA">
        <w:rPr>
          <w:color w:val="000000" w:themeColor="text1"/>
          <w:szCs w:val="24"/>
        </w:rPr>
        <w:t>На заключительном этапе может проводиться обсуждение хода реализации программы на методических семинарах (возможно, с привлечением внешних консультантов из других образовательных, научных, социальных организаций).</w:t>
      </w:r>
    </w:p>
    <w:p w14:paraId="33AC1461" w14:textId="7A1C8540" w:rsidR="00F9498B" w:rsidRPr="009D51CA" w:rsidRDefault="00D56488" w:rsidP="009D51CA">
      <w:pPr>
        <w:pStyle w:val="ConsPlusNormal"/>
        <w:ind w:firstLine="540"/>
        <w:jc w:val="both"/>
        <w:rPr>
          <w:color w:val="000000" w:themeColor="text1"/>
          <w:szCs w:val="24"/>
        </w:rPr>
      </w:pPr>
      <w:r w:rsidRPr="009D51CA">
        <w:rPr>
          <w:color w:val="000000" w:themeColor="text1"/>
          <w:szCs w:val="24"/>
        </w:rPr>
        <w:t>165.3.1.3. 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УУД, аккумулируя потенциал разных специалистов-предметников.</w:t>
      </w:r>
      <w:bookmarkEnd w:id="0"/>
    </w:p>
    <w:sectPr w:rsidR="00F9498B" w:rsidRPr="009D51CA" w:rsidSect="009D51CA">
      <w:pgSz w:w="11906" w:h="16838"/>
      <w:pgMar w:top="851" w:right="424" w:bottom="426"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488"/>
    <w:rsid w:val="001C6232"/>
    <w:rsid w:val="009D51CA"/>
    <w:rsid w:val="00B14372"/>
    <w:rsid w:val="00D56488"/>
    <w:rsid w:val="00F94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C5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56488"/>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D56488"/>
    <w:pPr>
      <w:widowControl w:val="0"/>
      <w:autoSpaceDE w:val="0"/>
      <w:autoSpaceDN w:val="0"/>
      <w:spacing w:after="0" w:line="240" w:lineRule="auto"/>
    </w:pPr>
    <w:rPr>
      <w:rFonts w:ascii="Arial" w:eastAsia="Times New Roman" w:hAnsi="Arial" w:cs="Arial"/>
      <w:b/>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56488"/>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D56488"/>
    <w:pPr>
      <w:widowControl w:val="0"/>
      <w:autoSpaceDE w:val="0"/>
      <w:autoSpaceDN w:val="0"/>
      <w:spacing w:after="0" w:line="240" w:lineRule="auto"/>
    </w:pPr>
    <w:rPr>
      <w:rFonts w:ascii="Arial" w:eastAsia="Times New Roman" w:hAnsi="Arial" w:cs="Arial"/>
      <w:b/>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7966</Words>
  <Characters>45409</Characters>
  <Application>Microsoft Office Word</Application>
  <DocSecurity>0</DocSecurity>
  <Lines>378</Lines>
  <Paragraphs>106</Paragraphs>
  <ScaleCrop>false</ScaleCrop>
  <Company/>
  <LinksUpToDate>false</LinksUpToDate>
  <CharactersWithSpaces>53269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HOME</cp:lastModifiedBy>
  <cp:revision>3</cp:revision>
  <dcterms:created xsi:type="dcterms:W3CDTF">2026-04-02T09:39:00Z</dcterms:created>
  <dcterms:modified xsi:type="dcterms:W3CDTF">2026-09-27T09:55:00Z</dcterms:modified>
</cp:coreProperties>
</file>