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23B228" w14:textId="77777777" w:rsidR="00CB5DC6" w:rsidRPr="008E407A" w:rsidRDefault="00CB5DC6" w:rsidP="008E407A">
      <w:pPr>
        <w:pStyle w:val="ConsPlusTitle"/>
        <w:ind w:firstLine="540"/>
        <w:jc w:val="both"/>
        <w:outlineLvl w:val="2"/>
        <w:rPr>
          <w:rFonts w:ascii="Times New Roman" w:hAnsi="Times New Roman" w:cs="Times New Roman"/>
          <w:color w:val="000000" w:themeColor="text1"/>
          <w:szCs w:val="24"/>
        </w:rPr>
      </w:pPr>
      <w:bookmarkStart w:id="0" w:name="_GoBack"/>
      <w:r w:rsidRPr="008E407A">
        <w:rPr>
          <w:rFonts w:ascii="Times New Roman" w:hAnsi="Times New Roman" w:cs="Times New Roman"/>
          <w:color w:val="000000" w:themeColor="text1"/>
          <w:szCs w:val="24"/>
        </w:rPr>
        <w:t>146. Федеральная рабочая программа по учебному предмету "Математика" (базовый уровень).</w:t>
      </w:r>
    </w:p>
    <w:p w14:paraId="5476A1D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146.1. Федеральная рабочая программа по учебному предмету "Математика" (базовый уровень)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14:paraId="3087C68B" w14:textId="77777777" w:rsidR="00CB5DC6" w:rsidRPr="008E407A" w:rsidRDefault="00CB5DC6" w:rsidP="008E407A">
      <w:pPr>
        <w:pStyle w:val="ConsPlusNormal"/>
        <w:jc w:val="both"/>
        <w:rPr>
          <w:color w:val="000000" w:themeColor="text1"/>
          <w:szCs w:val="24"/>
        </w:rPr>
      </w:pPr>
    </w:p>
    <w:p w14:paraId="63D8949E" w14:textId="77777777" w:rsidR="00CB5DC6" w:rsidRPr="008E407A" w:rsidRDefault="00CB5DC6" w:rsidP="008E407A">
      <w:pPr>
        <w:pStyle w:val="ConsPlusTitle"/>
        <w:ind w:firstLine="540"/>
        <w:jc w:val="both"/>
        <w:outlineLvl w:val="3"/>
        <w:rPr>
          <w:rFonts w:ascii="Times New Roman" w:hAnsi="Times New Roman" w:cs="Times New Roman"/>
          <w:color w:val="000000" w:themeColor="text1"/>
          <w:szCs w:val="24"/>
        </w:rPr>
      </w:pPr>
      <w:r w:rsidRPr="008E407A">
        <w:rPr>
          <w:rFonts w:ascii="Times New Roman" w:hAnsi="Times New Roman" w:cs="Times New Roman"/>
          <w:color w:val="000000" w:themeColor="text1"/>
          <w:szCs w:val="24"/>
        </w:rPr>
        <w:t>146.2. Пояснительная записка.</w:t>
      </w:r>
    </w:p>
    <w:p w14:paraId="06CA4E3D" w14:textId="0CEF28A1"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146.2.1. Программа по математике для обучающихся 5 - 9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14:paraId="1A282FA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w:t>
      </w:r>
      <w:proofErr w:type="gramStart"/>
      <w:r w:rsidRPr="008E407A">
        <w:rPr>
          <w:color w:val="000000" w:themeColor="text1"/>
          <w:szCs w:val="24"/>
        </w:rPr>
        <w:t>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расчеты и составлять алгоритмы, находить и применять формулы, владеть практическими приемами геометрических измерений и построений, читать информацию, представленную в виде таблиц, диаграмм и графиков, жить в условиях неопределенности и понимать вероятностный характер случайных событий.</w:t>
      </w:r>
      <w:proofErr w:type="gramEnd"/>
    </w:p>
    <w:p w14:paraId="12B9346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146.2.3. </w:t>
      </w:r>
      <w:proofErr w:type="gramStart"/>
      <w:r w:rsidRPr="008E407A">
        <w:rPr>
          <w:color w:val="000000" w:themeColor="text1"/>
          <w:szCs w:val="24"/>
        </w:rPr>
        <w:t>Изучение математики формирует у обучающихся математический стиль мышления, проявляющийся в определенных умственных навыках.</w:t>
      </w:r>
      <w:proofErr w:type="gramEnd"/>
      <w:r w:rsidRPr="008E407A">
        <w:rPr>
          <w:color w:val="000000" w:themeColor="text1"/>
          <w:szCs w:val="24"/>
        </w:rPr>
        <w:t xml:space="preserve"> Обучающиеся осваивают такие приемы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основной учебной деятельности на уроках математики - развиваются творческая и прикладная стороны мышления.</w:t>
      </w:r>
    </w:p>
    <w:p w14:paraId="661BE3E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146.2.4. </w:t>
      </w:r>
      <w:proofErr w:type="gramStart"/>
      <w:r w:rsidRPr="008E407A">
        <w:rPr>
          <w:color w:val="000000" w:themeColor="text1"/>
          <w:szCs w:val="24"/>
        </w:rPr>
        <w:t>Обучение математике дает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roofErr w:type="gramEnd"/>
    </w:p>
    <w:p w14:paraId="5702ED4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w:t>
      </w:r>
    </w:p>
    <w:p w14:paraId="2654DCB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146.2.6. Приоритетными целями обучения математике в 5 - 9 классах являются:</w:t>
      </w:r>
    </w:p>
    <w:p w14:paraId="20A4F76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73B3315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подведение обучающихся на доступном для них </w:t>
      </w:r>
      <w:proofErr w:type="gramStart"/>
      <w:r w:rsidRPr="008E407A">
        <w:rPr>
          <w:color w:val="000000" w:themeColor="text1"/>
          <w:szCs w:val="24"/>
        </w:rPr>
        <w:t>уровне</w:t>
      </w:r>
      <w:proofErr w:type="gramEnd"/>
      <w:r w:rsidRPr="008E407A">
        <w:rPr>
          <w:color w:val="000000" w:themeColor="text1"/>
          <w:szCs w:val="24"/>
        </w:rPr>
        <w:t xml:space="preserve"> к осознанию взаимосвязи математики и окружающего мира, понимание математики как части общей культуры человечества;</w:t>
      </w:r>
    </w:p>
    <w:p w14:paraId="3C7875B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74483C8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14:paraId="1247D5F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146.2.7. Основные линии содержания программы по математике в 5 - 9 классах: "Числа и </w:t>
      </w:r>
      <w:r w:rsidRPr="008E407A">
        <w:rPr>
          <w:color w:val="000000" w:themeColor="text1"/>
          <w:szCs w:val="24"/>
        </w:rPr>
        <w:lastRenderedPageBreak/>
        <w:t>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w:t>
      </w:r>
    </w:p>
    <w:p w14:paraId="68E888E5"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Содержание программы по математике, распределенное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ее, образуя прочные множественные связи.</w:t>
      </w:r>
      <w:proofErr w:type="gramEnd"/>
    </w:p>
    <w:p w14:paraId="3BD8B86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146.2.8. В соответствии с ФГОС ООО математика является обязательным учебным предметом на уровне основного общего образования. В 5 - 9 классах математика традиционно изучается в рамках следующих учебных курсов: в 5 - 6 классах - курса "Математика", в 7 - 9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14:paraId="0427CB0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146.2.9. </w:t>
      </w:r>
      <w:proofErr w:type="gramStart"/>
      <w:r w:rsidRPr="008E407A">
        <w:rPr>
          <w:color w:val="000000" w:themeColor="text1"/>
          <w:szCs w:val="24"/>
        </w:rPr>
        <w:t>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w:t>
      </w:r>
      <w:proofErr w:type="gramEnd"/>
      <w:r w:rsidRPr="008E407A">
        <w:rPr>
          <w:color w:val="000000" w:themeColor="text1"/>
          <w:szCs w:val="24"/>
        </w:rPr>
        <w:t xml:space="preserve"> неделю).</w:t>
      </w:r>
    </w:p>
    <w:p w14:paraId="05A54D9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146.3. Изучение математики на уровне основного общего образования направлено на достижение </w:t>
      </w:r>
      <w:proofErr w:type="gramStart"/>
      <w:r w:rsidRPr="008E407A">
        <w:rPr>
          <w:color w:val="000000" w:themeColor="text1"/>
          <w:szCs w:val="24"/>
        </w:rPr>
        <w:t>обучающимися</w:t>
      </w:r>
      <w:proofErr w:type="gramEnd"/>
      <w:r w:rsidRPr="008E407A">
        <w:rPr>
          <w:color w:val="000000" w:themeColor="text1"/>
          <w:szCs w:val="24"/>
        </w:rPr>
        <w:t xml:space="preserve"> личностных, метапредметных и предметных образовательных результатов освоения учебного предмета.</w:t>
      </w:r>
    </w:p>
    <w:p w14:paraId="319EAFF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146.3.1. Личностные результаты освоения программы по математике характеризуются:</w:t>
      </w:r>
    </w:p>
    <w:p w14:paraId="2FD05D5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 патриотическое воспитание:</w:t>
      </w:r>
    </w:p>
    <w:p w14:paraId="679A5DB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14:paraId="280A711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2) гражданское и духовно-нравственное воспитание:</w:t>
      </w:r>
    </w:p>
    <w:p w14:paraId="33A1C5B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ученого;</w:t>
      </w:r>
    </w:p>
    <w:p w14:paraId="6029E99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3) трудовое воспитание:</w:t>
      </w:r>
    </w:p>
    <w:p w14:paraId="42F270D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учетом личных интересов и общественных потребностей;</w:t>
      </w:r>
    </w:p>
    <w:p w14:paraId="69DEAF2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4) эстетическое воспитание:</w:t>
      </w:r>
    </w:p>
    <w:p w14:paraId="1EF36CD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14:paraId="7BA2B0D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5) ценности научного познания:</w:t>
      </w:r>
    </w:p>
    <w:p w14:paraId="2B663DC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ее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14:paraId="0C5D053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6) физическое воспитание, формирование культуры здоровья и эмоционального благополучия:</w:t>
      </w:r>
    </w:p>
    <w:p w14:paraId="679EB7F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w:t>
      </w:r>
      <w:r w:rsidRPr="008E407A">
        <w:rPr>
          <w:color w:val="000000" w:themeColor="text1"/>
          <w:szCs w:val="24"/>
        </w:rPr>
        <w:lastRenderedPageBreak/>
        <w:t>же права другого человека;</w:t>
      </w:r>
    </w:p>
    <w:p w14:paraId="4F058C6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7) экологическое воспитание:</w:t>
      </w:r>
    </w:p>
    <w:p w14:paraId="22E7177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14:paraId="167B185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8) адаптация к изменяющимся условиям социальной и природной среды:</w:t>
      </w:r>
    </w:p>
    <w:p w14:paraId="0B6207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готовностью к действиям в условиях неопределенности,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14:paraId="4AC35BB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свое развитие;</w:t>
      </w:r>
    </w:p>
    <w:p w14:paraId="43A2CFD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14:paraId="580BC90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146.3.2. В результате освоения программы по математике на уровне основного общего образования </w:t>
      </w:r>
      <w:proofErr w:type="gramStart"/>
      <w:r w:rsidRPr="008E407A">
        <w:rPr>
          <w:color w:val="000000" w:themeColor="text1"/>
          <w:szCs w:val="24"/>
        </w:rPr>
        <w:t>у</w:t>
      </w:r>
      <w:proofErr w:type="gramEnd"/>
      <w:r w:rsidRPr="008E407A">
        <w:rPr>
          <w:color w:val="000000" w:themeColor="text1"/>
          <w:szCs w:val="24"/>
        </w:rPr>
        <w:t xml:space="preserve">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14:paraId="572B5F7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14:paraId="35FB31B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146.3.2.2. У обучающегося будут сформированы следующие базовые логические действия как часть универсальных познавательных учебных действий:</w:t>
      </w:r>
    </w:p>
    <w:p w14:paraId="00AF74F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662679F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воспринимать, формулировать и преобразовывать суждения: утвердительные и отрицательные, единичные, частные и общие, условные;</w:t>
      </w:r>
    </w:p>
    <w:p w14:paraId="6D2139C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14:paraId="2EB2EFD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выводы с использованием законов логики, дедуктивных и индуктивных умозаключений, умозаключений по аналогии;</w:t>
      </w:r>
    </w:p>
    <w:p w14:paraId="21A910A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14:paraId="6DF0E44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D72838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14:paraId="3D2CEF7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14:paraId="7FEB9A1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14:paraId="0C8474B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w:t>
      </w:r>
    </w:p>
    <w:p w14:paraId="507DBDF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прогнозировать возможное развитие процесса, а также выдвигать предположения о его развитии в новых условиях.</w:t>
      </w:r>
    </w:p>
    <w:p w14:paraId="02EE46E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146.3.2.4. У обучающегося будут сформированы умения работать с информацией как часть </w:t>
      </w:r>
      <w:r w:rsidRPr="008E407A">
        <w:rPr>
          <w:color w:val="000000" w:themeColor="text1"/>
          <w:szCs w:val="24"/>
        </w:rPr>
        <w:lastRenderedPageBreak/>
        <w:t>универсальных познавательных учебных действий:</w:t>
      </w:r>
    </w:p>
    <w:p w14:paraId="0A2334B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выявлять недостаточность и избыточность информации, данных, необходимых для решения задачи;</w:t>
      </w:r>
    </w:p>
    <w:p w14:paraId="03AACCD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выбирать, анализировать, систематизировать и интерпретировать информацию различных видов и форм представления;</w:t>
      </w:r>
    </w:p>
    <w:p w14:paraId="4A813BF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выбирать форму представления информации и иллюстрировать решаемые задачи схемами, диаграммами, иной графикой и их комбинациями;</w:t>
      </w:r>
    </w:p>
    <w:p w14:paraId="5AE59A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оценивать надежность информации по критериям, предложенным учителем или сформулированным самостоятельно.</w:t>
      </w:r>
    </w:p>
    <w:p w14:paraId="3561D63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146.3.2.5. Универсальные коммуникативные действия обеспечивают сформированность социальных навыков обучающихся.</w:t>
      </w:r>
    </w:p>
    <w:p w14:paraId="0563993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146.3.2.6. У обучающегося будут сформированы умения общения как часть универсальных коммуникативных учебных действий:</w:t>
      </w:r>
    </w:p>
    <w:p w14:paraId="58F9339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14:paraId="6B3CD735"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roofErr w:type="gramEnd"/>
    </w:p>
    <w:p w14:paraId="181904A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представлять результаты решения задачи, эксперимента, исследования, проекта, самостоятельно выбирать формат выступления с учетом задач презентации и особенностей аудитории.</w:t>
      </w:r>
    </w:p>
    <w:p w14:paraId="12D4C3B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146.3.2.7. У обучающегося будут сформированы умения сотрудничества как часть универсальных коммуникативных учебных действий:</w:t>
      </w:r>
    </w:p>
    <w:p w14:paraId="076490F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понимать и использовать преимущества командной и индивидуальной работы при решении учебных математических задач;</w:t>
      </w:r>
    </w:p>
    <w:p w14:paraId="381AB6B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14:paraId="73DF5F0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5B4E12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146.3.2.8. Универсальные регулятивные действия обеспечивают формирование смысловых установок и жизненных навыков личности.</w:t>
      </w:r>
    </w:p>
    <w:p w14:paraId="5D25829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146.3.2.9. У обучающегося будут сформированы умения самоорганизации как часть универсальных регулятивных учебных действий:</w:t>
      </w:r>
    </w:p>
    <w:p w14:paraId="030FAE0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самостоятельно составлять план, алгоритм решения задачи (или его часть), выбирать способ решения с учетом имеющихся ресурсов и собственных возможностей, аргументировать и корректировать варианты решений с учетом новой информации.</w:t>
      </w:r>
    </w:p>
    <w:p w14:paraId="0B940DD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146.3.2.10. У обучающегося будут сформированы умения самоконтроля как часть универсальных регулятивных учебных действий:</w:t>
      </w:r>
    </w:p>
    <w:p w14:paraId="49E4065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способами самопроверки, самоконтроля процесса и результата решения математической задачи;</w:t>
      </w:r>
    </w:p>
    <w:p w14:paraId="4BD5080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14:paraId="46A1AE7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приобретенному опыту.</w:t>
      </w:r>
    </w:p>
    <w:p w14:paraId="43AECE5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146.3.3. Предметные результаты освоения программы по математике представлены по годам обучения в рамках отдельных учебных курсов: в 5 - 6 классах - курса "Математика", в 7 - 9 классах - курсов "Алгебра", "Геометрия", "Вероятность и статистика".</w:t>
      </w:r>
    </w:p>
    <w:p w14:paraId="242FBC66" w14:textId="77777777" w:rsidR="00CB5DC6" w:rsidRPr="008E407A" w:rsidRDefault="00CB5DC6" w:rsidP="008E407A">
      <w:pPr>
        <w:pStyle w:val="ConsPlusNormal"/>
        <w:jc w:val="both"/>
        <w:rPr>
          <w:color w:val="000000" w:themeColor="text1"/>
          <w:szCs w:val="24"/>
        </w:rPr>
      </w:pPr>
    </w:p>
    <w:p w14:paraId="565B5D22" w14:textId="77777777" w:rsidR="00CB5DC6" w:rsidRPr="008E407A" w:rsidRDefault="00CB5DC6" w:rsidP="008E407A">
      <w:pPr>
        <w:pStyle w:val="ConsPlusTitle"/>
        <w:ind w:firstLine="540"/>
        <w:jc w:val="both"/>
        <w:outlineLvl w:val="3"/>
        <w:rPr>
          <w:rFonts w:ascii="Times New Roman" w:hAnsi="Times New Roman" w:cs="Times New Roman"/>
          <w:color w:val="000000" w:themeColor="text1"/>
          <w:szCs w:val="24"/>
        </w:rPr>
      </w:pPr>
      <w:r w:rsidRPr="008E407A">
        <w:rPr>
          <w:rFonts w:ascii="Times New Roman" w:hAnsi="Times New Roman" w:cs="Times New Roman"/>
          <w:color w:val="000000" w:themeColor="text1"/>
          <w:szCs w:val="24"/>
        </w:rPr>
        <w:t>146.4. Федеральная рабочая программа учебного курса "Математика" в 5 - 6 классах (далее соответственно - программа учебного курса "Математика", учебный курс).</w:t>
      </w:r>
    </w:p>
    <w:p w14:paraId="0A10D78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 Пояснительная записка.</w:t>
      </w:r>
    </w:p>
    <w:p w14:paraId="4328A79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146.4.1.1. Приоритетными целями обучения математике в 5 - 6 классах являются:</w:t>
      </w:r>
    </w:p>
    <w:p w14:paraId="09B20E0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14:paraId="0ED0983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14:paraId="736BDA2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подведение обучающихся на доступном для них </w:t>
      </w:r>
      <w:proofErr w:type="gramStart"/>
      <w:r w:rsidRPr="008E407A">
        <w:rPr>
          <w:color w:val="000000" w:themeColor="text1"/>
          <w:szCs w:val="24"/>
        </w:rPr>
        <w:t>уровне</w:t>
      </w:r>
      <w:proofErr w:type="gramEnd"/>
      <w:r w:rsidRPr="008E407A">
        <w:rPr>
          <w:color w:val="000000" w:themeColor="text1"/>
          <w:szCs w:val="24"/>
        </w:rPr>
        <w:t xml:space="preserve"> к осознанию взаимосвязи математики и окружающего мира;</w:t>
      </w:r>
    </w:p>
    <w:p w14:paraId="0B9E080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14:paraId="48A5DA6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146.4.1.2. Основные линии содержания курса математики в 5 - 6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14:paraId="1DB8FC5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146.4.1.3. Изучение арифметического материала начинается </w:t>
      </w:r>
      <w:proofErr w:type="gramStart"/>
      <w:r w:rsidRPr="008E407A">
        <w:rPr>
          <w:color w:val="000000" w:themeColor="text1"/>
          <w:szCs w:val="24"/>
        </w:rPr>
        <w:t>со</w:t>
      </w:r>
      <w:proofErr w:type="gramEnd"/>
      <w:r w:rsidRPr="008E407A">
        <w:rPr>
          <w:color w:val="000000" w:themeColor="text1"/>
          <w:szCs w:val="24"/>
        </w:rPr>
        <w:t xml:space="preserve">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приемам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14:paraId="5CB625D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объеме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отнесен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приемов решения задач на дроби. В начале 6 класса происходит знакомство с понятием процента.</w:t>
      </w:r>
    </w:p>
    <w:p w14:paraId="52D5BF4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w:t>
      </w:r>
      <w:proofErr w:type="spellStart"/>
      <w:r w:rsidRPr="008E407A">
        <w:rPr>
          <w:color w:val="000000" w:themeColor="text1"/>
          <w:szCs w:val="24"/>
        </w:rPr>
        <w:t>подтема</w:t>
      </w:r>
      <w:proofErr w:type="spellEnd"/>
      <w:r w:rsidRPr="008E407A">
        <w:rPr>
          <w:color w:val="000000" w:themeColor="text1"/>
          <w:szCs w:val="24"/>
        </w:rPr>
        <w:t xml:space="preserve">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14:paraId="6D19014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146.4.1.6. При обучении решению текстовых задач в 5 - 6 классах используются арифметические приемы решения. При отработке вычислительных навыков в 5 - 6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приемами решения задач перебором возможных вариантов, учатся работать с информацией, представленной в форме таблиц или диаграмм.</w:t>
      </w:r>
    </w:p>
    <w:p w14:paraId="7352065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 xml:space="preserve">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w:t>
      </w:r>
      <w:proofErr w:type="gramStart"/>
      <w:r w:rsidRPr="008E407A">
        <w:rPr>
          <w:color w:val="000000" w:themeColor="text1"/>
          <w:szCs w:val="24"/>
        </w:rPr>
        <w:t>используется</w:t>
      </w:r>
      <w:proofErr w:type="gramEnd"/>
      <w:r w:rsidRPr="008E407A">
        <w:rPr>
          <w:color w:val="000000" w:themeColor="text1"/>
          <w:szCs w:val="24"/>
        </w:rPr>
        <w:t xml:space="preserve"> прежде всего для записи общих утверждений и предложений, формул, в частности для вычисления геометрических величин, в качестве "заместителя" числа.</w:t>
      </w:r>
    </w:p>
    <w:p w14:paraId="2CCAD90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w:t>
      </w:r>
      <w:proofErr w:type="gramStart"/>
      <w:r w:rsidRPr="008E407A">
        <w:rPr>
          <w:color w:val="000000" w:themeColor="text1"/>
          <w:szCs w:val="24"/>
        </w:rPr>
        <w:t>обучающихся</w:t>
      </w:r>
      <w:proofErr w:type="gramEnd"/>
      <w:r w:rsidRPr="008E407A">
        <w:rPr>
          <w:color w:val="000000" w:themeColor="text1"/>
          <w:szCs w:val="24"/>
        </w:rPr>
        <w:t xml:space="preserve">.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w:t>
      </w:r>
      <w:proofErr w:type="gramStart"/>
      <w:r w:rsidRPr="008E407A">
        <w:rPr>
          <w:color w:val="000000" w:themeColor="text1"/>
          <w:szCs w:val="24"/>
        </w:rPr>
        <w:t>обучающимися</w:t>
      </w:r>
      <w:proofErr w:type="gramEnd"/>
      <w:r w:rsidRPr="008E407A">
        <w:rPr>
          <w:color w:val="000000" w:themeColor="text1"/>
          <w:szCs w:val="24"/>
        </w:rPr>
        <w:t xml:space="preserve"> на уровне начального общего образования, систематизируются и расширяются.</w:t>
      </w:r>
    </w:p>
    <w:p w14:paraId="7CF5BBA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146.4.1.9. Согласно учебному плану в 5 - 6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14:paraId="7A2C35F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146.4.1.10. Общее число часов, рекомендованных для изучения математики, - 340 часов: в 5 классе - 170 часов (5 часов в неделю), в 6 классе - 170 часов (5 часов в неделю).</w:t>
      </w:r>
    </w:p>
    <w:p w14:paraId="0D1FA90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146.4.2. Содержание обучения в 5 классе.</w:t>
      </w:r>
    </w:p>
    <w:p w14:paraId="12A4A9C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146.4.2.1. Натуральные числа и нуль.</w:t>
      </w:r>
    </w:p>
    <w:p w14:paraId="52129D5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Натуральное число. Ряд натуральных чисел. Число 0. Изображение натуральных чисел точками на </w:t>
      </w:r>
      <w:proofErr w:type="gramStart"/>
      <w:r w:rsidRPr="008E407A">
        <w:rPr>
          <w:color w:val="000000" w:themeColor="text1"/>
          <w:szCs w:val="24"/>
        </w:rPr>
        <w:t>координатной</w:t>
      </w:r>
      <w:proofErr w:type="gramEnd"/>
      <w:r w:rsidRPr="008E407A">
        <w:rPr>
          <w:color w:val="000000" w:themeColor="text1"/>
          <w:szCs w:val="24"/>
        </w:rPr>
        <w:t xml:space="preserve"> (числовой) прямой.</w:t>
      </w:r>
    </w:p>
    <w:p w14:paraId="2F2A450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Позиционная система счисления. Римская нумерация как пример непозиционной системы счисления. Десятичная система счисления.</w:t>
      </w:r>
    </w:p>
    <w:p w14:paraId="03A8040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Сравнение натуральных чисел, сравнение натуральных чисел с нулем. Способы сравнения. Округление натуральных чисел.</w:t>
      </w:r>
    </w:p>
    <w:p w14:paraId="5FAE4CA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14:paraId="3CBF04D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Использование букв для обозначения неизвестного компонента и записи свойств арифметических действий.</w:t>
      </w:r>
    </w:p>
    <w:p w14:paraId="0729C77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Делители и кратные числа, разложение на множители. Простые и составные числа. Признаки делимости на 2, 5, 10, 3, 9. Деление с остатком.</w:t>
      </w:r>
    </w:p>
    <w:p w14:paraId="68D4B58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Степень с натуральным показателем. Запись числа в виде суммы разрядных слагаемых.</w:t>
      </w:r>
    </w:p>
    <w:p w14:paraId="4345E65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14:paraId="6BA1BA8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146.4.2.2. Дроби.</w:t>
      </w:r>
    </w:p>
    <w:p w14:paraId="367E4FC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w:t>
      </w:r>
      <w:proofErr w:type="gramStart"/>
      <w:r w:rsidRPr="008E407A">
        <w:rPr>
          <w:color w:val="000000" w:themeColor="text1"/>
          <w:szCs w:val="24"/>
        </w:rPr>
        <w:t>числовой</w:t>
      </w:r>
      <w:proofErr w:type="gramEnd"/>
      <w:r w:rsidRPr="008E407A">
        <w:rPr>
          <w:color w:val="000000" w:themeColor="text1"/>
          <w:szCs w:val="24"/>
        </w:rPr>
        <w:t xml:space="preserve"> прямой. Основное свойство дроби. Сокращение дробей. Приведение дроби к новому знаменателю. Сравнение дробей.</w:t>
      </w:r>
    </w:p>
    <w:p w14:paraId="26C71A5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Сложение и вычитание дробей. Умножение и деление дробей, взаимно-обратные дроби. Нахождение части целого и целого по его части.</w:t>
      </w:r>
    </w:p>
    <w:p w14:paraId="3F4AA3B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Десятичная запись дробей. Представление десятичной дроби в виде обыкновенной. Изображение десятичных дробей точками на </w:t>
      </w:r>
      <w:proofErr w:type="gramStart"/>
      <w:r w:rsidRPr="008E407A">
        <w:rPr>
          <w:color w:val="000000" w:themeColor="text1"/>
          <w:szCs w:val="24"/>
        </w:rPr>
        <w:t>числовой</w:t>
      </w:r>
      <w:proofErr w:type="gramEnd"/>
      <w:r w:rsidRPr="008E407A">
        <w:rPr>
          <w:color w:val="000000" w:themeColor="text1"/>
          <w:szCs w:val="24"/>
        </w:rPr>
        <w:t xml:space="preserve"> прямой. Сравнение десятичных дробей.</w:t>
      </w:r>
    </w:p>
    <w:p w14:paraId="2D78A0F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Арифметические действия с десятичными дробями. Округление десятичных дробей.</w:t>
      </w:r>
    </w:p>
    <w:p w14:paraId="07C30D2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146.4.2.3. Решение текстовых задач.</w:t>
      </w:r>
    </w:p>
    <w:p w14:paraId="60DB5AB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14:paraId="5A34135E"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Решение задач, содержащих зависимости, связывающие величины: скорость, время, расстояние, цена, количество, стоимость.</w:t>
      </w:r>
      <w:proofErr w:type="gramEnd"/>
      <w:r w:rsidRPr="008E407A">
        <w:rPr>
          <w:color w:val="000000" w:themeColor="text1"/>
          <w:szCs w:val="24"/>
        </w:rPr>
        <w:t xml:space="preserve"> Единицы измерения: массы, объема, цены, расстояния, времени, скорости. Связь между единицами измерения каждой величины.</w:t>
      </w:r>
    </w:p>
    <w:p w14:paraId="1AD7E4C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основных задач на дроби.</w:t>
      </w:r>
    </w:p>
    <w:p w14:paraId="677061C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Представление данных в виде таблиц, столбчатых диаграмм.</w:t>
      </w:r>
    </w:p>
    <w:p w14:paraId="5D643E6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146.4.2.4. Наглядная геометрия.</w:t>
      </w:r>
    </w:p>
    <w:p w14:paraId="69BABBD9"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Наглядные представления о фигурах на плоскости: точка, прямая, отрезок, луч, угол, ломаная, многоугольник, окружность, круг.</w:t>
      </w:r>
      <w:proofErr w:type="gramEnd"/>
      <w:r w:rsidRPr="008E407A">
        <w:rPr>
          <w:color w:val="000000" w:themeColor="text1"/>
          <w:szCs w:val="24"/>
        </w:rPr>
        <w:t xml:space="preserve"> Угол. Прямой, острый, тупой и развернутый углы.</w:t>
      </w:r>
    </w:p>
    <w:p w14:paraId="3BC56A2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Длина отрезка, метрические единицы длины. Длина </w:t>
      </w:r>
      <w:proofErr w:type="gramStart"/>
      <w:r w:rsidRPr="008E407A">
        <w:rPr>
          <w:color w:val="000000" w:themeColor="text1"/>
          <w:szCs w:val="24"/>
        </w:rPr>
        <w:t>ломаной</w:t>
      </w:r>
      <w:proofErr w:type="gramEnd"/>
      <w:r w:rsidRPr="008E407A">
        <w:rPr>
          <w:color w:val="000000" w:themeColor="text1"/>
          <w:szCs w:val="24"/>
        </w:rPr>
        <w:t>, периметр многоугольника. Измерение и построение углов с помощью транспортира.</w:t>
      </w:r>
    </w:p>
    <w:p w14:paraId="1F85E00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Наглядные представления о фигурах на плоскости: многоугольник, прямоугольник, квадрат, треугольник, о равенстве фигур.</w:t>
      </w:r>
    </w:p>
    <w:p w14:paraId="6DEFB35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w:t>
      </w:r>
      <w:proofErr w:type="gramStart"/>
      <w:r w:rsidRPr="008E407A">
        <w:rPr>
          <w:color w:val="000000" w:themeColor="text1"/>
          <w:szCs w:val="24"/>
        </w:rPr>
        <w:t>ств ст</w:t>
      </w:r>
      <w:proofErr w:type="gramEnd"/>
      <w:r w:rsidRPr="008E407A">
        <w:rPr>
          <w:color w:val="000000" w:themeColor="text1"/>
          <w:szCs w:val="24"/>
        </w:rPr>
        <w:t>орон и углов прямоугольника, квадрата.</w:t>
      </w:r>
    </w:p>
    <w:p w14:paraId="1FC12D0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p w14:paraId="50E89C5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p w14:paraId="06C27DB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Объем прямоугольного параллелепипеда, куба. Единицы измерения объема.</w:t>
      </w:r>
    </w:p>
    <w:p w14:paraId="6E5C98B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 Содержание обучения в 6 классе.</w:t>
      </w:r>
    </w:p>
    <w:p w14:paraId="715C4F4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146.4.3.1. Натуральные числа.</w:t>
      </w:r>
    </w:p>
    <w:p w14:paraId="7D5AD8C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w:t>
      </w:r>
      <w:proofErr w:type="gramStart"/>
      <w:r w:rsidRPr="008E407A">
        <w:rPr>
          <w:color w:val="000000" w:themeColor="text1"/>
          <w:szCs w:val="24"/>
        </w:rPr>
        <w:t>ств сл</w:t>
      </w:r>
      <w:proofErr w:type="gramEnd"/>
      <w:r w:rsidRPr="008E407A">
        <w:rPr>
          <w:color w:val="000000" w:themeColor="text1"/>
          <w:szCs w:val="24"/>
        </w:rPr>
        <w:t>ожения и умножения, распределительного свойства умножения. Округление натуральных чисел.</w:t>
      </w:r>
    </w:p>
    <w:p w14:paraId="213AE66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Делители и кратные числа, наибольший общий делитель и наименьшее общее кратное. Делимость суммы и произведения. Деление с остатком.</w:t>
      </w:r>
    </w:p>
    <w:p w14:paraId="6BA568A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146.4.3.2. Дроби.</w:t>
      </w:r>
    </w:p>
    <w:p w14:paraId="43AD0F8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14:paraId="6139C33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Отношение. Деление в данном отношении. Масштаб, пропорция. Применение пропорций при решении задач.</w:t>
      </w:r>
    </w:p>
    <w:p w14:paraId="0003545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p w14:paraId="1AC7B0B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146.4.3.3. Положительные и отрицательные числа.</w:t>
      </w:r>
    </w:p>
    <w:p w14:paraId="79D3939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Положительные и отрицательные числа. Целые числа. Модуль числа, геометрическая интерпретация модуля числа. Изображение чисел на </w:t>
      </w:r>
      <w:proofErr w:type="gramStart"/>
      <w:r w:rsidRPr="008E407A">
        <w:rPr>
          <w:color w:val="000000" w:themeColor="text1"/>
          <w:szCs w:val="24"/>
        </w:rPr>
        <w:t>координатной</w:t>
      </w:r>
      <w:proofErr w:type="gramEnd"/>
      <w:r w:rsidRPr="008E407A">
        <w:rPr>
          <w:color w:val="000000" w:themeColor="text1"/>
          <w:szCs w:val="24"/>
        </w:rPr>
        <w:t xml:space="preserve"> прямой. Числовые промежутки. Сравнение чисел. Арифметические действия с положительными и отрицательными числами.</w:t>
      </w:r>
    </w:p>
    <w:p w14:paraId="44D2864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14:paraId="5B760F4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146.4.3.4. Буквенные выражения.</w:t>
      </w:r>
    </w:p>
    <w:p w14:paraId="5B36286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w:t>
      </w:r>
      <w:r w:rsidRPr="008E407A">
        <w:rPr>
          <w:color w:val="000000" w:themeColor="text1"/>
          <w:szCs w:val="24"/>
        </w:rPr>
        <w:lastRenderedPageBreak/>
        <w:t>нахождение неизвестного компонента. Формулы, формулы периметра и площади прямоугольника, квадрата, объема параллелепипеда и куба.</w:t>
      </w:r>
    </w:p>
    <w:p w14:paraId="47B90E6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146.4.3.5. Решение текстовых задач.</w:t>
      </w:r>
    </w:p>
    <w:p w14:paraId="216A391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текстовых задач арифметическим способом. Решение логических задач. Решение задач перебором всех возможных вариантов.</w:t>
      </w:r>
    </w:p>
    <w:p w14:paraId="031E1A7B"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w:t>
      </w:r>
      <w:proofErr w:type="gramEnd"/>
      <w:r w:rsidRPr="008E407A">
        <w:rPr>
          <w:color w:val="000000" w:themeColor="text1"/>
          <w:szCs w:val="24"/>
        </w:rPr>
        <w:t xml:space="preserve"> Единицы измерения: массы, стоимости, расстояния, времени, скорости. Связь между единицами измерения каждой величины.</w:t>
      </w:r>
    </w:p>
    <w:p w14:paraId="34EA875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задач, связанных с отношением, пропорциональностью величин, процентами; решение основных задач на дроби и проценты.</w:t>
      </w:r>
    </w:p>
    <w:p w14:paraId="245730A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Оценка и прикидка, округление результата. Составление буквенных выражений по условию задачи.</w:t>
      </w:r>
    </w:p>
    <w:p w14:paraId="3FF381C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Представление данных с помощью таблиц и диаграмм. Столбчатые диаграммы: чтение и построение. Чтение круговых диаграмм.</w:t>
      </w:r>
    </w:p>
    <w:p w14:paraId="7BC60E0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146.4.3.6. Наглядная геометрия.</w:t>
      </w:r>
    </w:p>
    <w:p w14:paraId="7814E381"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Наглядные представления о фигурах на плоскости: точка, прямая, отрезок, луч, угол, ломаная, многоугольник, четырехугольник, треугольник, окружность, круг.</w:t>
      </w:r>
      <w:proofErr w:type="gramEnd"/>
    </w:p>
    <w:p w14:paraId="5468B84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Взаимное расположение двух прямых на плоскости, параллельные прямые, перпендикулярные прямые. </w:t>
      </w:r>
      <w:proofErr w:type="gramStart"/>
      <w:r w:rsidRPr="008E407A">
        <w:rPr>
          <w:color w:val="000000" w:themeColor="text1"/>
          <w:szCs w:val="24"/>
        </w:rPr>
        <w:t>Измерение расстояний: между двумя точками, от точки до прямой, длина маршрута на квадратной сетке.</w:t>
      </w:r>
      <w:proofErr w:type="gramEnd"/>
    </w:p>
    <w:p w14:paraId="50729C1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Четырехугольник, примеры четырехугольников. Прямоугольник, квадрат: использование свой</w:t>
      </w:r>
      <w:proofErr w:type="gramStart"/>
      <w:r w:rsidRPr="008E407A">
        <w:rPr>
          <w:color w:val="000000" w:themeColor="text1"/>
          <w:szCs w:val="24"/>
        </w:rPr>
        <w:t>ств ст</w:t>
      </w:r>
      <w:proofErr w:type="gramEnd"/>
      <w:r w:rsidRPr="008E407A">
        <w:rPr>
          <w:color w:val="000000" w:themeColor="text1"/>
          <w:szCs w:val="24"/>
        </w:rPr>
        <w:t>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14:paraId="57D9FFF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Периметр многоугольника. Понятие площади фигуры, единицы измерения площади. Приближенное измерение площади фигур, в том числе на квадратной сетке. Приближенное измерение длины окружности, площади круга.</w:t>
      </w:r>
    </w:p>
    <w:p w14:paraId="613D344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Симметрия: центральная, осевая и зеркальная симметрии.</w:t>
      </w:r>
    </w:p>
    <w:p w14:paraId="040BF65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Построение симметричных фигур.</w:t>
      </w:r>
    </w:p>
    <w:p w14:paraId="59F734CF"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Наглядные представления о пространственных фигурах: параллелепипед, куб, призма, пирамида, конус, цилиндр, шар и сфера.</w:t>
      </w:r>
      <w:proofErr w:type="gramEnd"/>
      <w:r w:rsidRPr="008E407A">
        <w:rPr>
          <w:color w:val="000000" w:themeColor="text1"/>
          <w:szCs w:val="24"/>
        </w:rPr>
        <w:t xml:space="preserve">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p w14:paraId="7BB1E00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объема, единицы измерения объема. Объем прямоугольного параллелепипеда, куба.</w:t>
      </w:r>
    </w:p>
    <w:p w14:paraId="71EC964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 Предметные результаты освоения программы учебного курса "Математика".</w:t>
      </w:r>
    </w:p>
    <w:p w14:paraId="1C4D257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146.4.4.1. Предметные результаты освоения программы учебного курса к концу обучения в 5 классе.</w:t>
      </w:r>
    </w:p>
    <w:p w14:paraId="56A3F93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146.4.4.1.1. Числа и вычисления.</w:t>
      </w:r>
    </w:p>
    <w:p w14:paraId="6B9C6D6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Понимать и правильно употреблять термины, связанные с натуральными числами, обыкновенными и десятичными дробями.</w:t>
      </w:r>
    </w:p>
    <w:p w14:paraId="6B1EBC2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Сравнивать и упорядочивать натуральные числа, сравнивать в простейших случаях обыкновенные дроби, десятичные дроби.</w:t>
      </w:r>
    </w:p>
    <w:p w14:paraId="1524D7A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Соотносить точку на координатной (числовой) прямой с соответствующим ей числом и изображать натуральные числа точками </w:t>
      </w:r>
      <w:proofErr w:type="gramStart"/>
      <w:r w:rsidRPr="008E407A">
        <w:rPr>
          <w:color w:val="000000" w:themeColor="text1"/>
          <w:szCs w:val="24"/>
        </w:rPr>
        <w:t>на</w:t>
      </w:r>
      <w:proofErr w:type="gramEnd"/>
      <w:r w:rsidRPr="008E407A">
        <w:rPr>
          <w:color w:val="000000" w:themeColor="text1"/>
          <w:szCs w:val="24"/>
        </w:rPr>
        <w:t xml:space="preserve"> координатной (числовой) прямой.</w:t>
      </w:r>
    </w:p>
    <w:p w14:paraId="4171A6B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арифметические действия с натуральными числами, с обыкновенными дробями в простейших случаях.</w:t>
      </w:r>
    </w:p>
    <w:p w14:paraId="40148E4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проверку, прикидку результата вычислений.</w:t>
      </w:r>
    </w:p>
    <w:p w14:paraId="6FA3C3B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Округлять натуральные числа.</w:t>
      </w:r>
    </w:p>
    <w:p w14:paraId="78980F9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146.4.4.1.2. Решение текстовых задач.</w:t>
      </w:r>
    </w:p>
    <w:p w14:paraId="7C9B9C2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текстовые задачи арифметическим способом и с помощью организованного конечного перебора всех возможных вариантов.</w:t>
      </w:r>
    </w:p>
    <w:p w14:paraId="78C16A56"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lastRenderedPageBreak/>
        <w:t>Решать задачи, содержащие зависимости, связывающие величины: скорость, время, расстояние, цена, количество, стоимость.</w:t>
      </w:r>
      <w:proofErr w:type="gramEnd"/>
    </w:p>
    <w:p w14:paraId="2F19690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краткие записи, схемы, таблицы, обозначения при решении задач.</w:t>
      </w:r>
    </w:p>
    <w:p w14:paraId="7CDF91F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основными единицами измерения: цены, массы, расстояния, времени, скорости, выражать одни единицы величины через другие.</w:t>
      </w:r>
    </w:p>
    <w:p w14:paraId="27EF180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14:paraId="1A78BA9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146.4.4.1.3. Наглядная геометрия.</w:t>
      </w:r>
    </w:p>
    <w:p w14:paraId="249B706D"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Пользоваться геометрическими понятиями: точка, прямая, отрезок, луч, угол, многоугольник, окружность, круг.</w:t>
      </w:r>
      <w:proofErr w:type="gramEnd"/>
    </w:p>
    <w:p w14:paraId="7A34CE3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Приводить примеры объектов окружающего мира, имеющих форму изученных геометрических фигур.</w:t>
      </w:r>
    </w:p>
    <w:p w14:paraId="56D77B1A"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roofErr w:type="gramEnd"/>
    </w:p>
    <w:p w14:paraId="239A88F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Изображать изученные геометрические фигуры на нелинованной и клетчатой бумаге с помощью циркуля и линейки.</w:t>
      </w:r>
    </w:p>
    <w:p w14:paraId="7A850A2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14:paraId="5CE34A4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свойства сторон и углов прямоугольника, квадрата для их построения, вычисления площади и периметра.</w:t>
      </w:r>
    </w:p>
    <w:p w14:paraId="16A4F34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p w14:paraId="5116168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основными метрическими единицами измерения длины, площади; выражать одни единицы величины через другие.</w:t>
      </w:r>
    </w:p>
    <w:p w14:paraId="576B1F2B"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Распознавать параллелепипед, куб, использовать терминологию: вершина, ребро, грань, измерения, находить измерения параллелепипеда, куба.</w:t>
      </w:r>
      <w:proofErr w:type="gramEnd"/>
    </w:p>
    <w:p w14:paraId="4397A49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объем куба, параллелепипеда по заданным измерениям, пользоваться единицами измерения объема.</w:t>
      </w:r>
    </w:p>
    <w:p w14:paraId="2B91106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несложные задачи на измерение геометрических величин в практических ситуациях.</w:t>
      </w:r>
    </w:p>
    <w:p w14:paraId="772E8B4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146.4.4.2. Предметные результаты освоения программы учебного курса к концу обучения в 6 классе.</w:t>
      </w:r>
    </w:p>
    <w:p w14:paraId="4FA19FB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146.4.4.2.1. Числа и вычисления.</w:t>
      </w:r>
    </w:p>
    <w:p w14:paraId="067944F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14:paraId="7557798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Сравнивать и упорядочивать целые числа, обыкновенные и десятичные дроби, сравнивать числа одного и разных знаков.</w:t>
      </w:r>
    </w:p>
    <w:p w14:paraId="37DDA93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p w14:paraId="4DB1DBA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14:paraId="3B45723C"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roofErr w:type="gramEnd"/>
    </w:p>
    <w:p w14:paraId="723C415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Соотносить точки в прямоугольной системе координат с координатами этой точки.</w:t>
      </w:r>
    </w:p>
    <w:p w14:paraId="0CA35C6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Округлять целые числа и десятичные дроби, находить приближения чисел.</w:t>
      </w:r>
    </w:p>
    <w:p w14:paraId="721CC57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146.4.4.2.2. Числовые и буквенные выражения.</w:t>
      </w:r>
    </w:p>
    <w:p w14:paraId="54CF5AB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14:paraId="31D7F03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признаками делимости, раскладывать натуральные числа на простые множители.</w:t>
      </w:r>
    </w:p>
    <w:p w14:paraId="4427C16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масштабом, составлять пропорции и отношения.</w:t>
      </w:r>
    </w:p>
    <w:p w14:paraId="4434631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Использовать буквы для обозначения чисел при записи математических выражений, составлять </w:t>
      </w:r>
      <w:r w:rsidRPr="008E407A">
        <w:rPr>
          <w:color w:val="000000" w:themeColor="text1"/>
          <w:szCs w:val="24"/>
        </w:rPr>
        <w:lastRenderedPageBreak/>
        <w:t>буквенные выражения и формулы, находить значения буквенных выражений, осуществляя необходимые подстановки и преобразования.</w:t>
      </w:r>
    </w:p>
    <w:p w14:paraId="28C94F4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неизвестный компонент равенства.</w:t>
      </w:r>
    </w:p>
    <w:p w14:paraId="4DF42BC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146.4.4.2.3. Решение текстовых задач.</w:t>
      </w:r>
    </w:p>
    <w:p w14:paraId="2B40D70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многошаговые текстовые задачи арифметическим способом.</w:t>
      </w:r>
    </w:p>
    <w:p w14:paraId="7185D79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задачи, связанные с отношением, пропорциональностью величин, процентами, решать три основные задачи на дроби и проценты.</w:t>
      </w:r>
    </w:p>
    <w:p w14:paraId="36ABE670"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Решать задачи, содержащие зависимости, связывающие величины: скорость, время, расстояние, цена, количество, стоимость, производительность, время, объема работы, используя арифметические действия, оценку, прикидку, пользоваться единицами измерения соответствующих величин.</w:t>
      </w:r>
      <w:proofErr w:type="gramEnd"/>
    </w:p>
    <w:p w14:paraId="7BB42DD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Составлять буквенные выражения по условию задачи.</w:t>
      </w:r>
    </w:p>
    <w:p w14:paraId="4A4F015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14:paraId="53F46DF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Представлять информацию с помощью таблиц, линейной и столбчатой диаграмм.</w:t>
      </w:r>
    </w:p>
    <w:p w14:paraId="632B1EA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146.4.4.2.4. Наглядная геометрия.</w:t>
      </w:r>
    </w:p>
    <w:p w14:paraId="0844C86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14:paraId="51C93DC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14:paraId="30531E9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14:paraId="7FCA060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p w14:paraId="045760E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14:paraId="272DC767"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Находить, используя чертежные инструменты, расстояния: между двумя точками, от точки до прямой, длину пути на квадратной сетке.</w:t>
      </w:r>
      <w:proofErr w:type="gramEnd"/>
    </w:p>
    <w:p w14:paraId="22477E7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14:paraId="2BCAFF49"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Распознавать на моделях и изображениях пирамиду, конус, цилиндр, использовать терминологию: вершина, ребро, грань, основание, развертка.</w:t>
      </w:r>
      <w:proofErr w:type="gramEnd"/>
    </w:p>
    <w:p w14:paraId="25B0508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Изображать на клетчатой бумаге прямоугольный параллелепипед.</w:t>
      </w:r>
    </w:p>
    <w:p w14:paraId="780D85E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объем прямоугольного параллелепипеда, куба, пользоваться основными единицами измерения объема.</w:t>
      </w:r>
    </w:p>
    <w:p w14:paraId="39D6163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несложные задачи на нахождение геометрических величин в практических ситуациях.</w:t>
      </w:r>
    </w:p>
    <w:p w14:paraId="651EA054" w14:textId="77777777" w:rsidR="00CB5DC6" w:rsidRPr="008E407A" w:rsidRDefault="00CB5DC6" w:rsidP="008E407A">
      <w:pPr>
        <w:pStyle w:val="ConsPlusNormal"/>
        <w:jc w:val="both"/>
        <w:rPr>
          <w:color w:val="000000" w:themeColor="text1"/>
          <w:szCs w:val="24"/>
        </w:rPr>
      </w:pPr>
    </w:p>
    <w:p w14:paraId="62F9B5BE" w14:textId="77777777" w:rsidR="00CB5DC6" w:rsidRPr="008E407A" w:rsidRDefault="00CB5DC6" w:rsidP="008E407A">
      <w:pPr>
        <w:pStyle w:val="ConsPlusTitle"/>
        <w:ind w:firstLine="540"/>
        <w:jc w:val="both"/>
        <w:outlineLvl w:val="3"/>
        <w:rPr>
          <w:rFonts w:ascii="Times New Roman" w:hAnsi="Times New Roman" w:cs="Times New Roman"/>
          <w:color w:val="000000" w:themeColor="text1"/>
          <w:szCs w:val="24"/>
        </w:rPr>
      </w:pPr>
      <w:r w:rsidRPr="008E407A">
        <w:rPr>
          <w:rFonts w:ascii="Times New Roman" w:hAnsi="Times New Roman" w:cs="Times New Roman"/>
          <w:color w:val="000000" w:themeColor="text1"/>
          <w:szCs w:val="24"/>
        </w:rPr>
        <w:t>146.5. Федеральная рабочая программа учебного курса "Алгебра" в 7 - 9 классах (далее соответственно - программа учебного курса "Алгебра", учебный курс).</w:t>
      </w:r>
    </w:p>
    <w:p w14:paraId="20BE243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146.5.1. Пояснительная записка.</w:t>
      </w:r>
    </w:p>
    <w:p w14:paraId="397F7AC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146.5.1.1. Алгебра является одним из опорных курсов основного общего образования: она обеспечивает изучение других дисциплин, как </w:t>
      </w:r>
      <w:proofErr w:type="gramStart"/>
      <w:r w:rsidRPr="008E407A">
        <w:rPr>
          <w:color w:val="000000" w:themeColor="text1"/>
          <w:szCs w:val="24"/>
        </w:rPr>
        <w:t>естественно-научного</w:t>
      </w:r>
      <w:proofErr w:type="gramEnd"/>
      <w:r w:rsidRPr="008E407A">
        <w:rPr>
          <w:color w:val="000000" w:themeColor="text1"/>
          <w:szCs w:val="24"/>
        </w:rPr>
        <w:t xml:space="preserve">, так и гуманитарного циклов, ее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w:t>
      </w:r>
      <w:proofErr w:type="gramStart"/>
      <w:r w:rsidRPr="008E407A">
        <w:rPr>
          <w:color w:val="000000" w:themeColor="text1"/>
          <w:szCs w:val="24"/>
        </w:rPr>
        <w:t>обучающихся</w:t>
      </w:r>
      <w:proofErr w:type="gramEnd"/>
      <w:r w:rsidRPr="008E407A">
        <w:rPr>
          <w:color w:val="000000" w:themeColor="text1"/>
          <w:szCs w:val="24"/>
        </w:rPr>
        <w:t xml:space="preserve">: они используют дедуктивные и индуктивные рассуждения, </w:t>
      </w:r>
      <w:r w:rsidRPr="008E407A">
        <w:rPr>
          <w:color w:val="000000" w:themeColor="text1"/>
          <w:szCs w:val="24"/>
        </w:rPr>
        <w:lastRenderedPageBreak/>
        <w:t>обобщение и конкретизацию, абстрагирование и аналогию. Обучение алгебре предполагает значительный объем самостоятельной деятельности обучающихся, поэтому самостоятельное решение задач является реализацией деятельностного принципа обучения.</w:t>
      </w:r>
    </w:p>
    <w:p w14:paraId="6A957A8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трех лет изучения курса, взаимодействуя с другими его линиями. В ходе изучения учебного курса </w:t>
      </w:r>
      <w:proofErr w:type="gramStart"/>
      <w:r w:rsidRPr="008E407A">
        <w:rPr>
          <w:color w:val="000000" w:themeColor="text1"/>
          <w:szCs w:val="24"/>
        </w:rPr>
        <w:t>обучающимся</w:t>
      </w:r>
      <w:proofErr w:type="gramEnd"/>
      <w:r w:rsidRPr="008E407A">
        <w:rPr>
          <w:color w:val="000000" w:themeColor="text1"/>
          <w:szCs w:val="24"/>
        </w:rPr>
        <w:t xml:space="preserve">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14:paraId="038B932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14:paraId="1C97D79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146.5.1.4. </w:t>
      </w:r>
      <w:proofErr w:type="gramStart"/>
      <w:r w:rsidRPr="008E407A">
        <w:rPr>
          <w:color w:val="000000" w:themeColor="text1"/>
          <w:szCs w:val="24"/>
        </w:rPr>
        <w:t>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w:t>
      </w:r>
      <w:proofErr w:type="gramEnd"/>
      <w:r w:rsidRPr="008E407A">
        <w:rPr>
          <w:color w:val="000000" w:themeColor="text1"/>
          <w:szCs w:val="24"/>
        </w:rPr>
        <w:t xml:space="preserve">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14:paraId="08359E3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146.5.1.5. Содержание функционально-графической линии нацелено на получение </w:t>
      </w:r>
      <w:proofErr w:type="gramStart"/>
      <w:r w:rsidRPr="008E407A">
        <w:rPr>
          <w:color w:val="000000" w:themeColor="text1"/>
          <w:szCs w:val="24"/>
        </w:rPr>
        <w:t>обучающимися</w:t>
      </w:r>
      <w:proofErr w:type="gramEnd"/>
      <w:r w:rsidRPr="008E407A">
        <w:rPr>
          <w:color w:val="000000" w:themeColor="text1"/>
          <w:szCs w:val="24"/>
        </w:rPr>
        <w:t xml:space="preserve"> знаний о функциях как важнейшей математической модели для описания и исследования разнообразных процессов и явлений в природе и обществе. </w:t>
      </w:r>
      <w:proofErr w:type="gramStart"/>
      <w:r w:rsidRPr="008E407A">
        <w:rPr>
          <w:color w:val="000000" w:themeColor="text1"/>
          <w:szCs w:val="24"/>
        </w:rPr>
        <w:t>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roofErr w:type="gramEnd"/>
    </w:p>
    <w:p w14:paraId="0C032A8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146.5.1.6. Согласно учебному плану в 7 - 9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14:paraId="708242C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14:paraId="50486A5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146.5.2. Содержание обучения в 7 классе.</w:t>
      </w:r>
    </w:p>
    <w:p w14:paraId="05245F4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146.5.2.1. Числа и вычисления.</w:t>
      </w:r>
    </w:p>
    <w:p w14:paraId="5F68E2B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14:paraId="55CD725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14:paraId="45A8963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Применение признаков делимости, разложение на множители натуральных чисел.</w:t>
      </w:r>
    </w:p>
    <w:p w14:paraId="6F97028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Реальные зависимости, в том числе прямая и обратная пропорциональности.</w:t>
      </w:r>
    </w:p>
    <w:p w14:paraId="0F48293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146.5.2.2. Алгебраические выражения.</w:t>
      </w:r>
    </w:p>
    <w:p w14:paraId="5E6203B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14:paraId="71354A0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Свойства степени с натуральным показателем.</w:t>
      </w:r>
    </w:p>
    <w:p w14:paraId="246725B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Одночлены и многочлены. Степень многочлена. Сложение, вычитание, умножение многочленов. Формулы сокращенного умножения: квадрат суммы и квадрат разности. Формула разности квадратов. Разложение многочленов на множители.</w:t>
      </w:r>
    </w:p>
    <w:p w14:paraId="241E0E6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146.5.2.3. Уравнения и неравенства.</w:t>
      </w:r>
    </w:p>
    <w:p w14:paraId="301C79F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Уравнение, корень уравнения, правила преобразования уравнения, равносильность уравнений.</w:t>
      </w:r>
    </w:p>
    <w:p w14:paraId="4F7FB0B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14:paraId="70AAB72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14:paraId="6041B4E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146.5.2.4. Функции.</w:t>
      </w:r>
    </w:p>
    <w:p w14:paraId="53C6CCE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Координата точки </w:t>
      </w:r>
      <w:proofErr w:type="gramStart"/>
      <w:r w:rsidRPr="008E407A">
        <w:rPr>
          <w:color w:val="000000" w:themeColor="text1"/>
          <w:szCs w:val="24"/>
        </w:rPr>
        <w:t>на</w:t>
      </w:r>
      <w:proofErr w:type="gramEnd"/>
      <w:r w:rsidRPr="008E407A">
        <w:rPr>
          <w:color w:val="000000" w:themeColor="text1"/>
          <w:szCs w:val="24"/>
        </w:rPr>
        <w:t xml:space="preserve"> прямой. Числовые промежутки. Расстояние между двумя точками </w:t>
      </w:r>
      <w:proofErr w:type="gramStart"/>
      <w:r w:rsidRPr="008E407A">
        <w:rPr>
          <w:color w:val="000000" w:themeColor="text1"/>
          <w:szCs w:val="24"/>
        </w:rPr>
        <w:t>координатной</w:t>
      </w:r>
      <w:proofErr w:type="gramEnd"/>
      <w:r w:rsidRPr="008E407A">
        <w:rPr>
          <w:color w:val="000000" w:themeColor="text1"/>
          <w:szCs w:val="24"/>
        </w:rPr>
        <w:t xml:space="preserve"> прямой.</w:t>
      </w:r>
    </w:p>
    <w:p w14:paraId="0CAE92F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Прямоугольная система координат, оси </w:t>
      </w:r>
      <w:r w:rsidRPr="008E407A">
        <w:rPr>
          <w:noProof/>
          <w:color w:val="000000" w:themeColor="text1"/>
          <w:position w:val="-5"/>
          <w:szCs w:val="24"/>
        </w:rPr>
        <w:drawing>
          <wp:inline distT="0" distB="0" distL="0" distR="0" wp14:anchorId="367835E6" wp14:editId="3CB8862E">
            <wp:extent cx="274320" cy="217170"/>
            <wp:effectExtent l="0" t="0" r="0" b="0"/>
            <wp:docPr id="9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320" cy="217170"/>
                    </a:xfrm>
                    <a:prstGeom prst="rect">
                      <a:avLst/>
                    </a:prstGeom>
                    <a:noFill/>
                    <a:ln>
                      <a:noFill/>
                    </a:ln>
                  </pic:spPr>
                </pic:pic>
              </a:graphicData>
            </a:graphic>
          </wp:inline>
        </w:drawing>
      </w:r>
      <w:r w:rsidRPr="008E407A">
        <w:rPr>
          <w:color w:val="000000" w:themeColor="text1"/>
          <w:szCs w:val="24"/>
        </w:rPr>
        <w:t xml:space="preserve"> и </w:t>
      </w:r>
      <w:r w:rsidRPr="008E407A">
        <w:rPr>
          <w:noProof/>
          <w:color w:val="000000" w:themeColor="text1"/>
          <w:position w:val="-6"/>
          <w:szCs w:val="24"/>
        </w:rPr>
        <w:drawing>
          <wp:inline distT="0" distB="0" distL="0" distR="0" wp14:anchorId="0E007372" wp14:editId="4259A2FF">
            <wp:extent cx="274320" cy="240030"/>
            <wp:effectExtent l="0" t="0" r="0" b="0"/>
            <wp:docPr id="9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4320" cy="240030"/>
                    </a:xfrm>
                    <a:prstGeom prst="rect">
                      <a:avLst/>
                    </a:prstGeom>
                    <a:noFill/>
                    <a:ln>
                      <a:noFill/>
                    </a:ln>
                  </pic:spPr>
                </pic:pic>
              </a:graphicData>
            </a:graphic>
          </wp:inline>
        </w:drawing>
      </w:r>
      <w:r w:rsidRPr="008E407A">
        <w:rPr>
          <w:color w:val="000000" w:themeColor="text1"/>
          <w:szCs w:val="24"/>
        </w:rPr>
        <w:t xml:space="preserve">. </w:t>
      </w:r>
      <w:proofErr w:type="gramStart"/>
      <w:r w:rsidRPr="008E407A">
        <w:rPr>
          <w:color w:val="000000" w:themeColor="text1"/>
          <w:szCs w:val="24"/>
        </w:rPr>
        <w:t>Абсцисса</w:t>
      </w:r>
      <w:proofErr w:type="gramEnd"/>
      <w:r w:rsidRPr="008E407A">
        <w:rPr>
          <w:color w:val="000000" w:themeColor="text1"/>
          <w:szCs w:val="24"/>
        </w:rPr>
        <w:t xml:space="preserve">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ее график. График функции </w:t>
      </w:r>
      <w:r w:rsidRPr="008E407A">
        <w:rPr>
          <w:noProof/>
          <w:color w:val="000000" w:themeColor="text1"/>
          <w:position w:val="-6"/>
          <w:szCs w:val="24"/>
        </w:rPr>
        <w:drawing>
          <wp:inline distT="0" distB="0" distL="0" distR="0" wp14:anchorId="03CEEE87" wp14:editId="34A15502">
            <wp:extent cx="720090" cy="240030"/>
            <wp:effectExtent l="0" t="0" r="0" b="0"/>
            <wp:docPr id="9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 Графическое решение линейных уравнений и систем линейных уравнений.</w:t>
      </w:r>
    </w:p>
    <w:p w14:paraId="2049665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146.5.3. Содержание обучения в 8 классе.</w:t>
      </w:r>
    </w:p>
    <w:p w14:paraId="3AE842E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146.5.3.1. Числа и вычисления.</w:t>
      </w:r>
    </w:p>
    <w:p w14:paraId="7B5B078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14:paraId="6E3BE88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Степень с целым показателем и ее свойства. Стандартная запись числа.</w:t>
      </w:r>
    </w:p>
    <w:p w14:paraId="0B548F3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146.5.3.2. Алгебраические выражения.</w:t>
      </w:r>
    </w:p>
    <w:p w14:paraId="4607C4F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Квадратный трехчлен, разложение квадратного трехчлена на множители.</w:t>
      </w:r>
    </w:p>
    <w:p w14:paraId="331B2AB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14:paraId="34428E2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146.5.3.3. Уравнения и неравенства.</w:t>
      </w:r>
    </w:p>
    <w:p w14:paraId="7854B95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Квадратное уравнение, формула корней квадратного уравнения. Теорема Виета. Решение уравнений, сводящихся к </w:t>
      </w:r>
      <w:proofErr w:type="gramStart"/>
      <w:r w:rsidRPr="008E407A">
        <w:rPr>
          <w:color w:val="000000" w:themeColor="text1"/>
          <w:szCs w:val="24"/>
        </w:rPr>
        <w:t>линейным</w:t>
      </w:r>
      <w:proofErr w:type="gramEnd"/>
      <w:r w:rsidRPr="008E407A">
        <w:rPr>
          <w:color w:val="000000" w:themeColor="text1"/>
          <w:szCs w:val="24"/>
        </w:rPr>
        <w:t xml:space="preserve"> и квадратным. Простейшие дробно-рациональные уравнения.</w:t>
      </w:r>
    </w:p>
    <w:p w14:paraId="655862B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14:paraId="0AD0651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текстовых задач алгебраическим способом.</w:t>
      </w:r>
    </w:p>
    <w:p w14:paraId="77C3164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14:paraId="123B2D8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146.5.3.4. Функции.</w:t>
      </w:r>
    </w:p>
    <w:p w14:paraId="034DD49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функции. Область определения и множество значений функции. Способы задания функций.</w:t>
      </w:r>
    </w:p>
    <w:p w14:paraId="5BE1115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График функции. Чтение свойств функции по ее графику. Примеры графиков функций, отражающих реальные процессы.</w:t>
      </w:r>
    </w:p>
    <w:p w14:paraId="6464610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Функции, описывающие прямую и обратную пропорциональные зависимости, их графики. Функции </w:t>
      </w:r>
      <w:r w:rsidRPr="008E407A">
        <w:rPr>
          <w:noProof/>
          <w:color w:val="000000" w:themeColor="text1"/>
          <w:position w:val="-9"/>
          <w:szCs w:val="24"/>
        </w:rPr>
        <w:drawing>
          <wp:inline distT="0" distB="0" distL="0" distR="0" wp14:anchorId="2C470EC3" wp14:editId="3D0E0AEF">
            <wp:extent cx="594360" cy="274320"/>
            <wp:effectExtent l="0" t="0" r="0" b="0"/>
            <wp:docPr id="9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5EC64039" wp14:editId="769ABCE5">
            <wp:extent cx="594360" cy="274320"/>
            <wp:effectExtent l="0" t="0" r="0" b="0"/>
            <wp:docPr id="9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10"/>
          <w:szCs w:val="24"/>
        </w:rPr>
        <w:drawing>
          <wp:inline distT="0" distB="0" distL="0" distR="0" wp14:anchorId="294D9681" wp14:editId="20938957">
            <wp:extent cx="697230" cy="285750"/>
            <wp:effectExtent l="0" t="0" r="0" b="0"/>
            <wp:docPr id="9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5708841A" wp14:editId="7CC0CDCE">
            <wp:extent cx="720090" cy="240030"/>
            <wp:effectExtent l="0" t="0" r="0" b="0"/>
            <wp:docPr id="9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 Графическое решение уравнений и систем уравнений.</w:t>
      </w:r>
    </w:p>
    <w:p w14:paraId="79EB092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146.5.4. Содержание обучения в 9 классе.</w:t>
      </w:r>
    </w:p>
    <w:p w14:paraId="48CB258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146.5.4.1. Числа и вычисления.</w:t>
      </w:r>
    </w:p>
    <w:p w14:paraId="346BE91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w:t>
      </w:r>
      <w:proofErr w:type="gramStart"/>
      <w:r w:rsidRPr="008E407A">
        <w:rPr>
          <w:color w:val="000000" w:themeColor="text1"/>
          <w:szCs w:val="24"/>
        </w:rPr>
        <w:t>координатной</w:t>
      </w:r>
      <w:proofErr w:type="gramEnd"/>
      <w:r w:rsidRPr="008E407A">
        <w:rPr>
          <w:color w:val="000000" w:themeColor="text1"/>
          <w:szCs w:val="24"/>
        </w:rPr>
        <w:t xml:space="preserve"> прямой.</w:t>
      </w:r>
    </w:p>
    <w:p w14:paraId="2AD9D58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Сравнение действительных чисел, арифметические действия с действительными числами.</w:t>
      </w:r>
    </w:p>
    <w:p w14:paraId="01E22C9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Размеры объектов окружающего мира, длительность процессов в окружающем мире.</w:t>
      </w:r>
    </w:p>
    <w:p w14:paraId="5CD4357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Приближенное значение величины, точность приближения. Округление чисел. Прикидка и оценка результатов вычислений.</w:t>
      </w:r>
    </w:p>
    <w:p w14:paraId="541466C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146.5.4.2. Уравнения и неравенства.</w:t>
      </w:r>
    </w:p>
    <w:p w14:paraId="2DB6FE5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Линейное уравнение. Решение уравнений, сводящихся к </w:t>
      </w:r>
      <w:proofErr w:type="gramStart"/>
      <w:r w:rsidRPr="008E407A">
        <w:rPr>
          <w:color w:val="000000" w:themeColor="text1"/>
          <w:szCs w:val="24"/>
        </w:rPr>
        <w:t>линейным</w:t>
      </w:r>
      <w:proofErr w:type="gramEnd"/>
      <w:r w:rsidRPr="008E407A">
        <w:rPr>
          <w:color w:val="000000" w:themeColor="text1"/>
          <w:szCs w:val="24"/>
        </w:rPr>
        <w:t>.</w:t>
      </w:r>
    </w:p>
    <w:p w14:paraId="6049001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Квадратное уравнение. Решение уравнений, сводящихся к </w:t>
      </w:r>
      <w:proofErr w:type="gramStart"/>
      <w:r w:rsidRPr="008E407A">
        <w:rPr>
          <w:color w:val="000000" w:themeColor="text1"/>
          <w:szCs w:val="24"/>
        </w:rPr>
        <w:t>квадратным</w:t>
      </w:r>
      <w:proofErr w:type="gramEnd"/>
      <w:r w:rsidRPr="008E407A">
        <w:rPr>
          <w:color w:val="000000" w:themeColor="text1"/>
          <w:szCs w:val="24"/>
        </w:rPr>
        <w:t>. Биквадратное уравнение. Примеры решения уравнений третьей и четвертой степеней разложением на множители.</w:t>
      </w:r>
    </w:p>
    <w:p w14:paraId="6B96399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дробно-рациональных уравнений. Решение текстовых задач алгебраическим методом.</w:t>
      </w:r>
    </w:p>
    <w:p w14:paraId="7D2B522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14:paraId="01FAAFE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текстовых задач алгебраическим способом.</w:t>
      </w:r>
    </w:p>
    <w:p w14:paraId="093B0AC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Числовые неравенства и их свойства.</w:t>
      </w:r>
    </w:p>
    <w:p w14:paraId="3918862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w:t>
      </w:r>
      <w:proofErr w:type="gramStart"/>
      <w:r w:rsidRPr="008E407A">
        <w:rPr>
          <w:color w:val="000000" w:themeColor="text1"/>
          <w:szCs w:val="24"/>
        </w:rPr>
        <w:t>ств с дв</w:t>
      </w:r>
      <w:proofErr w:type="gramEnd"/>
      <w:r w:rsidRPr="008E407A">
        <w:rPr>
          <w:color w:val="000000" w:themeColor="text1"/>
          <w:szCs w:val="24"/>
        </w:rPr>
        <w:t>умя переменными.</w:t>
      </w:r>
    </w:p>
    <w:p w14:paraId="7CDF502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146.5.4.3. Функции.</w:t>
      </w:r>
    </w:p>
    <w:p w14:paraId="1E141DA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Квадратичная функция, ее график и свойства. Парабола, координаты вершины параболы, ось симметрии параболы.</w:t>
      </w:r>
    </w:p>
    <w:p w14:paraId="04C3406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Графики функций: </w:t>
      </w:r>
      <w:r w:rsidRPr="008E407A">
        <w:rPr>
          <w:noProof/>
          <w:color w:val="000000" w:themeColor="text1"/>
          <w:position w:val="-6"/>
          <w:szCs w:val="24"/>
        </w:rPr>
        <w:drawing>
          <wp:inline distT="0" distB="0" distL="0" distR="0" wp14:anchorId="0BA45B6A" wp14:editId="3B53A37C">
            <wp:extent cx="628650" cy="240030"/>
            <wp:effectExtent l="0" t="0" r="0" b="0"/>
            <wp:docPr id="9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2400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12B3ABCF" wp14:editId="11D2DCEC">
            <wp:extent cx="994410" cy="240030"/>
            <wp:effectExtent l="0" t="0" r="0" b="0"/>
            <wp:docPr id="9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4410" cy="2400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24"/>
          <w:szCs w:val="24"/>
        </w:rPr>
        <w:drawing>
          <wp:inline distT="0" distB="0" distL="0" distR="0" wp14:anchorId="61721077" wp14:editId="6FEE910D">
            <wp:extent cx="605790" cy="468630"/>
            <wp:effectExtent l="0" t="0" r="0" b="0"/>
            <wp:docPr id="9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790" cy="4686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2E3F882D" wp14:editId="5657E1EA">
            <wp:extent cx="594360" cy="274320"/>
            <wp:effectExtent l="0" t="0" r="0" b="0"/>
            <wp:docPr id="9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10"/>
          <w:szCs w:val="24"/>
        </w:rPr>
        <w:drawing>
          <wp:inline distT="0" distB="0" distL="0" distR="0" wp14:anchorId="0482B75C" wp14:editId="25C106BC">
            <wp:extent cx="697230" cy="285750"/>
            <wp:effectExtent l="0" t="0" r="0" b="0"/>
            <wp:docPr id="9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792C2A9E" wp14:editId="2E6BE4D0">
            <wp:extent cx="720090" cy="240030"/>
            <wp:effectExtent l="0" t="0" r="0" b="0"/>
            <wp:docPr id="9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 и их свойства.</w:t>
      </w:r>
    </w:p>
    <w:p w14:paraId="518A7EF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146.5.4.4. Числовые последовательности и прогрессии.</w:t>
      </w:r>
    </w:p>
    <w:p w14:paraId="4936AC5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числовой последовательности. Задание последовательности рекуррентной формулой и формулой n-го члена.</w:t>
      </w:r>
    </w:p>
    <w:p w14:paraId="517F60A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Арифметическая и геометрическая прогрессии. Формулы n-го члена арифметической и геометрической прогрессий, суммы первых n членов.</w:t>
      </w:r>
    </w:p>
    <w:p w14:paraId="1EAC8E1D"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Изображение членов арифметической и геометрической прогрессий точками на координатной плоскости.</w:t>
      </w:r>
      <w:proofErr w:type="gramEnd"/>
      <w:r w:rsidRPr="008E407A">
        <w:rPr>
          <w:color w:val="000000" w:themeColor="text1"/>
          <w:szCs w:val="24"/>
        </w:rPr>
        <w:t xml:space="preserve"> Линейный и экспоненциальный рост. Сложные проценты.</w:t>
      </w:r>
    </w:p>
    <w:p w14:paraId="5CD4AA0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 Предметные результаты освоения программы учебного курса "Алгебра".</w:t>
      </w:r>
    </w:p>
    <w:p w14:paraId="658BB0E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146.5.5.1. Предметные результаты освоения программы учебного курса к концу обучения в 7 классе.</w:t>
      </w:r>
    </w:p>
    <w:p w14:paraId="3B0F3A8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146.5.5.1.1. Числа и вычисления.</w:t>
      </w:r>
    </w:p>
    <w:p w14:paraId="5245435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сочетая устные и письменные приемы, арифметические действия с рациональными числами.</w:t>
      </w:r>
    </w:p>
    <w:p w14:paraId="4635CCA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p w14:paraId="18F81CC6"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roofErr w:type="gramEnd"/>
    </w:p>
    <w:p w14:paraId="01749B1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Сравнивать и упорядочивать рациональные числа.</w:t>
      </w:r>
    </w:p>
    <w:p w14:paraId="716DAB6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Округлять числа.</w:t>
      </w:r>
    </w:p>
    <w:p w14:paraId="17563CA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14:paraId="6262BA8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признаки делимости, разложение на множители натуральных чисел.</w:t>
      </w:r>
    </w:p>
    <w:p w14:paraId="009B76D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Решать практико-ориентированные задачи, связанные с отношением величин, </w:t>
      </w:r>
      <w:r w:rsidRPr="008E407A">
        <w:rPr>
          <w:color w:val="000000" w:themeColor="text1"/>
          <w:szCs w:val="24"/>
        </w:rPr>
        <w:lastRenderedPageBreak/>
        <w:t>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p w14:paraId="6729B6E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146.5.5.1.2. Алгебраические выражения.</w:t>
      </w:r>
    </w:p>
    <w:p w14:paraId="465A44E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алгебраическую терминологию и символику, применять ее в процессе освоения учебного материала.</w:t>
      </w:r>
    </w:p>
    <w:p w14:paraId="10127C2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значения буквенных выражений при заданных значениях переменных.</w:t>
      </w:r>
    </w:p>
    <w:p w14:paraId="3031D86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преобразования целого выражения в многочлен приведением подобных слагаемых, раскрытием скобок.</w:t>
      </w:r>
    </w:p>
    <w:p w14:paraId="0346F6E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умножение одночлена на многочлен и многочлена на многочлен, применять формулы квадрата суммы и квадрата разности.</w:t>
      </w:r>
    </w:p>
    <w:p w14:paraId="5479CFF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p w14:paraId="602BC90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преобразования многочленов для решения различных задач из математики, смежных предметов, из реальной практики.</w:t>
      </w:r>
    </w:p>
    <w:p w14:paraId="0ACB753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свойства степеней с натуральными показателями для преобразования выражений.</w:t>
      </w:r>
    </w:p>
    <w:p w14:paraId="3A5CCC3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146.5.5.1.3. Уравнения и неравенства.</w:t>
      </w:r>
    </w:p>
    <w:p w14:paraId="1513693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Решать линейные уравнения с одной переменной, применяя правила перехода от исходного уравнения </w:t>
      </w:r>
      <w:proofErr w:type="gramStart"/>
      <w:r w:rsidRPr="008E407A">
        <w:rPr>
          <w:color w:val="000000" w:themeColor="text1"/>
          <w:szCs w:val="24"/>
        </w:rPr>
        <w:t>к</w:t>
      </w:r>
      <w:proofErr w:type="gramEnd"/>
      <w:r w:rsidRPr="008E407A">
        <w:rPr>
          <w:color w:val="000000" w:themeColor="text1"/>
          <w:szCs w:val="24"/>
        </w:rPr>
        <w:t xml:space="preserve"> равносильному ему. Проверять, является ли число корнем уравнения.</w:t>
      </w:r>
    </w:p>
    <w:p w14:paraId="24B954C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графические методы при решении линейных уравнений и их систем.</w:t>
      </w:r>
    </w:p>
    <w:p w14:paraId="74F532C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Подбирать примеры пар чисел, являющихся решением линейного уравнения с двумя переменными.</w:t>
      </w:r>
    </w:p>
    <w:p w14:paraId="7DAAAF4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p w14:paraId="1812F15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системы двух линейных уравнений с двумя переменными, в том числе графически.</w:t>
      </w:r>
    </w:p>
    <w:p w14:paraId="29C05EA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14:paraId="53FC2FA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146.5.5.1.4. Функции.</w:t>
      </w:r>
    </w:p>
    <w:p w14:paraId="0CBC93E7"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roofErr w:type="gramEnd"/>
    </w:p>
    <w:p w14:paraId="3982B8E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Отмечать в координатной плоскости точки по заданным координатам, строить графики линейных функций. Строить график функции </w:t>
      </w:r>
      <w:r w:rsidRPr="008E407A">
        <w:rPr>
          <w:noProof/>
          <w:color w:val="000000" w:themeColor="text1"/>
          <w:position w:val="-6"/>
          <w:szCs w:val="24"/>
        </w:rPr>
        <w:drawing>
          <wp:inline distT="0" distB="0" distL="0" distR="0" wp14:anchorId="7C35CB50" wp14:editId="36C5AE67">
            <wp:extent cx="720090" cy="240030"/>
            <wp:effectExtent l="0" t="0" r="0" b="0"/>
            <wp:docPr id="9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w:t>
      </w:r>
    </w:p>
    <w:p w14:paraId="66FCEB75"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объем работы.</w:t>
      </w:r>
      <w:proofErr w:type="gramEnd"/>
    </w:p>
    <w:p w14:paraId="0FE1CA6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значение функции по значению ее аргумента.</w:t>
      </w:r>
    </w:p>
    <w:p w14:paraId="641EEEF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14:paraId="11C35FB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146.5.5.2. Предметные результаты освоения программы учебного курса к концу обучения в 8 классе.</w:t>
      </w:r>
    </w:p>
    <w:p w14:paraId="0F3CAAD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146.5.5.2.1. Числа и вычисления.</w:t>
      </w:r>
    </w:p>
    <w:p w14:paraId="25735B3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w:t>
      </w:r>
      <w:proofErr w:type="gramStart"/>
      <w:r w:rsidRPr="008E407A">
        <w:rPr>
          <w:color w:val="000000" w:themeColor="text1"/>
          <w:szCs w:val="24"/>
        </w:rPr>
        <w:t>на</w:t>
      </w:r>
      <w:proofErr w:type="gramEnd"/>
      <w:r w:rsidRPr="008E407A">
        <w:rPr>
          <w:color w:val="000000" w:themeColor="text1"/>
          <w:szCs w:val="24"/>
        </w:rPr>
        <w:t xml:space="preserve"> координатной прямой.</w:t>
      </w:r>
    </w:p>
    <w:p w14:paraId="557E332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14:paraId="657D3C8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записи больших и малых чисел с помощью десятичных дробей и степеней числа 10.</w:t>
      </w:r>
    </w:p>
    <w:p w14:paraId="1087ED5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146.5.5.2.2. Алгебраические выражения.</w:t>
      </w:r>
    </w:p>
    <w:p w14:paraId="49A83A4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понятие степени с целым показателем, выполнять преобразования выражений, содержащих степени с целым показателем.</w:t>
      </w:r>
    </w:p>
    <w:p w14:paraId="55D1A22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тождественные преобразования рациональных выражений на основе правил действий над многочленами и алгебраическими дробями.</w:t>
      </w:r>
    </w:p>
    <w:p w14:paraId="664731A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Раскладывать квадратный трехчлен на множители.</w:t>
      </w:r>
    </w:p>
    <w:p w14:paraId="54497C7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Применять преобразования выражений для решения различных задач из математики, смежных предметов, из реальной практики.</w:t>
      </w:r>
    </w:p>
    <w:p w14:paraId="223880B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146.5.5.2.3. Уравнения и неравенства.</w:t>
      </w:r>
    </w:p>
    <w:p w14:paraId="6CAE37F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линейные, квадратные уравнения и рациональные уравнения, сводящиеся к ним, системы двух уравнений с двумя переменными.</w:t>
      </w:r>
    </w:p>
    <w:p w14:paraId="72A57F2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520CE52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Переходить от словесной формулировки задачи к ее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14:paraId="53BFA9C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свойства числовых неравен</w:t>
      </w:r>
      <w:proofErr w:type="gramStart"/>
      <w:r w:rsidRPr="008E407A">
        <w:rPr>
          <w:color w:val="000000" w:themeColor="text1"/>
          <w:szCs w:val="24"/>
        </w:rPr>
        <w:t>ств дл</w:t>
      </w:r>
      <w:proofErr w:type="gramEnd"/>
      <w:r w:rsidRPr="008E407A">
        <w:rPr>
          <w:color w:val="000000" w:themeColor="text1"/>
          <w:szCs w:val="24"/>
        </w:rPr>
        <w:t>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14:paraId="7AE0783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146.5.5.2.4. Функции.</w:t>
      </w:r>
    </w:p>
    <w:p w14:paraId="10703EF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p w14:paraId="3D2CDFC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Строить графики элементарных функций вида</w:t>
      </w:r>
      <w:proofErr w:type="gramStart"/>
      <w:r w:rsidRPr="008E407A">
        <w:rPr>
          <w:color w:val="000000" w:themeColor="text1"/>
          <w:szCs w:val="24"/>
        </w:rPr>
        <w:t>:</w:t>
      </w:r>
      <w:proofErr w:type="gramEnd"/>
    </w:p>
    <w:p w14:paraId="7D929349" w14:textId="77777777" w:rsidR="00CB5DC6" w:rsidRPr="008E407A" w:rsidRDefault="00CB5DC6" w:rsidP="008E407A">
      <w:pPr>
        <w:pStyle w:val="ConsPlusNormal"/>
        <w:ind w:firstLine="540"/>
        <w:jc w:val="both"/>
        <w:rPr>
          <w:color w:val="000000" w:themeColor="text1"/>
          <w:szCs w:val="24"/>
        </w:rPr>
      </w:pPr>
      <w:r w:rsidRPr="008E407A">
        <w:rPr>
          <w:noProof/>
          <w:color w:val="000000" w:themeColor="text1"/>
          <w:position w:val="-24"/>
          <w:szCs w:val="24"/>
        </w:rPr>
        <w:drawing>
          <wp:inline distT="0" distB="0" distL="0" distR="0" wp14:anchorId="58C08673" wp14:editId="6CF2CC3B">
            <wp:extent cx="605790" cy="468630"/>
            <wp:effectExtent l="0" t="0" r="0" b="0"/>
            <wp:docPr id="9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790" cy="4686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3991E733" wp14:editId="2D5F5B6E">
            <wp:extent cx="594360" cy="274320"/>
            <wp:effectExtent l="0" t="0" r="0" b="0"/>
            <wp:docPr id="9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3E4364E0" wp14:editId="3A81BE04">
            <wp:extent cx="594360" cy="274320"/>
            <wp:effectExtent l="0" t="0" r="0" b="0"/>
            <wp:docPr id="9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10"/>
          <w:szCs w:val="24"/>
        </w:rPr>
        <w:drawing>
          <wp:inline distT="0" distB="0" distL="0" distR="0" wp14:anchorId="1E6374B9" wp14:editId="6881ABCE">
            <wp:extent cx="697230" cy="285750"/>
            <wp:effectExtent l="0" t="0" r="0" b="0"/>
            <wp:docPr id="9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51A8EC6E" wp14:editId="588315B2">
            <wp:extent cx="720090" cy="240030"/>
            <wp:effectExtent l="0" t="0" r="0" b="0"/>
            <wp:docPr id="9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 описывать свойства числовой функции по ее графику.</w:t>
      </w:r>
    </w:p>
    <w:p w14:paraId="7B29533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146.5.5.3. Предметные результаты освоения программы учебного курса к концу обучения в 9 классе.</w:t>
      </w:r>
    </w:p>
    <w:p w14:paraId="7B6AADB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146.5.5.3.1. Числа и вычисления.</w:t>
      </w:r>
    </w:p>
    <w:p w14:paraId="469710A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Сравнивать и упорядочивать рациональные и иррациональные числа.</w:t>
      </w:r>
    </w:p>
    <w:p w14:paraId="2C65F7E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арифметические действия с рациональными числами, сочетая устные и письменные приемы, выполнять вычисления с иррациональными числами.</w:t>
      </w:r>
    </w:p>
    <w:p w14:paraId="5EE37B8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значения степеней с целыми показателями и корней, вычислять значения числовых выражений.</w:t>
      </w:r>
    </w:p>
    <w:p w14:paraId="5807EA5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Округлять действительные числа, выполнять прикидку результата вычислений, оценку числовых выражений.</w:t>
      </w:r>
    </w:p>
    <w:p w14:paraId="42B64A8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146.5.5.3.2. Уравнения и неравенства.</w:t>
      </w:r>
    </w:p>
    <w:p w14:paraId="6655C9A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линейные и квадратные уравнения, уравнения, сводящиеся к ним, простейшие дробно-рациональные уравнения.</w:t>
      </w:r>
    </w:p>
    <w:p w14:paraId="0424DBE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системы двух линейных уравнений с двумя переменными и системы двух уравнений, в которых одно уравнение не является линейным.</w:t>
      </w:r>
    </w:p>
    <w:p w14:paraId="1514685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текстовые задачи алгебраическим способом с помощью составления уравнения или системы двух уравнений с двумя переменными.</w:t>
      </w:r>
    </w:p>
    <w:p w14:paraId="4AF4638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14:paraId="1C9BA856"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Решать линейные неравенства, квадратные неравенства, изображать решение неравенств на числовой прямой, записывать решение с помощью символов.</w:t>
      </w:r>
      <w:proofErr w:type="gramEnd"/>
    </w:p>
    <w:p w14:paraId="1A95A0BE"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roofErr w:type="gramEnd"/>
    </w:p>
    <w:p w14:paraId="7944670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неравенства при решении различных задач.</w:t>
      </w:r>
    </w:p>
    <w:p w14:paraId="50312E6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146.5.5.3.3. Функции.</w:t>
      </w:r>
    </w:p>
    <w:p w14:paraId="09CD8AA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Распознавать функции изученных видов. Показывать схематически расположение на координатной плоскости графиков функций вида:</w:t>
      </w:r>
    </w:p>
    <w:p w14:paraId="2D4DA1E2" w14:textId="77777777" w:rsidR="00CB5DC6" w:rsidRPr="008E407A" w:rsidRDefault="00CB5DC6" w:rsidP="008E407A">
      <w:pPr>
        <w:pStyle w:val="ConsPlusNormal"/>
        <w:ind w:firstLine="540"/>
        <w:jc w:val="both"/>
        <w:rPr>
          <w:color w:val="000000" w:themeColor="text1"/>
          <w:szCs w:val="24"/>
        </w:rPr>
      </w:pPr>
      <w:r w:rsidRPr="008E407A">
        <w:rPr>
          <w:noProof/>
          <w:color w:val="000000" w:themeColor="text1"/>
          <w:position w:val="-6"/>
          <w:szCs w:val="24"/>
        </w:rPr>
        <w:lastRenderedPageBreak/>
        <w:drawing>
          <wp:inline distT="0" distB="0" distL="0" distR="0" wp14:anchorId="37E4306C" wp14:editId="48226225">
            <wp:extent cx="628650" cy="240030"/>
            <wp:effectExtent l="0" t="0" r="0" b="0"/>
            <wp:docPr id="9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 cy="2400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6A1C0725" wp14:editId="504B1140">
            <wp:extent cx="994410" cy="240030"/>
            <wp:effectExtent l="0" t="0" r="0" b="0"/>
            <wp:docPr id="9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4410" cy="2400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24"/>
          <w:szCs w:val="24"/>
        </w:rPr>
        <w:drawing>
          <wp:inline distT="0" distB="0" distL="0" distR="0" wp14:anchorId="6AE192EC" wp14:editId="6ACE5D4B">
            <wp:extent cx="605790" cy="468630"/>
            <wp:effectExtent l="0" t="0" r="0" b="0"/>
            <wp:docPr id="9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790" cy="46863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09DE064D" wp14:editId="25A47BC9">
            <wp:extent cx="1371600" cy="274320"/>
            <wp:effectExtent l="0" t="0" r="0" b="0"/>
            <wp:docPr id="9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7160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9"/>
          <w:szCs w:val="24"/>
        </w:rPr>
        <w:drawing>
          <wp:inline distT="0" distB="0" distL="0" distR="0" wp14:anchorId="322D9042" wp14:editId="1903FD56">
            <wp:extent cx="594360" cy="274320"/>
            <wp:effectExtent l="0" t="0" r="0" b="0"/>
            <wp:docPr id="9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 cy="27432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10"/>
          <w:szCs w:val="24"/>
        </w:rPr>
        <w:drawing>
          <wp:inline distT="0" distB="0" distL="0" distR="0" wp14:anchorId="491A790D" wp14:editId="17A2B307">
            <wp:extent cx="697230" cy="285750"/>
            <wp:effectExtent l="0" t="0" r="0" b="0"/>
            <wp:docPr id="9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 cy="285750"/>
                    </a:xfrm>
                    <a:prstGeom prst="rect">
                      <a:avLst/>
                    </a:prstGeom>
                    <a:noFill/>
                    <a:ln>
                      <a:noFill/>
                    </a:ln>
                  </pic:spPr>
                </pic:pic>
              </a:graphicData>
            </a:graphic>
          </wp:inline>
        </w:drawing>
      </w:r>
      <w:r w:rsidRPr="008E407A">
        <w:rPr>
          <w:color w:val="000000" w:themeColor="text1"/>
          <w:szCs w:val="24"/>
        </w:rPr>
        <w:t xml:space="preserve">, </w:t>
      </w:r>
      <w:r w:rsidRPr="008E407A">
        <w:rPr>
          <w:noProof/>
          <w:color w:val="000000" w:themeColor="text1"/>
          <w:position w:val="-6"/>
          <w:szCs w:val="24"/>
        </w:rPr>
        <w:drawing>
          <wp:inline distT="0" distB="0" distL="0" distR="0" wp14:anchorId="57BADC13" wp14:editId="36999826">
            <wp:extent cx="720090" cy="240030"/>
            <wp:effectExtent l="0" t="0" r="0" b="0"/>
            <wp:docPr id="9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 cy="240030"/>
                    </a:xfrm>
                    <a:prstGeom prst="rect">
                      <a:avLst/>
                    </a:prstGeom>
                    <a:noFill/>
                    <a:ln>
                      <a:noFill/>
                    </a:ln>
                  </pic:spPr>
                </pic:pic>
              </a:graphicData>
            </a:graphic>
          </wp:inline>
        </w:drawing>
      </w:r>
      <w:r w:rsidRPr="008E407A">
        <w:rPr>
          <w:color w:val="000000" w:themeColor="text1"/>
          <w:szCs w:val="24"/>
        </w:rPr>
        <w:t xml:space="preserve"> в зависимости от значений коэффициентов, описывать свойства функций.</w:t>
      </w:r>
    </w:p>
    <w:p w14:paraId="164813D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Строить и изображать схематически графики квадратичных функций, описывать свойства квадратичных функций по их графикам.</w:t>
      </w:r>
    </w:p>
    <w:p w14:paraId="662D4C6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Распознавать квадратичную функцию по формуле, приводить примеры квадратичных функций из реальной жизни, физики, геометрии.</w:t>
      </w:r>
    </w:p>
    <w:p w14:paraId="72D8376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146.5.5.3.4. Числовые последовательности и прогрессии.</w:t>
      </w:r>
    </w:p>
    <w:p w14:paraId="6BD312A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Распознавать арифметическую и геометрическую прогрессии при разных способах задания.</w:t>
      </w:r>
    </w:p>
    <w:p w14:paraId="1B80A58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Выполнять вычисления с использованием формул n-го члена арифметической и геометрической прогрессий, суммы первых n членов.</w:t>
      </w:r>
    </w:p>
    <w:p w14:paraId="315A2F4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Изображать члены последовательности точками на координатной плоскости.</w:t>
      </w:r>
    </w:p>
    <w:p w14:paraId="6BD4F32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14:paraId="63815E75" w14:textId="77777777" w:rsidR="00CB5DC6" w:rsidRPr="008E407A" w:rsidRDefault="00CB5DC6" w:rsidP="008E407A">
      <w:pPr>
        <w:pStyle w:val="ConsPlusNormal"/>
        <w:ind w:firstLine="540"/>
        <w:jc w:val="both"/>
        <w:rPr>
          <w:color w:val="000000" w:themeColor="text1"/>
          <w:szCs w:val="24"/>
        </w:rPr>
      </w:pPr>
    </w:p>
    <w:p w14:paraId="7511A45D" w14:textId="77777777" w:rsidR="00CB5DC6" w:rsidRPr="008E407A" w:rsidRDefault="00CB5DC6" w:rsidP="008E407A">
      <w:pPr>
        <w:pStyle w:val="ConsPlusTitle"/>
        <w:ind w:firstLine="540"/>
        <w:jc w:val="both"/>
        <w:outlineLvl w:val="3"/>
        <w:rPr>
          <w:rFonts w:ascii="Times New Roman" w:hAnsi="Times New Roman" w:cs="Times New Roman"/>
          <w:color w:val="000000" w:themeColor="text1"/>
          <w:szCs w:val="24"/>
        </w:rPr>
      </w:pPr>
      <w:r w:rsidRPr="008E407A">
        <w:rPr>
          <w:rFonts w:ascii="Times New Roman" w:hAnsi="Times New Roman" w:cs="Times New Roman"/>
          <w:color w:val="000000" w:themeColor="text1"/>
          <w:szCs w:val="24"/>
        </w:rPr>
        <w:t>146.6. Федеральная рабочая программа учебного курса "Геометрия" в 7 - 9 классах (далее соответственно - программа учебного курса "Геометрия", учебный курс).</w:t>
      </w:r>
    </w:p>
    <w:p w14:paraId="40DB794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146.6.1. Пояснительная записка.</w:t>
      </w:r>
    </w:p>
    <w:p w14:paraId="3EC8451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8E407A">
        <w:rPr>
          <w:color w:val="000000" w:themeColor="text1"/>
          <w:szCs w:val="24"/>
        </w:rPr>
        <w:t>ложным</w:t>
      </w:r>
      <w:proofErr w:type="gramEnd"/>
      <w:r w:rsidRPr="008E407A">
        <w:rPr>
          <w:color w:val="000000" w:themeColor="text1"/>
          <w:szCs w:val="24"/>
        </w:rPr>
        <w:t>, проводить рассуждения "от противного", отличать свойства от признаков, формулировать обратные утверждения.</w:t>
      </w:r>
    </w:p>
    <w:p w14:paraId="240ED12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146.6.1.2. Целью изучения геометрии является использование ее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чертеж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w:t>
      </w:r>
    </w:p>
    <w:p w14:paraId="677AAA8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Важно подчеркивать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14:paraId="67ED8D7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14:paraId="1F59929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14:paraId="4A5A25D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146.6.2. Содержание обучения в 7 классе.</w:t>
      </w:r>
    </w:p>
    <w:p w14:paraId="7F6B7C2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8E407A">
        <w:rPr>
          <w:color w:val="000000" w:themeColor="text1"/>
          <w:szCs w:val="24"/>
        </w:rPr>
        <w:t>Ломаная</w:t>
      </w:r>
      <w:proofErr w:type="gramEnd"/>
      <w:r w:rsidRPr="008E407A">
        <w:rPr>
          <w:color w:val="000000" w:themeColor="text1"/>
          <w:szCs w:val="24"/>
        </w:rPr>
        <w:t xml:space="preserve">, многоугольник. Параллельность и перпендикулярность </w:t>
      </w:r>
      <w:proofErr w:type="gramStart"/>
      <w:r w:rsidRPr="008E407A">
        <w:rPr>
          <w:color w:val="000000" w:themeColor="text1"/>
          <w:szCs w:val="24"/>
        </w:rPr>
        <w:t>прямых</w:t>
      </w:r>
      <w:proofErr w:type="gramEnd"/>
      <w:r w:rsidRPr="008E407A">
        <w:rPr>
          <w:color w:val="000000" w:themeColor="text1"/>
          <w:szCs w:val="24"/>
        </w:rPr>
        <w:t>.</w:t>
      </w:r>
    </w:p>
    <w:p w14:paraId="5986E17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Симметричные фигуры. Основные свойства осевой симметрии. Примеры симметрии в окружающем мире.</w:t>
      </w:r>
    </w:p>
    <w:p w14:paraId="2683C73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Основные построения с помощью циркуля и линейки. Треугольник. Высота, медиана, биссектриса, их свойства.</w:t>
      </w:r>
    </w:p>
    <w:p w14:paraId="287EDCB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Равнобедренный и равносторонний треугольники. Неравенство треугольника.</w:t>
      </w:r>
    </w:p>
    <w:p w14:paraId="25E6B18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Свойства и признаки равнобедренного треугольника. Признаки равенства треугольников.</w:t>
      </w:r>
    </w:p>
    <w:p w14:paraId="1E3629D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 xml:space="preserve">Свойства и признаки </w:t>
      </w:r>
      <w:proofErr w:type="gramStart"/>
      <w:r w:rsidRPr="008E407A">
        <w:rPr>
          <w:color w:val="000000" w:themeColor="text1"/>
          <w:szCs w:val="24"/>
        </w:rPr>
        <w:t>параллельных</w:t>
      </w:r>
      <w:proofErr w:type="gramEnd"/>
      <w:r w:rsidRPr="008E407A">
        <w:rPr>
          <w:color w:val="000000" w:themeColor="text1"/>
          <w:szCs w:val="24"/>
        </w:rPr>
        <w:t xml:space="preserve"> прямых. Сумма углов треугольника. Внешние углы треугольника.</w:t>
      </w:r>
    </w:p>
    <w:p w14:paraId="1EF0F39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p w14:paraId="1CBE3F8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14:paraId="4996E23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Геометрическое место точек. Биссектриса угла и серединный перпендикуляр к отрезку как геометрические места точек.</w:t>
      </w:r>
    </w:p>
    <w:p w14:paraId="3C708A0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14:paraId="446D188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146.6.3. Содержание обучения в 8 классе.</w:t>
      </w:r>
    </w:p>
    <w:p w14:paraId="2852939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Четырехугольники.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ее свойства и признаки. Прямоугольная трапеция.</w:t>
      </w:r>
    </w:p>
    <w:p w14:paraId="02F3CEB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Метод удвоения медианы. Центральная симметрия. Теорема Фалеса и теорема о пропорциональных отрезках.</w:t>
      </w:r>
    </w:p>
    <w:p w14:paraId="5E4DD5F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Средние линии треугольника и трапеции. Центр масс треугольника.</w:t>
      </w:r>
    </w:p>
    <w:p w14:paraId="6B1620E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Подобие треугольников, коэффициент подобия. Признаки подобия треугольников. Применение подобия при решении практических задач.</w:t>
      </w:r>
    </w:p>
    <w:p w14:paraId="4AF902E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14:paraId="4DF2232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Вычисление площадей треугольников и многоугольников на клетчатой бумаге.</w:t>
      </w:r>
    </w:p>
    <w:p w14:paraId="5D3C507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Теорема Пифагора. Применение теоремы Пифагора при решении практических задач.</w:t>
      </w:r>
    </w:p>
    <w:p w14:paraId="6DE793E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14:paraId="682231B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Вписанные и центральные углы, угол между касательной и хордой. Углы между хордами и секущими. Вписанные и описанные четырехугольники. Взаимное расположение двух окружностей. Касание окружностей. Общие касательные к двум окружностям.</w:t>
      </w:r>
    </w:p>
    <w:p w14:paraId="02D99B2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146.6.4. Содержание обучения в 9 классе.</w:t>
      </w:r>
    </w:p>
    <w:p w14:paraId="712151E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Синус, косинус, тангенс углов от 0 до 180°. Основное тригонометрическое тождество. Формулы приведения.</w:t>
      </w:r>
    </w:p>
    <w:p w14:paraId="264FC9A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p w14:paraId="5DF73DF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Преобразование подобия. Подобие соответственных элементов.</w:t>
      </w:r>
    </w:p>
    <w:p w14:paraId="71111F1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Теорема о произведении отрезков хорд, теоремы о произведении отрезков секущих, теорема о квадрате касательной.</w:t>
      </w:r>
    </w:p>
    <w:p w14:paraId="38E1D66C"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 xml:space="preserve">Вектор, длина (модуль) вектора, </w:t>
      </w:r>
      <w:proofErr w:type="spellStart"/>
      <w:r w:rsidRPr="008E407A">
        <w:rPr>
          <w:color w:val="000000" w:themeColor="text1"/>
          <w:szCs w:val="24"/>
        </w:rPr>
        <w:t>сонаправленные</w:t>
      </w:r>
      <w:proofErr w:type="spellEnd"/>
      <w:r w:rsidRPr="008E407A">
        <w:rPr>
          <w:color w:val="000000" w:themeColor="text1"/>
          <w:szCs w:val="24"/>
        </w:rPr>
        <w:t xml:space="preserve"> векторы, противоположно направленные векторы, </w:t>
      </w:r>
      <w:proofErr w:type="spellStart"/>
      <w:r w:rsidRPr="008E407A">
        <w:rPr>
          <w:color w:val="000000" w:themeColor="text1"/>
          <w:szCs w:val="24"/>
        </w:rPr>
        <w:t>коллинеарность</w:t>
      </w:r>
      <w:proofErr w:type="spellEnd"/>
      <w:r w:rsidRPr="008E407A">
        <w:rPr>
          <w:color w:val="000000" w:themeColor="text1"/>
          <w:szCs w:val="24"/>
        </w:rPr>
        <w:t xml:space="preserve"> векторов, равенство векторов, операции над векторами.</w:t>
      </w:r>
      <w:proofErr w:type="gramEnd"/>
      <w:r w:rsidRPr="008E407A">
        <w:rPr>
          <w:color w:val="000000" w:themeColor="text1"/>
          <w:szCs w:val="24"/>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14:paraId="4AEBC1D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14:paraId="5177BEA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Правильные многоугольники. Длина окружности. Градусная и радианная мера угла, вычисление длин дуг окружностей. Площадь круга, сектора, сегмента.</w:t>
      </w:r>
    </w:p>
    <w:p w14:paraId="79D8ED7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Движения плоскости и внутренние симметрии фигур (элементарные представления). Параллельный перенос. Поворот.</w:t>
      </w:r>
    </w:p>
    <w:p w14:paraId="121A08C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146.6.5. Предметные результаты освоения программы учебного курса "Геометрия".</w:t>
      </w:r>
    </w:p>
    <w:p w14:paraId="0BCF968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146.6.5.1. Предметные результаты освоения программы учебного курса к концу обучения в 7 классе.</w:t>
      </w:r>
    </w:p>
    <w:p w14:paraId="35CEA9E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Распознавать изученные геометрические фигуры, определять их взаимное расположение, </w:t>
      </w:r>
      <w:r w:rsidRPr="008E407A">
        <w:rPr>
          <w:color w:val="000000" w:themeColor="text1"/>
          <w:szCs w:val="24"/>
        </w:rPr>
        <w:lastRenderedPageBreak/>
        <w:t>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14:paraId="5458321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14:paraId="5685B6C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Строить чертежи к геометрическим задачам.</w:t>
      </w:r>
    </w:p>
    <w:p w14:paraId="62C0D84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признаками равенства треугольников, использовать признаки и свойства равнобедренных треугольников при решении задач.</w:t>
      </w:r>
    </w:p>
    <w:p w14:paraId="1B356D7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Проводить </w:t>
      </w:r>
      <w:proofErr w:type="gramStart"/>
      <w:r w:rsidRPr="008E407A">
        <w:rPr>
          <w:color w:val="000000" w:themeColor="text1"/>
          <w:szCs w:val="24"/>
        </w:rPr>
        <w:t>логические рассуждения</w:t>
      </w:r>
      <w:proofErr w:type="gramEnd"/>
      <w:r w:rsidRPr="008E407A">
        <w:rPr>
          <w:color w:val="000000" w:themeColor="text1"/>
          <w:szCs w:val="24"/>
        </w:rPr>
        <w:t xml:space="preserve"> с использованием геометрических теорем.</w:t>
      </w:r>
    </w:p>
    <w:p w14:paraId="6BB6248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p w14:paraId="45A36FB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14:paraId="2A02575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задачи на клетчатой бумаге.</w:t>
      </w:r>
    </w:p>
    <w:p w14:paraId="36DD687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14:paraId="66FE72F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14:paraId="4A8DCC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14:paraId="3CE7F8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Владеть понятием описанной около треугольника окружности, уметь находить ее центр. Пользоваться </w:t>
      </w:r>
      <w:proofErr w:type="gramStart"/>
      <w:r w:rsidRPr="008E407A">
        <w:rPr>
          <w:color w:val="000000" w:themeColor="text1"/>
          <w:szCs w:val="24"/>
        </w:rPr>
        <w:t>фактами о том</w:t>
      </w:r>
      <w:proofErr w:type="gramEnd"/>
      <w:r w:rsidRPr="008E407A">
        <w:rPr>
          <w:color w:val="000000" w:themeColor="text1"/>
          <w:szCs w:val="24"/>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14:paraId="2A31E8A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понятием касательной к окружности, пользоваться теоремой о перпендикулярности касательной и радиуса, проведенного к точке касания.</w:t>
      </w:r>
    </w:p>
    <w:p w14:paraId="57B728F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простейшими геометрическими неравенствами, понимать их практический смысл.</w:t>
      </w:r>
    </w:p>
    <w:p w14:paraId="28AB142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Проводить основные геометрические построения с помощью циркуля и линейки.</w:t>
      </w:r>
    </w:p>
    <w:p w14:paraId="462FD04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146.6.5.2. Предметные результаты освоения программы учебного курса к концу обучения в 8 классе.</w:t>
      </w:r>
    </w:p>
    <w:p w14:paraId="3356775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Распознавать основные виды четырехугольников, их элементы, пользоваться их свойствами при решении геометрических задач.</w:t>
      </w:r>
    </w:p>
    <w:p w14:paraId="172DBB0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свойства точки пересечения медиан треугольника (центра масс) в решении задач.</w:t>
      </w:r>
    </w:p>
    <w:p w14:paraId="506D7EC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14:paraId="13A61DD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признаки подобия треугольников в решении геометрических задач.</w:t>
      </w:r>
    </w:p>
    <w:p w14:paraId="66D4AB9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чертеж и находить соответствующие длины.</w:t>
      </w:r>
    </w:p>
    <w:p w14:paraId="07C850F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14:paraId="2AD7170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14:paraId="189A643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14:paraId="76029C0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понятием описанного четырехугольника, применять свойства описанного четырехугольника при решении задач.</w:t>
      </w:r>
    </w:p>
    <w:p w14:paraId="5D292F9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w:t>
      </w:r>
      <w:r w:rsidRPr="008E407A">
        <w:rPr>
          <w:color w:val="000000" w:themeColor="text1"/>
          <w:szCs w:val="24"/>
        </w:rPr>
        <w:lastRenderedPageBreak/>
        <w:t>(пользуясь, где необходимо, калькулятором).</w:t>
      </w:r>
    </w:p>
    <w:p w14:paraId="10133C0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146.6.5.3. Предметные результаты освоения программы учебного курса к концу обучения в 9 классе.</w:t>
      </w:r>
    </w:p>
    <w:p w14:paraId="4CF2844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8E407A">
        <w:rPr>
          <w:color w:val="000000" w:themeColor="text1"/>
          <w:szCs w:val="24"/>
        </w:rPr>
        <w:t>нетабличных</w:t>
      </w:r>
      <w:proofErr w:type="spellEnd"/>
      <w:r w:rsidRPr="008E407A">
        <w:rPr>
          <w:color w:val="000000" w:themeColor="text1"/>
          <w:szCs w:val="24"/>
        </w:rPr>
        <w:t xml:space="preserve"> значений.</w:t>
      </w:r>
    </w:p>
    <w:p w14:paraId="0ECA5AD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14:paraId="040A931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14:paraId="24B89AD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14:paraId="5917FAC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теоремами о произведении отрезков хорд, о произведении отрезков секущих, о квадрате касательной.</w:t>
      </w:r>
    </w:p>
    <w:p w14:paraId="07FC564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14:paraId="768674D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Пользоваться методом координат на плоскости, применять его в решении геометрических и практических задач.</w:t>
      </w:r>
    </w:p>
    <w:p w14:paraId="1F3CA1B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14:paraId="7415967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оси (или центры) симметрии фигур, применять движения плоскости в простейших случаях.</w:t>
      </w:r>
    </w:p>
    <w:p w14:paraId="7B3A460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14:paraId="059D1226" w14:textId="77777777" w:rsidR="00CB5DC6" w:rsidRPr="008E407A" w:rsidRDefault="00CB5DC6" w:rsidP="008E407A">
      <w:pPr>
        <w:pStyle w:val="ConsPlusNormal"/>
        <w:jc w:val="both"/>
        <w:rPr>
          <w:color w:val="000000" w:themeColor="text1"/>
          <w:szCs w:val="24"/>
        </w:rPr>
      </w:pPr>
    </w:p>
    <w:p w14:paraId="75CDF7AB" w14:textId="77777777" w:rsidR="00CB5DC6" w:rsidRPr="008E407A" w:rsidRDefault="00CB5DC6" w:rsidP="008E407A">
      <w:pPr>
        <w:pStyle w:val="ConsPlusTitle"/>
        <w:ind w:firstLine="540"/>
        <w:jc w:val="both"/>
        <w:outlineLvl w:val="3"/>
        <w:rPr>
          <w:rFonts w:ascii="Times New Roman" w:hAnsi="Times New Roman" w:cs="Times New Roman"/>
          <w:color w:val="000000" w:themeColor="text1"/>
          <w:szCs w:val="24"/>
        </w:rPr>
      </w:pPr>
      <w:r w:rsidRPr="008E407A">
        <w:rPr>
          <w:rFonts w:ascii="Times New Roman" w:hAnsi="Times New Roman" w:cs="Times New Roman"/>
          <w:color w:val="000000" w:themeColor="text1"/>
          <w:szCs w:val="24"/>
        </w:rPr>
        <w:t>146.7. Федеральная рабочая программа учебного курса "Вероятность и статистика" в 7 - 9 классах (далее соответственно - программа учебного курса "Вероятность и статистика", учебный курс).</w:t>
      </w:r>
    </w:p>
    <w:p w14:paraId="79A3605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146.7.1. Пояснительная записка.</w:t>
      </w:r>
    </w:p>
    <w:p w14:paraId="0BB3E85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146.7.1.1. В современном цифровом мире вероятность и статистика приобретают все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14:paraId="0FE3FE8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w:t>
      </w:r>
      <w:proofErr w:type="gramStart"/>
      <w:r w:rsidRPr="008E407A">
        <w:rPr>
          <w:color w:val="000000" w:themeColor="text1"/>
          <w:szCs w:val="24"/>
        </w:rPr>
        <w:t>необходимо</w:t>
      </w:r>
      <w:proofErr w:type="gramEnd"/>
      <w:r w:rsidRPr="008E407A">
        <w:rPr>
          <w:color w:val="000000" w:themeColor="text1"/>
          <w:szCs w:val="24"/>
        </w:rPr>
        <w:t xml:space="preserve"> в том числе хорошо сформированное вероятностное и статистическое мышление.</w:t>
      </w:r>
    </w:p>
    <w:p w14:paraId="38A88D76"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расчеты.</w:t>
      </w:r>
      <w:proofErr w:type="gramEnd"/>
    </w:p>
    <w:p w14:paraId="3547AA7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подсчета числа вариантов, в том числе в прикладных задачах. Знакомство с основами теории графов создает математический фундамент для формирования компетенций в области информатики и цифровых </w:t>
      </w:r>
      <w:r w:rsidRPr="008E407A">
        <w:rPr>
          <w:color w:val="000000" w:themeColor="text1"/>
          <w:szCs w:val="24"/>
        </w:rPr>
        <w:lastRenderedPageBreak/>
        <w:t xml:space="preserve">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w:t>
      </w:r>
      <w:proofErr w:type="gramStart"/>
      <w:r w:rsidRPr="008E407A">
        <w:rPr>
          <w:color w:val="000000" w:themeColor="text1"/>
          <w:szCs w:val="24"/>
        </w:rPr>
        <w:t>информации</w:t>
      </w:r>
      <w:proofErr w:type="gramEnd"/>
      <w:r w:rsidRPr="008E407A">
        <w:rPr>
          <w:color w:val="000000" w:themeColor="text1"/>
          <w:szCs w:val="24"/>
        </w:rPr>
        <w:t xml:space="preserve"> и закладываются основы вероятностного мышления.</w:t>
      </w:r>
    </w:p>
    <w:p w14:paraId="1963F68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14:paraId="2AF50AE2"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14:paraId="15AF4D4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14:paraId="01347A1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14:paraId="553C309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14:paraId="0120530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146.7.1.3. В 7 - 9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14:paraId="501E918E"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14:paraId="3FC2D62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146.7.2. Содержание обучения в 7 классе.</w:t>
      </w:r>
    </w:p>
    <w:p w14:paraId="309E1B6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14:paraId="3C8E806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14:paraId="41E0F9E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14:paraId="6EDF46B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14:paraId="06A8BEB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146.7.3. Содержание обучения в 8 классе.</w:t>
      </w:r>
    </w:p>
    <w:p w14:paraId="12AA0DA3"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Представление данных в виде таблиц, диаграмм, графиков.</w:t>
      </w:r>
    </w:p>
    <w:p w14:paraId="20D9E9C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w:t>
      </w:r>
      <w:proofErr w:type="gramStart"/>
      <w:r w:rsidRPr="008E407A">
        <w:rPr>
          <w:color w:val="000000" w:themeColor="text1"/>
          <w:szCs w:val="24"/>
        </w:rPr>
        <w:t>ств дл</w:t>
      </w:r>
      <w:proofErr w:type="gramEnd"/>
      <w:r w:rsidRPr="008E407A">
        <w:rPr>
          <w:color w:val="000000" w:themeColor="text1"/>
          <w:szCs w:val="24"/>
        </w:rPr>
        <w:t>я описания реальных процессов и явлений, при решении задач.</w:t>
      </w:r>
    </w:p>
    <w:p w14:paraId="62EB312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Измерение рассеивания данных. Дисперсия и стандартное отклонение числовых наборов. Диаграмма рассеивания.</w:t>
      </w:r>
    </w:p>
    <w:p w14:paraId="73CA145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Элементарные события случайного опыта. Случайные события. Вероятности событий. Опыты с </w:t>
      </w:r>
      <w:r w:rsidRPr="008E407A">
        <w:rPr>
          <w:color w:val="000000" w:themeColor="text1"/>
          <w:szCs w:val="24"/>
        </w:rPr>
        <w:lastRenderedPageBreak/>
        <w:t>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14:paraId="2A7B1FA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p w14:paraId="507A1F9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14:paraId="781B8A9F"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146.7.4. Содержание обучения в 9 классе.</w:t>
      </w:r>
    </w:p>
    <w:p w14:paraId="53A1E5A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p w14:paraId="04F332A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Перестановки и факториал. Сочетания и число сочетаний. Треугольник Паскаля. Решение задач с использованием комбинаторики.</w:t>
      </w:r>
    </w:p>
    <w:p w14:paraId="00EBBA8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Геометрическая вероятность. Случайный выбор точки из фигуры на плоскости, из отрезка и из дуги окружности.</w:t>
      </w:r>
    </w:p>
    <w:p w14:paraId="6E5F1F1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Испытание. Успех и неудача. Серия испытаний до первого успеха. Серия испытаний Бернулли. Вероятности событий в серии испытаний Бернулли.</w:t>
      </w:r>
    </w:p>
    <w:p w14:paraId="5239681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14:paraId="7F5BF7F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Понятие о законе больших чисел. Измерение вероятностей с помощью частот. Роль и значение закона больших чисел в природе и обществе.</w:t>
      </w:r>
    </w:p>
    <w:p w14:paraId="06450AB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146.7.5. Предметные результаты освоения программы учебного курса "Вероятность и статистика".</w:t>
      </w:r>
    </w:p>
    <w:p w14:paraId="21B7C5E6"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146.7.5.1. Предметные результаты освоения программы учебного курса к концу обучения в 7 классе.</w:t>
      </w:r>
    </w:p>
    <w:p w14:paraId="222FD8B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14:paraId="209A3F0C"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Описывать и интерпретировать реальные числовые данные, представленные в таблицах, на диаграммах, графиках.</w:t>
      </w:r>
    </w:p>
    <w:p w14:paraId="5871834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p w14:paraId="15C6256B"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14:paraId="6D963F8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146.7.5.2. Предметные результаты освоения программы учебного курса к концу обучения в 8 классе.</w:t>
      </w:r>
    </w:p>
    <w:p w14:paraId="38110194"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p w14:paraId="7F76604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Описывать данные с помощью статистических показателей: средних значений и мер рассеивания (размах, дисперсия и стандартное отклонение).</w:t>
      </w:r>
    </w:p>
    <w:p w14:paraId="7B57A77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частоты числовых значений и частоты событий, в том числе по результатам измерений и наблюдений.</w:t>
      </w:r>
    </w:p>
    <w:p w14:paraId="6CC0FBE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14:paraId="428D1EF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графические модели: дерево случайного эксперимента, диаграммы Эйлера, числовая прямая.</w:t>
      </w:r>
    </w:p>
    <w:p w14:paraId="3AE8E2C9" w14:textId="77777777" w:rsidR="00CB5DC6" w:rsidRPr="008E407A" w:rsidRDefault="00CB5DC6" w:rsidP="008E407A">
      <w:pPr>
        <w:pStyle w:val="ConsPlusNormal"/>
        <w:ind w:firstLine="540"/>
        <w:jc w:val="both"/>
        <w:rPr>
          <w:color w:val="000000" w:themeColor="text1"/>
          <w:szCs w:val="24"/>
        </w:rPr>
      </w:pPr>
      <w:proofErr w:type="gramStart"/>
      <w:r w:rsidRPr="008E407A">
        <w:rPr>
          <w:color w:val="000000" w:themeColor="text1"/>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roofErr w:type="gramEnd"/>
    </w:p>
    <w:p w14:paraId="13510DB1"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14:paraId="2786FC85"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lastRenderedPageBreak/>
        <w:t>146.7.5.3. Предметные результаты освоения программы учебного курса к концу обучения в 9 классе.</w:t>
      </w:r>
    </w:p>
    <w:p w14:paraId="00923D2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14:paraId="0540DBE9"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Решать задачи организованным перебором вариантов, а также с использованием комбинаторных правил и методов.</w:t>
      </w:r>
    </w:p>
    <w:p w14:paraId="24412BD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Использовать описательные характеристики для массивов числовых данных, в том числе средние значения и меры рассеивания.</w:t>
      </w:r>
    </w:p>
    <w:p w14:paraId="733BFDA0"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частоты значений и частоты события, в том числе пользуясь результатами проведенных измерений и наблюдений.</w:t>
      </w:r>
    </w:p>
    <w:p w14:paraId="5F7DE337"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14:paraId="7B828F6A"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Иметь представление о случайной величине и о распределении вероятностей.</w:t>
      </w:r>
    </w:p>
    <w:p w14:paraId="5AC4DEED"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14:paraId="4DA9090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146.8.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математике.</w:t>
      </w:r>
    </w:p>
    <w:p w14:paraId="68CC5710" w14:textId="77777777" w:rsidR="00CB5DC6" w:rsidRPr="008E407A" w:rsidRDefault="00CB5DC6" w:rsidP="008E407A">
      <w:pPr>
        <w:pStyle w:val="ConsPlusNormal"/>
        <w:ind w:firstLine="540"/>
        <w:jc w:val="both"/>
        <w:rPr>
          <w:color w:val="000000" w:themeColor="text1"/>
          <w:szCs w:val="24"/>
        </w:rPr>
      </w:pPr>
    </w:p>
    <w:p w14:paraId="0234F4E1"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w:t>
      </w:r>
    </w:p>
    <w:p w14:paraId="44A31D13" w14:textId="77777777" w:rsidR="00CB5DC6" w:rsidRPr="008E407A" w:rsidRDefault="00CB5DC6" w:rsidP="008E407A">
      <w:pPr>
        <w:pStyle w:val="ConsPlusNormal"/>
        <w:ind w:firstLine="540"/>
        <w:jc w:val="both"/>
        <w:rPr>
          <w:color w:val="000000" w:themeColor="text1"/>
          <w:szCs w:val="24"/>
        </w:rPr>
      </w:pPr>
    </w:p>
    <w:p w14:paraId="409F4ABB" w14:textId="77777777" w:rsidR="00CB5DC6" w:rsidRPr="008E407A" w:rsidRDefault="00CB5DC6" w:rsidP="008E407A">
      <w:pPr>
        <w:pStyle w:val="ConsPlusNormal"/>
        <w:jc w:val="center"/>
        <w:rPr>
          <w:color w:val="000000" w:themeColor="text1"/>
          <w:szCs w:val="24"/>
        </w:rPr>
      </w:pPr>
      <w:r w:rsidRPr="008E407A">
        <w:rPr>
          <w:color w:val="000000" w:themeColor="text1"/>
          <w:szCs w:val="24"/>
        </w:rPr>
        <w:t xml:space="preserve">Проверяемые требования к результатам освоения </w:t>
      </w:r>
      <w:proofErr w:type="gramStart"/>
      <w:r w:rsidRPr="008E407A">
        <w:rPr>
          <w:color w:val="000000" w:themeColor="text1"/>
          <w:szCs w:val="24"/>
        </w:rPr>
        <w:t>основной</w:t>
      </w:r>
      <w:proofErr w:type="gramEnd"/>
    </w:p>
    <w:p w14:paraId="3A02B6D5"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образовательной программы (5 класс)</w:t>
      </w:r>
    </w:p>
    <w:p w14:paraId="152CED7C"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7C90579F" w14:textId="77777777">
        <w:tc>
          <w:tcPr>
            <w:tcW w:w="1701" w:type="dxa"/>
          </w:tcPr>
          <w:p w14:paraId="779F7B4B"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результата</w:t>
            </w:r>
          </w:p>
        </w:tc>
        <w:tc>
          <w:tcPr>
            <w:tcW w:w="7370" w:type="dxa"/>
          </w:tcPr>
          <w:p w14:paraId="3C49F6DD"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71E93" w:rsidRPr="008E407A" w14:paraId="46A3EE06" w14:textId="77777777">
        <w:tc>
          <w:tcPr>
            <w:tcW w:w="1701" w:type="dxa"/>
            <w:vAlign w:val="center"/>
          </w:tcPr>
          <w:p w14:paraId="487E58B6"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321E11F7"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05662334" w14:textId="77777777">
        <w:tc>
          <w:tcPr>
            <w:tcW w:w="1701" w:type="dxa"/>
            <w:vAlign w:val="center"/>
          </w:tcPr>
          <w:p w14:paraId="19EF25F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370" w:type="dxa"/>
          </w:tcPr>
          <w:p w14:paraId="06910B2B"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Понимать и правильно употреблять термины, связанные с натуральными числами, обыкновенными и десятичными дробями</w:t>
            </w:r>
          </w:p>
        </w:tc>
      </w:tr>
      <w:tr w:rsidR="00D71E93" w:rsidRPr="008E407A" w14:paraId="0266B5A9" w14:textId="77777777">
        <w:tc>
          <w:tcPr>
            <w:tcW w:w="1701" w:type="dxa"/>
            <w:vAlign w:val="center"/>
          </w:tcPr>
          <w:p w14:paraId="3A61264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3C0762D1"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Сравнивать и упорядочивать натуральные числа, сравнивать в простейших случаях обыкновенные дроби, десятичные дроби</w:t>
            </w:r>
          </w:p>
        </w:tc>
      </w:tr>
      <w:tr w:rsidR="00D71E93" w:rsidRPr="008E407A" w14:paraId="1824F3D7" w14:textId="77777777">
        <w:tc>
          <w:tcPr>
            <w:tcW w:w="1701" w:type="dxa"/>
            <w:vAlign w:val="center"/>
          </w:tcPr>
          <w:p w14:paraId="3953BDA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370" w:type="dxa"/>
          </w:tcPr>
          <w:p w14:paraId="5CA09946"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Соотносить точку на координатной (числовой) прямой с соответствующим ей числом и изображать натуральные числа точками </w:t>
            </w:r>
            <w:proofErr w:type="gramStart"/>
            <w:r w:rsidRPr="008E407A">
              <w:rPr>
                <w:color w:val="000000" w:themeColor="text1"/>
                <w:szCs w:val="24"/>
              </w:rPr>
              <w:t>на</w:t>
            </w:r>
            <w:proofErr w:type="gramEnd"/>
            <w:r w:rsidRPr="008E407A">
              <w:rPr>
                <w:color w:val="000000" w:themeColor="text1"/>
                <w:szCs w:val="24"/>
              </w:rPr>
              <w:t xml:space="preserve"> координатной (числовой) прямой</w:t>
            </w:r>
          </w:p>
        </w:tc>
      </w:tr>
      <w:tr w:rsidR="00D71E93" w:rsidRPr="008E407A" w14:paraId="6D76656D" w14:textId="77777777">
        <w:tc>
          <w:tcPr>
            <w:tcW w:w="1701" w:type="dxa"/>
            <w:vAlign w:val="center"/>
          </w:tcPr>
          <w:p w14:paraId="5CAB37A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370" w:type="dxa"/>
          </w:tcPr>
          <w:p w14:paraId="2F83C702"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арифметические действия с натуральными числами, с обыкновенными дробями в простейших случаях</w:t>
            </w:r>
          </w:p>
        </w:tc>
      </w:tr>
      <w:tr w:rsidR="00D71E93" w:rsidRPr="008E407A" w14:paraId="526EFAA8" w14:textId="77777777">
        <w:tc>
          <w:tcPr>
            <w:tcW w:w="1701" w:type="dxa"/>
            <w:vAlign w:val="center"/>
          </w:tcPr>
          <w:p w14:paraId="721DEE4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370" w:type="dxa"/>
          </w:tcPr>
          <w:p w14:paraId="014BC270"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проверку, прикидку результата вычислений</w:t>
            </w:r>
          </w:p>
        </w:tc>
      </w:tr>
      <w:tr w:rsidR="00D71E93" w:rsidRPr="008E407A" w14:paraId="46E172CD" w14:textId="77777777">
        <w:tc>
          <w:tcPr>
            <w:tcW w:w="1701" w:type="dxa"/>
            <w:vAlign w:val="center"/>
          </w:tcPr>
          <w:p w14:paraId="0692F32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370" w:type="dxa"/>
          </w:tcPr>
          <w:p w14:paraId="4E87B2C1"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Округлять натуральные числа</w:t>
            </w:r>
          </w:p>
        </w:tc>
      </w:tr>
      <w:tr w:rsidR="00D71E93" w:rsidRPr="008E407A" w14:paraId="0B7AF313" w14:textId="77777777">
        <w:tc>
          <w:tcPr>
            <w:tcW w:w="1701" w:type="dxa"/>
            <w:vAlign w:val="center"/>
          </w:tcPr>
          <w:p w14:paraId="51FDF066"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370" w:type="dxa"/>
          </w:tcPr>
          <w:p w14:paraId="15FC4F4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w:t>
            </w:r>
          </w:p>
        </w:tc>
      </w:tr>
      <w:tr w:rsidR="00D71E93" w:rsidRPr="008E407A" w14:paraId="21A5BCF2" w14:textId="77777777">
        <w:tc>
          <w:tcPr>
            <w:tcW w:w="1701" w:type="dxa"/>
            <w:vAlign w:val="center"/>
          </w:tcPr>
          <w:p w14:paraId="06CBD8E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370" w:type="dxa"/>
          </w:tcPr>
          <w:p w14:paraId="554DB857"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текстовые задачи арифметическим способом и с помощью организованного конечного перебора всех возможных вариантов</w:t>
            </w:r>
          </w:p>
        </w:tc>
      </w:tr>
      <w:tr w:rsidR="00D71E93" w:rsidRPr="008E407A" w14:paraId="11C738F6" w14:textId="77777777">
        <w:tc>
          <w:tcPr>
            <w:tcW w:w="1701" w:type="dxa"/>
            <w:vAlign w:val="center"/>
          </w:tcPr>
          <w:p w14:paraId="6E4E537F"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2.2</w:t>
            </w:r>
          </w:p>
        </w:tc>
        <w:tc>
          <w:tcPr>
            <w:tcW w:w="7370" w:type="dxa"/>
          </w:tcPr>
          <w:p w14:paraId="4DE62932"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Решать задачи, содержащие зависимости, связывающие величины: скорость, время, расстояние, цена, количество, стоимость</w:t>
            </w:r>
            <w:proofErr w:type="gramEnd"/>
          </w:p>
        </w:tc>
      </w:tr>
      <w:tr w:rsidR="00D71E93" w:rsidRPr="008E407A" w14:paraId="787449AB" w14:textId="77777777">
        <w:tc>
          <w:tcPr>
            <w:tcW w:w="1701" w:type="dxa"/>
            <w:vAlign w:val="center"/>
          </w:tcPr>
          <w:p w14:paraId="22E0E805"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370" w:type="dxa"/>
          </w:tcPr>
          <w:p w14:paraId="2931D991"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краткие записи, схемы, таблицы, обозначения при решении задач</w:t>
            </w:r>
          </w:p>
        </w:tc>
      </w:tr>
      <w:tr w:rsidR="00D71E93" w:rsidRPr="008E407A" w14:paraId="510024DF" w14:textId="77777777">
        <w:tc>
          <w:tcPr>
            <w:tcW w:w="1701" w:type="dxa"/>
            <w:vAlign w:val="center"/>
          </w:tcPr>
          <w:p w14:paraId="203B1597"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370" w:type="dxa"/>
          </w:tcPr>
          <w:p w14:paraId="15B80E0F"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основными единицами измерения: цены, массы, расстояния, времени, скорости, выражать одни единицы величины через другие</w:t>
            </w:r>
          </w:p>
        </w:tc>
      </w:tr>
      <w:tr w:rsidR="00D71E93" w:rsidRPr="008E407A" w14:paraId="37AE6BDD" w14:textId="77777777">
        <w:tc>
          <w:tcPr>
            <w:tcW w:w="1701" w:type="dxa"/>
            <w:vAlign w:val="center"/>
          </w:tcPr>
          <w:p w14:paraId="0D936D89"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370" w:type="dxa"/>
          </w:tcPr>
          <w:p w14:paraId="6BDDD12C"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tc>
      </w:tr>
      <w:tr w:rsidR="00D71E93" w:rsidRPr="008E407A" w14:paraId="5EB7DAE4" w14:textId="77777777">
        <w:tc>
          <w:tcPr>
            <w:tcW w:w="1701" w:type="dxa"/>
            <w:vAlign w:val="center"/>
          </w:tcPr>
          <w:p w14:paraId="396CBFE6"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1C0AA064"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Наглядная геометрия</w:t>
            </w:r>
          </w:p>
        </w:tc>
      </w:tr>
      <w:tr w:rsidR="00D71E93" w:rsidRPr="008E407A" w14:paraId="210598A3" w14:textId="77777777">
        <w:tc>
          <w:tcPr>
            <w:tcW w:w="1701" w:type="dxa"/>
            <w:vAlign w:val="center"/>
          </w:tcPr>
          <w:p w14:paraId="4E55505E"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370" w:type="dxa"/>
          </w:tcPr>
          <w:p w14:paraId="39F9036F"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Пользоваться геометрическими понятиями: точка, прямая, отрезок, луч, угол, многоугольник, окружность, круг</w:t>
            </w:r>
            <w:proofErr w:type="gramEnd"/>
          </w:p>
        </w:tc>
      </w:tr>
      <w:tr w:rsidR="00D71E93" w:rsidRPr="008E407A" w14:paraId="0AA2CA60" w14:textId="77777777">
        <w:tc>
          <w:tcPr>
            <w:tcW w:w="1701" w:type="dxa"/>
            <w:vAlign w:val="center"/>
          </w:tcPr>
          <w:p w14:paraId="6EBD5A7D"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370" w:type="dxa"/>
          </w:tcPr>
          <w:p w14:paraId="71454CDE"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Приводить примеры объектов окружающего мира, имеющих форму изученных геометрических фигур</w:t>
            </w:r>
          </w:p>
        </w:tc>
      </w:tr>
      <w:tr w:rsidR="00D71E93" w:rsidRPr="008E407A" w14:paraId="678C5CEB" w14:textId="77777777">
        <w:tc>
          <w:tcPr>
            <w:tcW w:w="1701" w:type="dxa"/>
            <w:vAlign w:val="center"/>
          </w:tcPr>
          <w:p w14:paraId="223A83BE"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370" w:type="dxa"/>
          </w:tcPr>
          <w:p w14:paraId="39DCD2B6"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roofErr w:type="gramEnd"/>
          </w:p>
        </w:tc>
      </w:tr>
      <w:tr w:rsidR="00D71E93" w:rsidRPr="008E407A" w14:paraId="21C3321B" w14:textId="77777777">
        <w:tc>
          <w:tcPr>
            <w:tcW w:w="1701" w:type="dxa"/>
            <w:vAlign w:val="center"/>
          </w:tcPr>
          <w:p w14:paraId="0ED5842F"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370" w:type="dxa"/>
          </w:tcPr>
          <w:p w14:paraId="303CA643"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Изображать изученные геометрические фигуры на нелинованной и клетчатой бумаге с помощью циркуля и линейки</w:t>
            </w:r>
          </w:p>
        </w:tc>
      </w:tr>
      <w:tr w:rsidR="00D71E93" w:rsidRPr="008E407A" w14:paraId="7ECED64B" w14:textId="77777777">
        <w:tc>
          <w:tcPr>
            <w:tcW w:w="1701" w:type="dxa"/>
            <w:vAlign w:val="center"/>
          </w:tcPr>
          <w:p w14:paraId="5866008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370" w:type="dxa"/>
          </w:tcPr>
          <w:p w14:paraId="5C2E7F19"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длины отрезков непосредственным измерением с помощью линейки, строить отрезки заданной длины; строить окружность заданного радиуса</w:t>
            </w:r>
          </w:p>
        </w:tc>
      </w:tr>
      <w:tr w:rsidR="00D71E93" w:rsidRPr="008E407A" w14:paraId="4F7F4E53" w14:textId="77777777">
        <w:tc>
          <w:tcPr>
            <w:tcW w:w="1701" w:type="dxa"/>
            <w:vAlign w:val="center"/>
          </w:tcPr>
          <w:p w14:paraId="5FFFF0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3.6</w:t>
            </w:r>
          </w:p>
        </w:tc>
        <w:tc>
          <w:tcPr>
            <w:tcW w:w="7370" w:type="dxa"/>
          </w:tcPr>
          <w:p w14:paraId="78C8EED5"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свойства сторон и углов прямоугольника, квадрата для их построения, вычисления площади и периметра</w:t>
            </w:r>
          </w:p>
        </w:tc>
      </w:tr>
      <w:tr w:rsidR="00D71E93" w:rsidRPr="008E407A" w14:paraId="5EA5DB2E" w14:textId="77777777">
        <w:tc>
          <w:tcPr>
            <w:tcW w:w="1701" w:type="dxa"/>
            <w:vAlign w:val="center"/>
          </w:tcPr>
          <w:p w14:paraId="61ECA430" w14:textId="77777777" w:rsidR="00CB5DC6" w:rsidRPr="008E407A" w:rsidRDefault="00CB5DC6" w:rsidP="008E407A">
            <w:pPr>
              <w:pStyle w:val="ConsPlusNormal"/>
              <w:jc w:val="center"/>
              <w:rPr>
                <w:color w:val="000000" w:themeColor="text1"/>
                <w:szCs w:val="24"/>
              </w:rPr>
            </w:pPr>
            <w:r w:rsidRPr="008E407A">
              <w:rPr>
                <w:color w:val="000000" w:themeColor="text1"/>
                <w:szCs w:val="24"/>
              </w:rPr>
              <w:t>3.7</w:t>
            </w:r>
          </w:p>
        </w:tc>
        <w:tc>
          <w:tcPr>
            <w:tcW w:w="7370" w:type="dxa"/>
          </w:tcPr>
          <w:p w14:paraId="4E639DB4"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периметр и площадь квадрата, прямоугольника, фигур, составленных из прямоугольников, в том числе фигур, изображенных на клетчатой бумаге</w:t>
            </w:r>
          </w:p>
        </w:tc>
      </w:tr>
      <w:tr w:rsidR="00D71E93" w:rsidRPr="008E407A" w14:paraId="5DED3DEA" w14:textId="77777777">
        <w:tc>
          <w:tcPr>
            <w:tcW w:w="1701" w:type="dxa"/>
            <w:vAlign w:val="center"/>
          </w:tcPr>
          <w:p w14:paraId="1BD656EB" w14:textId="77777777" w:rsidR="00CB5DC6" w:rsidRPr="008E407A" w:rsidRDefault="00CB5DC6" w:rsidP="008E407A">
            <w:pPr>
              <w:pStyle w:val="ConsPlusNormal"/>
              <w:jc w:val="center"/>
              <w:rPr>
                <w:color w:val="000000" w:themeColor="text1"/>
                <w:szCs w:val="24"/>
              </w:rPr>
            </w:pPr>
            <w:r w:rsidRPr="008E407A">
              <w:rPr>
                <w:color w:val="000000" w:themeColor="text1"/>
                <w:szCs w:val="24"/>
              </w:rPr>
              <w:t>3.8</w:t>
            </w:r>
          </w:p>
        </w:tc>
        <w:tc>
          <w:tcPr>
            <w:tcW w:w="7370" w:type="dxa"/>
          </w:tcPr>
          <w:p w14:paraId="08D13BBC"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основными метрическими единицами измерения длины, площади; выражать одни единицы величины через другие</w:t>
            </w:r>
          </w:p>
        </w:tc>
      </w:tr>
      <w:tr w:rsidR="00D71E93" w:rsidRPr="008E407A" w14:paraId="6079F7D8" w14:textId="77777777">
        <w:tc>
          <w:tcPr>
            <w:tcW w:w="1701" w:type="dxa"/>
            <w:vAlign w:val="center"/>
          </w:tcPr>
          <w:p w14:paraId="716D10B2" w14:textId="77777777" w:rsidR="00CB5DC6" w:rsidRPr="008E407A" w:rsidRDefault="00CB5DC6" w:rsidP="008E407A">
            <w:pPr>
              <w:pStyle w:val="ConsPlusNormal"/>
              <w:jc w:val="center"/>
              <w:rPr>
                <w:color w:val="000000" w:themeColor="text1"/>
                <w:szCs w:val="24"/>
              </w:rPr>
            </w:pPr>
            <w:r w:rsidRPr="008E407A">
              <w:rPr>
                <w:color w:val="000000" w:themeColor="text1"/>
                <w:szCs w:val="24"/>
              </w:rPr>
              <w:t>3.9</w:t>
            </w:r>
          </w:p>
        </w:tc>
        <w:tc>
          <w:tcPr>
            <w:tcW w:w="7370" w:type="dxa"/>
          </w:tcPr>
          <w:p w14:paraId="002682F1"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Распознавать параллелепипед, куб, использовать терминологию: вершина, ребро, грань, измерения; находить измерения параллелепипеда, куба</w:t>
            </w:r>
            <w:proofErr w:type="gramEnd"/>
          </w:p>
        </w:tc>
      </w:tr>
      <w:tr w:rsidR="00D71E93" w:rsidRPr="008E407A" w14:paraId="31C99E00" w14:textId="77777777">
        <w:tc>
          <w:tcPr>
            <w:tcW w:w="1701" w:type="dxa"/>
            <w:vAlign w:val="center"/>
          </w:tcPr>
          <w:p w14:paraId="4225FE5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3.10</w:t>
            </w:r>
          </w:p>
        </w:tc>
        <w:tc>
          <w:tcPr>
            <w:tcW w:w="7370" w:type="dxa"/>
          </w:tcPr>
          <w:p w14:paraId="469A8ABF"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объем куба, параллелепипеда по заданным измерениям, пользоваться единицами измерения объема</w:t>
            </w:r>
          </w:p>
        </w:tc>
      </w:tr>
      <w:tr w:rsidR="00CB5DC6" w:rsidRPr="008E407A" w14:paraId="73382B3C" w14:textId="77777777">
        <w:tc>
          <w:tcPr>
            <w:tcW w:w="1701" w:type="dxa"/>
            <w:vAlign w:val="center"/>
          </w:tcPr>
          <w:p w14:paraId="1EBF2CF6"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3.11</w:t>
            </w:r>
          </w:p>
        </w:tc>
        <w:tc>
          <w:tcPr>
            <w:tcW w:w="7370" w:type="dxa"/>
          </w:tcPr>
          <w:p w14:paraId="272C8D5F"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несложные задачи на измерение геометрических величин в практических ситуациях</w:t>
            </w:r>
          </w:p>
        </w:tc>
      </w:tr>
    </w:tbl>
    <w:p w14:paraId="4CDF7FB4" w14:textId="77777777" w:rsidR="00CB5DC6" w:rsidRPr="008E407A" w:rsidRDefault="00CB5DC6" w:rsidP="008E407A">
      <w:pPr>
        <w:pStyle w:val="ConsPlusNormal"/>
        <w:ind w:firstLine="540"/>
        <w:jc w:val="both"/>
        <w:rPr>
          <w:color w:val="000000" w:themeColor="text1"/>
          <w:szCs w:val="24"/>
        </w:rPr>
      </w:pPr>
    </w:p>
    <w:p w14:paraId="3532ED3D"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11.1</w:t>
      </w:r>
    </w:p>
    <w:p w14:paraId="7DC4169F" w14:textId="77777777" w:rsidR="00CB5DC6" w:rsidRPr="008E407A" w:rsidRDefault="00CB5DC6" w:rsidP="008E407A">
      <w:pPr>
        <w:pStyle w:val="ConsPlusNormal"/>
        <w:ind w:firstLine="540"/>
        <w:jc w:val="both"/>
        <w:rPr>
          <w:color w:val="000000" w:themeColor="text1"/>
          <w:szCs w:val="24"/>
        </w:rPr>
      </w:pPr>
    </w:p>
    <w:p w14:paraId="66A4CD51"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Проверяемые элементы содержания (5 класс)</w:t>
      </w:r>
    </w:p>
    <w:p w14:paraId="5B658A7E"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081641AE" w14:textId="77777777">
        <w:tc>
          <w:tcPr>
            <w:tcW w:w="1077" w:type="dxa"/>
          </w:tcPr>
          <w:p w14:paraId="617EFD75"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5FCE4ABE"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7A097E96" w14:textId="77777777">
        <w:tc>
          <w:tcPr>
            <w:tcW w:w="1077" w:type="dxa"/>
            <w:vAlign w:val="center"/>
          </w:tcPr>
          <w:p w14:paraId="58E25DD7"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tcPr>
          <w:p w14:paraId="7F36F2B1"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Натуральные числа и нуль</w:t>
            </w:r>
          </w:p>
        </w:tc>
      </w:tr>
      <w:tr w:rsidR="00D71E93" w:rsidRPr="008E407A" w14:paraId="38E86600" w14:textId="77777777">
        <w:tc>
          <w:tcPr>
            <w:tcW w:w="1077" w:type="dxa"/>
            <w:vAlign w:val="center"/>
          </w:tcPr>
          <w:p w14:paraId="594A3E4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tcPr>
          <w:p w14:paraId="1044C28D"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Натуральное число. Ряд натуральных чисел. Число 0. Изображение натуральных чисел точками на </w:t>
            </w:r>
            <w:proofErr w:type="gramStart"/>
            <w:r w:rsidRPr="008E407A">
              <w:rPr>
                <w:color w:val="000000" w:themeColor="text1"/>
                <w:szCs w:val="24"/>
              </w:rPr>
              <w:t>координатной</w:t>
            </w:r>
            <w:proofErr w:type="gramEnd"/>
            <w:r w:rsidRPr="008E407A">
              <w:rPr>
                <w:color w:val="000000" w:themeColor="text1"/>
                <w:szCs w:val="24"/>
              </w:rPr>
              <w:t xml:space="preserve"> (числовой) прямой</w:t>
            </w:r>
          </w:p>
        </w:tc>
      </w:tr>
      <w:tr w:rsidR="00D71E93" w:rsidRPr="008E407A" w14:paraId="33710C28" w14:textId="77777777">
        <w:tc>
          <w:tcPr>
            <w:tcW w:w="1077" w:type="dxa"/>
            <w:vAlign w:val="center"/>
          </w:tcPr>
          <w:p w14:paraId="469DF27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tcPr>
          <w:p w14:paraId="346C226A"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Позиционная система счисления. Римская нумерация. Десятичная система счисления</w:t>
            </w:r>
          </w:p>
        </w:tc>
      </w:tr>
      <w:tr w:rsidR="00D71E93" w:rsidRPr="008E407A" w14:paraId="07A897C4" w14:textId="77777777">
        <w:tc>
          <w:tcPr>
            <w:tcW w:w="1077" w:type="dxa"/>
            <w:vAlign w:val="center"/>
          </w:tcPr>
          <w:p w14:paraId="12EC3798"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tcPr>
          <w:p w14:paraId="0B1D8CA0"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Сравнение натуральных чисел, сравнение натуральных чисел с нулем. Округление натуральных чисел</w:t>
            </w:r>
          </w:p>
        </w:tc>
      </w:tr>
      <w:tr w:rsidR="00D71E93" w:rsidRPr="008E407A" w14:paraId="393D71EE" w14:textId="77777777">
        <w:tc>
          <w:tcPr>
            <w:tcW w:w="1077" w:type="dxa"/>
            <w:vAlign w:val="center"/>
          </w:tcPr>
          <w:p w14:paraId="69D2F22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994" w:type="dxa"/>
          </w:tcPr>
          <w:p w14:paraId="5CA1761F"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Сложение, вычитание, умножение и деление натуральных чисел. Свойство нуля при сложении, свойства нуля и единицы при умножении. Переместительное и сочетательное свойства (законы) сложения и умножения, распределительное свойство (закон) умножения</w:t>
            </w:r>
          </w:p>
        </w:tc>
      </w:tr>
      <w:tr w:rsidR="00D71E93" w:rsidRPr="008E407A" w14:paraId="6E697579" w14:textId="77777777">
        <w:tc>
          <w:tcPr>
            <w:tcW w:w="1077" w:type="dxa"/>
            <w:vAlign w:val="center"/>
          </w:tcPr>
          <w:p w14:paraId="05489C2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994" w:type="dxa"/>
          </w:tcPr>
          <w:p w14:paraId="4D9BD5E4"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Использование букв для обозначения неизвестного компонента и записи свойств арифметических действий</w:t>
            </w:r>
          </w:p>
        </w:tc>
      </w:tr>
      <w:tr w:rsidR="00D71E93" w:rsidRPr="008E407A" w14:paraId="5D83CA98" w14:textId="77777777">
        <w:tc>
          <w:tcPr>
            <w:tcW w:w="1077" w:type="dxa"/>
            <w:vAlign w:val="center"/>
          </w:tcPr>
          <w:p w14:paraId="5ECCA781"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994" w:type="dxa"/>
          </w:tcPr>
          <w:p w14:paraId="6C42E623"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Делители и кратные числа, разложение на множители. Простые и составные числа. Признаки делимости на 2, 5, 10, 3, 9. Деление с остатком</w:t>
            </w:r>
          </w:p>
        </w:tc>
      </w:tr>
      <w:tr w:rsidR="00D71E93" w:rsidRPr="008E407A" w14:paraId="254B1DE8" w14:textId="77777777">
        <w:tc>
          <w:tcPr>
            <w:tcW w:w="1077" w:type="dxa"/>
            <w:vAlign w:val="center"/>
          </w:tcPr>
          <w:p w14:paraId="2400090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1.7</w:t>
            </w:r>
          </w:p>
        </w:tc>
        <w:tc>
          <w:tcPr>
            <w:tcW w:w="7994" w:type="dxa"/>
          </w:tcPr>
          <w:p w14:paraId="30681DC7"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Степень с натуральным показателем. Запись числа в виде суммы разрядных слагаемых</w:t>
            </w:r>
          </w:p>
        </w:tc>
      </w:tr>
      <w:tr w:rsidR="00D71E93" w:rsidRPr="008E407A" w14:paraId="36C4B668" w14:textId="77777777">
        <w:tc>
          <w:tcPr>
            <w:tcW w:w="1077" w:type="dxa"/>
            <w:vAlign w:val="center"/>
          </w:tcPr>
          <w:p w14:paraId="4DC7131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1.8</w:t>
            </w:r>
          </w:p>
        </w:tc>
        <w:tc>
          <w:tcPr>
            <w:tcW w:w="7994" w:type="dxa"/>
          </w:tcPr>
          <w:p w14:paraId="69352476"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tc>
      </w:tr>
      <w:tr w:rsidR="00D71E93" w:rsidRPr="008E407A" w14:paraId="12E028B0" w14:textId="77777777">
        <w:tc>
          <w:tcPr>
            <w:tcW w:w="1077" w:type="dxa"/>
            <w:vAlign w:val="center"/>
          </w:tcPr>
          <w:p w14:paraId="33969111"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994" w:type="dxa"/>
          </w:tcPr>
          <w:p w14:paraId="3248187C" w14:textId="77777777" w:rsidR="00CB5DC6" w:rsidRPr="008E407A" w:rsidRDefault="00CB5DC6" w:rsidP="008E407A">
            <w:pPr>
              <w:pStyle w:val="ConsPlusNormal"/>
              <w:jc w:val="both"/>
              <w:rPr>
                <w:color w:val="000000" w:themeColor="text1"/>
                <w:szCs w:val="24"/>
              </w:rPr>
            </w:pPr>
            <w:r w:rsidRPr="008E407A">
              <w:rPr>
                <w:color w:val="000000" w:themeColor="text1"/>
                <w:szCs w:val="24"/>
              </w:rPr>
              <w:t>Дроби</w:t>
            </w:r>
          </w:p>
        </w:tc>
      </w:tr>
      <w:tr w:rsidR="00D71E93" w:rsidRPr="008E407A" w14:paraId="532FDAE6" w14:textId="77777777">
        <w:tc>
          <w:tcPr>
            <w:tcW w:w="1077" w:type="dxa"/>
            <w:vAlign w:val="center"/>
          </w:tcPr>
          <w:p w14:paraId="3C85A109"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tcPr>
          <w:p w14:paraId="6D7F997A"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w:t>
            </w:r>
            <w:proofErr w:type="gramStart"/>
            <w:r w:rsidRPr="008E407A">
              <w:rPr>
                <w:color w:val="000000" w:themeColor="text1"/>
                <w:szCs w:val="24"/>
              </w:rPr>
              <w:t>числовой</w:t>
            </w:r>
            <w:proofErr w:type="gramEnd"/>
            <w:r w:rsidRPr="008E407A">
              <w:rPr>
                <w:color w:val="000000" w:themeColor="text1"/>
                <w:szCs w:val="24"/>
              </w:rPr>
              <w:t xml:space="preserve"> прямой</w:t>
            </w:r>
          </w:p>
        </w:tc>
      </w:tr>
      <w:tr w:rsidR="00D71E93" w:rsidRPr="008E407A" w14:paraId="45304845" w14:textId="77777777">
        <w:tc>
          <w:tcPr>
            <w:tcW w:w="1077" w:type="dxa"/>
            <w:vAlign w:val="center"/>
          </w:tcPr>
          <w:p w14:paraId="6DED93E0"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994" w:type="dxa"/>
          </w:tcPr>
          <w:p w14:paraId="4E4EEEE9" w14:textId="77777777" w:rsidR="00CB5DC6" w:rsidRPr="008E407A" w:rsidRDefault="00CB5DC6" w:rsidP="008E407A">
            <w:pPr>
              <w:pStyle w:val="ConsPlusNormal"/>
              <w:jc w:val="both"/>
              <w:rPr>
                <w:color w:val="000000" w:themeColor="text1"/>
                <w:szCs w:val="24"/>
              </w:rPr>
            </w:pPr>
            <w:r w:rsidRPr="008E407A">
              <w:rPr>
                <w:color w:val="000000" w:themeColor="text1"/>
                <w:szCs w:val="24"/>
              </w:rPr>
              <w:t>Основное свойство дроби. Сокращение дробей. Приведение дроби к новому знаменателю. Сравнение дробей</w:t>
            </w:r>
          </w:p>
        </w:tc>
      </w:tr>
      <w:tr w:rsidR="00D71E93" w:rsidRPr="008E407A" w14:paraId="40DCE555" w14:textId="77777777">
        <w:tc>
          <w:tcPr>
            <w:tcW w:w="1077" w:type="dxa"/>
            <w:vAlign w:val="center"/>
          </w:tcPr>
          <w:p w14:paraId="685160EC"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tcPr>
          <w:p w14:paraId="1500201E"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Сложение и вычитание дробей. Умножение и деление дробей, взаимно-обратные дроби. Нахождение части целого и целого по его части</w:t>
            </w:r>
          </w:p>
        </w:tc>
      </w:tr>
      <w:tr w:rsidR="00D71E93" w:rsidRPr="008E407A" w14:paraId="46639AED" w14:textId="77777777">
        <w:tc>
          <w:tcPr>
            <w:tcW w:w="1077" w:type="dxa"/>
            <w:vAlign w:val="center"/>
          </w:tcPr>
          <w:p w14:paraId="7556BDD3"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tcPr>
          <w:p w14:paraId="1BBD4097"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Десятичная запись дробей. Представление десятичной дроби в виде обыкновенной. Изображение десятичных дробей точками на </w:t>
            </w:r>
            <w:proofErr w:type="gramStart"/>
            <w:r w:rsidRPr="008E407A">
              <w:rPr>
                <w:color w:val="000000" w:themeColor="text1"/>
                <w:szCs w:val="24"/>
              </w:rPr>
              <w:t>числовой</w:t>
            </w:r>
            <w:proofErr w:type="gramEnd"/>
            <w:r w:rsidRPr="008E407A">
              <w:rPr>
                <w:color w:val="000000" w:themeColor="text1"/>
                <w:szCs w:val="24"/>
              </w:rPr>
              <w:t xml:space="preserve"> прямой. Сравнение десятичных дробей</w:t>
            </w:r>
          </w:p>
        </w:tc>
      </w:tr>
      <w:tr w:rsidR="00D71E93" w:rsidRPr="008E407A" w14:paraId="624C1B2D" w14:textId="77777777">
        <w:tc>
          <w:tcPr>
            <w:tcW w:w="1077" w:type="dxa"/>
            <w:vAlign w:val="center"/>
          </w:tcPr>
          <w:p w14:paraId="763B472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994" w:type="dxa"/>
          </w:tcPr>
          <w:p w14:paraId="5B262AFD"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Арифметические действия с десятичными дробями. Округление десятичных дробей</w:t>
            </w:r>
          </w:p>
        </w:tc>
      </w:tr>
      <w:tr w:rsidR="00D71E93" w:rsidRPr="008E407A" w14:paraId="12A8F258" w14:textId="77777777">
        <w:tc>
          <w:tcPr>
            <w:tcW w:w="1077" w:type="dxa"/>
            <w:vAlign w:val="center"/>
          </w:tcPr>
          <w:p w14:paraId="1CBB8370"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3</w:t>
            </w:r>
          </w:p>
        </w:tc>
        <w:tc>
          <w:tcPr>
            <w:tcW w:w="7994" w:type="dxa"/>
          </w:tcPr>
          <w:p w14:paraId="60AE1D5A"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w:t>
            </w:r>
          </w:p>
        </w:tc>
      </w:tr>
      <w:tr w:rsidR="00D71E93" w:rsidRPr="008E407A" w14:paraId="07DA442D" w14:textId="77777777">
        <w:tc>
          <w:tcPr>
            <w:tcW w:w="1077" w:type="dxa"/>
            <w:vAlign w:val="center"/>
          </w:tcPr>
          <w:p w14:paraId="7665DBFA"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tcPr>
          <w:p w14:paraId="3CB506FF"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 арифметическим способом</w:t>
            </w:r>
          </w:p>
        </w:tc>
      </w:tr>
      <w:tr w:rsidR="00D71E93" w:rsidRPr="008E407A" w14:paraId="2F759365" w14:textId="77777777">
        <w:tc>
          <w:tcPr>
            <w:tcW w:w="1077" w:type="dxa"/>
            <w:vAlign w:val="center"/>
          </w:tcPr>
          <w:p w14:paraId="5B761629"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tcPr>
          <w:p w14:paraId="5C3D1C5A"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логических задач. Решение задач перебором всех возможных вариантов. Использование при решении задач таблиц и схем</w:t>
            </w:r>
          </w:p>
        </w:tc>
      </w:tr>
      <w:tr w:rsidR="00D71E93" w:rsidRPr="008E407A" w14:paraId="7A714DE5" w14:textId="77777777">
        <w:tc>
          <w:tcPr>
            <w:tcW w:w="1077" w:type="dxa"/>
            <w:vAlign w:val="center"/>
          </w:tcPr>
          <w:p w14:paraId="4CA45658"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tcPr>
          <w:p w14:paraId="579140D7"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Решение задач, содержащих зависимости, связывающие величины: скорость, время, расстояние, цену, количество, стоимость.</w:t>
            </w:r>
            <w:proofErr w:type="gramEnd"/>
            <w:r w:rsidRPr="008E407A">
              <w:rPr>
                <w:color w:val="000000" w:themeColor="text1"/>
                <w:szCs w:val="24"/>
              </w:rPr>
              <w:t xml:space="preserve"> Единицы измерения: массы, объема, цены, расстояния, времени, скорости. Связь между единицами измерения каждой величины</w:t>
            </w:r>
          </w:p>
        </w:tc>
      </w:tr>
      <w:tr w:rsidR="00D71E93" w:rsidRPr="008E407A" w14:paraId="72C5FA60" w14:textId="77777777">
        <w:tc>
          <w:tcPr>
            <w:tcW w:w="1077" w:type="dxa"/>
            <w:vAlign w:val="center"/>
          </w:tcPr>
          <w:p w14:paraId="67C64991"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994" w:type="dxa"/>
          </w:tcPr>
          <w:p w14:paraId="3D0137C9"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основных задач на дроби</w:t>
            </w:r>
          </w:p>
        </w:tc>
      </w:tr>
      <w:tr w:rsidR="00D71E93" w:rsidRPr="008E407A" w14:paraId="27D50069" w14:textId="77777777">
        <w:tc>
          <w:tcPr>
            <w:tcW w:w="1077" w:type="dxa"/>
            <w:vAlign w:val="center"/>
          </w:tcPr>
          <w:p w14:paraId="30232558"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994" w:type="dxa"/>
          </w:tcPr>
          <w:p w14:paraId="4F5C6D2C"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данных в виде таблиц, столбчатых диаграмм</w:t>
            </w:r>
          </w:p>
        </w:tc>
      </w:tr>
      <w:tr w:rsidR="00D71E93" w:rsidRPr="008E407A" w14:paraId="1344BD8A" w14:textId="77777777">
        <w:tc>
          <w:tcPr>
            <w:tcW w:w="1077" w:type="dxa"/>
            <w:vAlign w:val="center"/>
          </w:tcPr>
          <w:p w14:paraId="317D844D"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994" w:type="dxa"/>
          </w:tcPr>
          <w:p w14:paraId="374954BE"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Наглядная геометрия</w:t>
            </w:r>
          </w:p>
        </w:tc>
      </w:tr>
      <w:tr w:rsidR="00D71E93" w:rsidRPr="008E407A" w14:paraId="17C73162" w14:textId="77777777">
        <w:tc>
          <w:tcPr>
            <w:tcW w:w="1077" w:type="dxa"/>
            <w:vAlign w:val="center"/>
          </w:tcPr>
          <w:p w14:paraId="4F2819AB"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tcPr>
          <w:p w14:paraId="506D9A59"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Наглядные представления о фигурах на плоскости: точка, прямая, отрезок, луч, угол, ломаная, многоугольник, окружность, круг.</w:t>
            </w:r>
            <w:proofErr w:type="gramEnd"/>
            <w:r w:rsidRPr="008E407A">
              <w:rPr>
                <w:color w:val="000000" w:themeColor="text1"/>
                <w:szCs w:val="24"/>
              </w:rPr>
              <w:t xml:space="preserve"> Угол. Прямой, острый, тупой и развернутый углы</w:t>
            </w:r>
          </w:p>
        </w:tc>
      </w:tr>
      <w:tr w:rsidR="00D71E93" w:rsidRPr="008E407A" w14:paraId="378ADF9F" w14:textId="77777777">
        <w:tc>
          <w:tcPr>
            <w:tcW w:w="1077" w:type="dxa"/>
            <w:vAlign w:val="center"/>
          </w:tcPr>
          <w:p w14:paraId="4FBE496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tcPr>
          <w:p w14:paraId="5212D539"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Длина отрезка, метрические единицы длины. Длина </w:t>
            </w:r>
            <w:proofErr w:type="gramStart"/>
            <w:r w:rsidRPr="008E407A">
              <w:rPr>
                <w:color w:val="000000" w:themeColor="text1"/>
                <w:szCs w:val="24"/>
              </w:rPr>
              <w:t>ломаной</w:t>
            </w:r>
            <w:proofErr w:type="gramEnd"/>
            <w:r w:rsidRPr="008E407A">
              <w:rPr>
                <w:color w:val="000000" w:themeColor="text1"/>
                <w:szCs w:val="24"/>
              </w:rPr>
              <w:t>, периметр многоугольника. Измерение и построение углов с помощью транспортира</w:t>
            </w:r>
          </w:p>
        </w:tc>
      </w:tr>
      <w:tr w:rsidR="00D71E93" w:rsidRPr="008E407A" w14:paraId="34597DE6" w14:textId="77777777">
        <w:tc>
          <w:tcPr>
            <w:tcW w:w="1077" w:type="dxa"/>
            <w:vAlign w:val="center"/>
          </w:tcPr>
          <w:p w14:paraId="65B1B086"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994" w:type="dxa"/>
          </w:tcPr>
          <w:p w14:paraId="6CCDF5BE"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Наглядные представления о фигурах на плоскости: многоугольник, прямоугольник, квадрат, треугольник; о равенстве фигур</w:t>
            </w:r>
          </w:p>
        </w:tc>
      </w:tr>
      <w:tr w:rsidR="00D71E93" w:rsidRPr="008E407A" w14:paraId="5AD348AB" w14:textId="77777777">
        <w:tc>
          <w:tcPr>
            <w:tcW w:w="1077" w:type="dxa"/>
            <w:vAlign w:val="center"/>
          </w:tcPr>
          <w:p w14:paraId="683FAE6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994" w:type="dxa"/>
          </w:tcPr>
          <w:p w14:paraId="6E129B0E"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w:t>
            </w:r>
            <w:proofErr w:type="gramStart"/>
            <w:r w:rsidRPr="008E407A">
              <w:rPr>
                <w:color w:val="000000" w:themeColor="text1"/>
                <w:szCs w:val="24"/>
              </w:rPr>
              <w:t>ств ст</w:t>
            </w:r>
            <w:proofErr w:type="gramEnd"/>
            <w:r w:rsidRPr="008E407A">
              <w:rPr>
                <w:color w:val="000000" w:themeColor="text1"/>
                <w:szCs w:val="24"/>
              </w:rPr>
              <w:t>орон и углов прямоугольника, квадрата</w:t>
            </w:r>
          </w:p>
        </w:tc>
      </w:tr>
      <w:tr w:rsidR="00D71E93" w:rsidRPr="008E407A" w14:paraId="3140495F" w14:textId="77777777">
        <w:tc>
          <w:tcPr>
            <w:tcW w:w="1077" w:type="dxa"/>
            <w:vAlign w:val="center"/>
          </w:tcPr>
          <w:p w14:paraId="7697A734"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994" w:type="dxa"/>
          </w:tcPr>
          <w:p w14:paraId="32F662FD" w14:textId="77777777" w:rsidR="00CB5DC6" w:rsidRPr="008E407A" w:rsidRDefault="00CB5DC6" w:rsidP="008E407A">
            <w:pPr>
              <w:pStyle w:val="ConsPlusNormal"/>
              <w:jc w:val="both"/>
              <w:rPr>
                <w:color w:val="000000" w:themeColor="text1"/>
                <w:szCs w:val="24"/>
              </w:rPr>
            </w:pPr>
            <w:r w:rsidRPr="008E407A">
              <w:rPr>
                <w:color w:val="000000" w:themeColor="text1"/>
                <w:szCs w:val="24"/>
              </w:rPr>
              <w:t>Площадь прямоугольника и многоугольников, составленных из прямоугольников, в том числе фигур, изображенных на клетчатой бумаге. Единицы измерения площади</w:t>
            </w:r>
          </w:p>
        </w:tc>
      </w:tr>
      <w:tr w:rsidR="00D71E93" w:rsidRPr="008E407A" w14:paraId="59D7D932" w14:textId="77777777">
        <w:tc>
          <w:tcPr>
            <w:tcW w:w="1077" w:type="dxa"/>
            <w:vAlign w:val="center"/>
          </w:tcPr>
          <w:p w14:paraId="0A4B839A" w14:textId="77777777" w:rsidR="00CB5DC6" w:rsidRPr="008E407A" w:rsidRDefault="00CB5DC6" w:rsidP="008E407A">
            <w:pPr>
              <w:pStyle w:val="ConsPlusNormal"/>
              <w:jc w:val="center"/>
              <w:rPr>
                <w:color w:val="000000" w:themeColor="text1"/>
                <w:szCs w:val="24"/>
              </w:rPr>
            </w:pPr>
            <w:r w:rsidRPr="008E407A">
              <w:rPr>
                <w:color w:val="000000" w:themeColor="text1"/>
                <w:szCs w:val="24"/>
              </w:rPr>
              <w:t>4.6</w:t>
            </w:r>
          </w:p>
        </w:tc>
        <w:tc>
          <w:tcPr>
            <w:tcW w:w="7994" w:type="dxa"/>
          </w:tcPr>
          <w:p w14:paraId="0E04665E"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Наглядные представления о пространственных фигурах: прямоугольный параллелепипед, куб, многогранники. Изображение простейших многогранников. Развертки куба и параллелепипеда. Создание моделей многогранников (из бумаги, проволоки, пластилина и других материалов)</w:t>
            </w:r>
          </w:p>
        </w:tc>
      </w:tr>
      <w:tr w:rsidR="00CB5DC6" w:rsidRPr="008E407A" w14:paraId="35FC05FC" w14:textId="77777777">
        <w:tc>
          <w:tcPr>
            <w:tcW w:w="1077" w:type="dxa"/>
            <w:vAlign w:val="center"/>
          </w:tcPr>
          <w:p w14:paraId="48B44415" w14:textId="77777777" w:rsidR="00CB5DC6" w:rsidRPr="008E407A" w:rsidRDefault="00CB5DC6" w:rsidP="008E407A">
            <w:pPr>
              <w:pStyle w:val="ConsPlusNormal"/>
              <w:jc w:val="center"/>
              <w:rPr>
                <w:color w:val="000000" w:themeColor="text1"/>
                <w:szCs w:val="24"/>
              </w:rPr>
            </w:pPr>
            <w:r w:rsidRPr="008E407A">
              <w:rPr>
                <w:color w:val="000000" w:themeColor="text1"/>
                <w:szCs w:val="24"/>
              </w:rPr>
              <w:t>4.7</w:t>
            </w:r>
          </w:p>
        </w:tc>
        <w:tc>
          <w:tcPr>
            <w:tcW w:w="7994" w:type="dxa"/>
          </w:tcPr>
          <w:p w14:paraId="46A4A934" w14:textId="77777777" w:rsidR="00CB5DC6" w:rsidRPr="008E407A" w:rsidRDefault="00CB5DC6" w:rsidP="008E407A">
            <w:pPr>
              <w:pStyle w:val="ConsPlusNormal"/>
              <w:jc w:val="both"/>
              <w:rPr>
                <w:color w:val="000000" w:themeColor="text1"/>
                <w:szCs w:val="24"/>
              </w:rPr>
            </w:pPr>
            <w:r w:rsidRPr="008E407A">
              <w:rPr>
                <w:color w:val="000000" w:themeColor="text1"/>
                <w:szCs w:val="24"/>
              </w:rPr>
              <w:t>Объем прямоугольного параллелепипеда, куба. Единицы измерения объема</w:t>
            </w:r>
          </w:p>
        </w:tc>
      </w:tr>
    </w:tbl>
    <w:p w14:paraId="207E6313" w14:textId="77777777" w:rsidR="00CB5DC6" w:rsidRPr="008E407A" w:rsidRDefault="00CB5DC6" w:rsidP="008E407A">
      <w:pPr>
        <w:pStyle w:val="ConsPlusNormal"/>
        <w:ind w:firstLine="540"/>
        <w:jc w:val="both"/>
        <w:rPr>
          <w:color w:val="000000" w:themeColor="text1"/>
          <w:szCs w:val="24"/>
        </w:rPr>
      </w:pPr>
    </w:p>
    <w:p w14:paraId="2BAB912B"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11.2</w:t>
      </w:r>
    </w:p>
    <w:p w14:paraId="6FECDA1D" w14:textId="77777777" w:rsidR="00CB5DC6" w:rsidRPr="008E407A" w:rsidRDefault="00CB5DC6" w:rsidP="008E407A">
      <w:pPr>
        <w:pStyle w:val="ConsPlusNormal"/>
        <w:ind w:firstLine="540"/>
        <w:jc w:val="both"/>
        <w:rPr>
          <w:color w:val="000000" w:themeColor="text1"/>
          <w:szCs w:val="24"/>
        </w:rPr>
      </w:pPr>
    </w:p>
    <w:p w14:paraId="6C786CEA" w14:textId="77777777" w:rsidR="00CB5DC6" w:rsidRPr="008E407A" w:rsidRDefault="00CB5DC6" w:rsidP="008E407A">
      <w:pPr>
        <w:pStyle w:val="ConsPlusNormal"/>
        <w:jc w:val="center"/>
        <w:rPr>
          <w:color w:val="000000" w:themeColor="text1"/>
          <w:szCs w:val="24"/>
        </w:rPr>
      </w:pPr>
      <w:r w:rsidRPr="008E407A">
        <w:rPr>
          <w:color w:val="000000" w:themeColor="text1"/>
          <w:szCs w:val="24"/>
        </w:rPr>
        <w:t xml:space="preserve">Проверяемые требования к результатам освоения </w:t>
      </w:r>
      <w:proofErr w:type="gramStart"/>
      <w:r w:rsidRPr="008E407A">
        <w:rPr>
          <w:color w:val="000000" w:themeColor="text1"/>
          <w:szCs w:val="24"/>
        </w:rPr>
        <w:t>основной</w:t>
      </w:r>
      <w:proofErr w:type="gramEnd"/>
    </w:p>
    <w:p w14:paraId="62F739E0"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образовательной программы (6 класс)</w:t>
      </w:r>
    </w:p>
    <w:p w14:paraId="417443BB"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133E54CA" w14:textId="77777777">
        <w:tc>
          <w:tcPr>
            <w:tcW w:w="1701" w:type="dxa"/>
          </w:tcPr>
          <w:p w14:paraId="2457325B"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результата</w:t>
            </w:r>
          </w:p>
        </w:tc>
        <w:tc>
          <w:tcPr>
            <w:tcW w:w="7370" w:type="dxa"/>
          </w:tcPr>
          <w:p w14:paraId="4033833B"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71E93" w:rsidRPr="008E407A" w14:paraId="5F55A6D4" w14:textId="77777777">
        <w:tc>
          <w:tcPr>
            <w:tcW w:w="1701" w:type="dxa"/>
            <w:vAlign w:val="center"/>
          </w:tcPr>
          <w:p w14:paraId="59478181"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27400D94"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468850F3" w14:textId="77777777">
        <w:tc>
          <w:tcPr>
            <w:tcW w:w="1701" w:type="dxa"/>
            <w:vAlign w:val="center"/>
          </w:tcPr>
          <w:p w14:paraId="73EDF877"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1.1</w:t>
            </w:r>
          </w:p>
        </w:tc>
        <w:tc>
          <w:tcPr>
            <w:tcW w:w="7370" w:type="dxa"/>
          </w:tcPr>
          <w:p w14:paraId="0B61EB30" w14:textId="77777777" w:rsidR="00CB5DC6" w:rsidRPr="008E407A" w:rsidRDefault="00CB5DC6" w:rsidP="008E407A">
            <w:pPr>
              <w:pStyle w:val="ConsPlusNormal"/>
              <w:jc w:val="both"/>
              <w:rPr>
                <w:color w:val="000000" w:themeColor="text1"/>
                <w:szCs w:val="24"/>
              </w:rPr>
            </w:pPr>
            <w:r w:rsidRPr="008E407A">
              <w:rPr>
                <w:color w:val="000000" w:themeColor="text1"/>
                <w:szCs w:val="24"/>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tc>
      </w:tr>
      <w:tr w:rsidR="00D71E93" w:rsidRPr="008E407A" w14:paraId="5BA1E286" w14:textId="77777777">
        <w:tc>
          <w:tcPr>
            <w:tcW w:w="1701" w:type="dxa"/>
            <w:vAlign w:val="center"/>
          </w:tcPr>
          <w:p w14:paraId="7696632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02679A94"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Сравнивать и упорядочивать целые числа, обыкновенные и десятичные дроби, сравнивать числа одного и разных знаков</w:t>
            </w:r>
          </w:p>
        </w:tc>
      </w:tr>
      <w:tr w:rsidR="00D71E93" w:rsidRPr="008E407A" w14:paraId="35BB2D79" w14:textId="77777777">
        <w:tc>
          <w:tcPr>
            <w:tcW w:w="1701" w:type="dxa"/>
            <w:vAlign w:val="center"/>
          </w:tcPr>
          <w:p w14:paraId="6C7C28D0"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370" w:type="dxa"/>
          </w:tcPr>
          <w:p w14:paraId="7236A740"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сочетая устные и письменные приемы, арифметические действия с натуральными и целыми числами, обыкновенными и десятичными дробями, положительными и отрицательными числами</w:t>
            </w:r>
          </w:p>
        </w:tc>
      </w:tr>
      <w:tr w:rsidR="00D71E93" w:rsidRPr="008E407A" w14:paraId="372AD8FC" w14:textId="77777777">
        <w:tc>
          <w:tcPr>
            <w:tcW w:w="1701" w:type="dxa"/>
            <w:vAlign w:val="center"/>
          </w:tcPr>
          <w:p w14:paraId="68CC5219"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370" w:type="dxa"/>
          </w:tcPr>
          <w:p w14:paraId="01766C71"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tc>
      </w:tr>
      <w:tr w:rsidR="00D71E93" w:rsidRPr="008E407A" w14:paraId="32CAA973" w14:textId="77777777">
        <w:tc>
          <w:tcPr>
            <w:tcW w:w="1701" w:type="dxa"/>
            <w:vAlign w:val="center"/>
          </w:tcPr>
          <w:p w14:paraId="01D2FC4A"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370" w:type="dxa"/>
          </w:tcPr>
          <w:p w14:paraId="16255F6E"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Округлять целые числа и десятичные дроби, находить приближения чисел</w:t>
            </w:r>
          </w:p>
        </w:tc>
      </w:tr>
      <w:tr w:rsidR="00D71E93" w:rsidRPr="008E407A" w14:paraId="34859BE4" w14:textId="77777777">
        <w:tc>
          <w:tcPr>
            <w:tcW w:w="1701" w:type="dxa"/>
            <w:vAlign w:val="center"/>
          </w:tcPr>
          <w:p w14:paraId="23D36A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370" w:type="dxa"/>
          </w:tcPr>
          <w:p w14:paraId="00B82C3C"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Соотносить точку на координатной прямой с соответствующим ей числом и изображать числа точками на координатной прямой, находить модуль числа</w:t>
            </w:r>
            <w:proofErr w:type="gramEnd"/>
          </w:p>
        </w:tc>
      </w:tr>
      <w:tr w:rsidR="00D71E93" w:rsidRPr="008E407A" w14:paraId="696ADB12" w14:textId="77777777">
        <w:tc>
          <w:tcPr>
            <w:tcW w:w="1701" w:type="dxa"/>
            <w:vAlign w:val="center"/>
          </w:tcPr>
          <w:p w14:paraId="04BA461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1.7</w:t>
            </w:r>
          </w:p>
        </w:tc>
        <w:tc>
          <w:tcPr>
            <w:tcW w:w="7370" w:type="dxa"/>
          </w:tcPr>
          <w:p w14:paraId="79205BB3" w14:textId="77777777" w:rsidR="00CB5DC6" w:rsidRPr="008E407A" w:rsidRDefault="00CB5DC6" w:rsidP="008E407A">
            <w:pPr>
              <w:pStyle w:val="ConsPlusNormal"/>
              <w:jc w:val="both"/>
              <w:rPr>
                <w:color w:val="000000" w:themeColor="text1"/>
                <w:szCs w:val="24"/>
              </w:rPr>
            </w:pPr>
            <w:r w:rsidRPr="008E407A">
              <w:rPr>
                <w:color w:val="000000" w:themeColor="text1"/>
                <w:szCs w:val="24"/>
              </w:rPr>
              <w:t>Соотносить точку в прямоугольной системе координат с координатами этой точки</w:t>
            </w:r>
          </w:p>
        </w:tc>
      </w:tr>
      <w:tr w:rsidR="00D71E93" w:rsidRPr="008E407A" w14:paraId="5CCE0855" w14:textId="77777777">
        <w:tc>
          <w:tcPr>
            <w:tcW w:w="1701" w:type="dxa"/>
            <w:vAlign w:val="center"/>
          </w:tcPr>
          <w:p w14:paraId="43633F7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1.8</w:t>
            </w:r>
          </w:p>
        </w:tc>
        <w:tc>
          <w:tcPr>
            <w:tcW w:w="7370" w:type="dxa"/>
          </w:tcPr>
          <w:p w14:paraId="5187AB93"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Округлять целые числа и десятичные дроби, находить приближения чисел</w:t>
            </w:r>
          </w:p>
        </w:tc>
      </w:tr>
      <w:tr w:rsidR="00D71E93" w:rsidRPr="008E407A" w14:paraId="15AF82B6" w14:textId="77777777">
        <w:tc>
          <w:tcPr>
            <w:tcW w:w="1701" w:type="dxa"/>
            <w:vAlign w:val="center"/>
          </w:tcPr>
          <w:p w14:paraId="67228E3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370" w:type="dxa"/>
          </w:tcPr>
          <w:p w14:paraId="33B72FBF"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Числовые и буквенные выражения</w:t>
            </w:r>
          </w:p>
        </w:tc>
      </w:tr>
      <w:tr w:rsidR="00D71E93" w:rsidRPr="008E407A" w14:paraId="111A7EFC" w14:textId="77777777">
        <w:tc>
          <w:tcPr>
            <w:tcW w:w="1701" w:type="dxa"/>
            <w:vAlign w:val="center"/>
          </w:tcPr>
          <w:p w14:paraId="09364F2C"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370" w:type="dxa"/>
          </w:tcPr>
          <w:p w14:paraId="0387F04D"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tc>
      </w:tr>
      <w:tr w:rsidR="00D71E93" w:rsidRPr="008E407A" w14:paraId="6EBD864B" w14:textId="77777777">
        <w:tc>
          <w:tcPr>
            <w:tcW w:w="1701" w:type="dxa"/>
            <w:vAlign w:val="center"/>
          </w:tcPr>
          <w:p w14:paraId="40864830"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370" w:type="dxa"/>
          </w:tcPr>
          <w:p w14:paraId="7A8C2D94"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признаками делимости, раскладывать натуральные числа на простые множители</w:t>
            </w:r>
          </w:p>
        </w:tc>
      </w:tr>
      <w:tr w:rsidR="00D71E93" w:rsidRPr="008E407A" w14:paraId="2E9B8059" w14:textId="77777777">
        <w:tc>
          <w:tcPr>
            <w:tcW w:w="1701" w:type="dxa"/>
            <w:vAlign w:val="center"/>
          </w:tcPr>
          <w:p w14:paraId="77D5CB1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370" w:type="dxa"/>
          </w:tcPr>
          <w:p w14:paraId="5FDCA464"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масштабом, составлять пропорции и отношения</w:t>
            </w:r>
          </w:p>
        </w:tc>
      </w:tr>
      <w:tr w:rsidR="00D71E93" w:rsidRPr="008E407A" w14:paraId="7FD5A275" w14:textId="77777777">
        <w:tc>
          <w:tcPr>
            <w:tcW w:w="1701" w:type="dxa"/>
            <w:vAlign w:val="center"/>
          </w:tcPr>
          <w:p w14:paraId="1E979F0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370" w:type="dxa"/>
          </w:tcPr>
          <w:p w14:paraId="39BC1746"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w:t>
            </w:r>
          </w:p>
        </w:tc>
      </w:tr>
      <w:tr w:rsidR="00D71E93" w:rsidRPr="008E407A" w14:paraId="3B9B6409" w14:textId="77777777">
        <w:tc>
          <w:tcPr>
            <w:tcW w:w="1701" w:type="dxa"/>
            <w:vAlign w:val="center"/>
          </w:tcPr>
          <w:p w14:paraId="41C64E07"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370" w:type="dxa"/>
          </w:tcPr>
          <w:p w14:paraId="6FAC2F31"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неизвестный компонент равенства</w:t>
            </w:r>
          </w:p>
        </w:tc>
      </w:tr>
      <w:tr w:rsidR="00D71E93" w:rsidRPr="008E407A" w14:paraId="5375CB8B" w14:textId="77777777">
        <w:tc>
          <w:tcPr>
            <w:tcW w:w="1701" w:type="dxa"/>
            <w:vAlign w:val="center"/>
          </w:tcPr>
          <w:p w14:paraId="53598336"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2C0B9592"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w:t>
            </w:r>
          </w:p>
        </w:tc>
      </w:tr>
      <w:tr w:rsidR="00D71E93" w:rsidRPr="008E407A" w14:paraId="02B902CC" w14:textId="77777777">
        <w:tc>
          <w:tcPr>
            <w:tcW w:w="1701" w:type="dxa"/>
            <w:vAlign w:val="center"/>
          </w:tcPr>
          <w:p w14:paraId="690E749A"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370" w:type="dxa"/>
          </w:tcPr>
          <w:p w14:paraId="6A9C215E"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многошаговые текстовые задачи арифметическим способом</w:t>
            </w:r>
          </w:p>
        </w:tc>
      </w:tr>
      <w:tr w:rsidR="00D71E93" w:rsidRPr="008E407A" w14:paraId="4D35C68D" w14:textId="77777777">
        <w:tc>
          <w:tcPr>
            <w:tcW w:w="1701" w:type="dxa"/>
            <w:vAlign w:val="center"/>
          </w:tcPr>
          <w:p w14:paraId="0EACF1F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370" w:type="dxa"/>
          </w:tcPr>
          <w:p w14:paraId="1BCAC6B5"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задачи, связанные с отношением, пропорциональностью величин, процентами, решать три основные задачи на дроби и проценты</w:t>
            </w:r>
          </w:p>
        </w:tc>
      </w:tr>
      <w:tr w:rsidR="00D71E93" w:rsidRPr="008E407A" w14:paraId="48FB5826" w14:textId="77777777">
        <w:tc>
          <w:tcPr>
            <w:tcW w:w="1701" w:type="dxa"/>
            <w:vAlign w:val="center"/>
          </w:tcPr>
          <w:p w14:paraId="230EDCED"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370" w:type="dxa"/>
          </w:tcPr>
          <w:p w14:paraId="0C3E3170"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 xml:space="preserve">Решать задачи, содержащие зависимости, связывающие величины: скорость, время, расстояние, цену, количество, стоимость, </w:t>
            </w:r>
            <w:r w:rsidRPr="008E407A">
              <w:rPr>
                <w:color w:val="000000" w:themeColor="text1"/>
                <w:szCs w:val="24"/>
              </w:rPr>
              <w:lastRenderedPageBreak/>
              <w:t>производительность, время, объем работы, используя арифметические действия, оценку, прикидку; пользоваться единицами измерения соответствующих величин</w:t>
            </w:r>
            <w:proofErr w:type="gramEnd"/>
          </w:p>
        </w:tc>
      </w:tr>
      <w:tr w:rsidR="00D71E93" w:rsidRPr="008E407A" w14:paraId="6D7B220C" w14:textId="77777777">
        <w:tc>
          <w:tcPr>
            <w:tcW w:w="1701" w:type="dxa"/>
            <w:vAlign w:val="center"/>
          </w:tcPr>
          <w:p w14:paraId="6D718810"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3.4</w:t>
            </w:r>
          </w:p>
        </w:tc>
        <w:tc>
          <w:tcPr>
            <w:tcW w:w="7370" w:type="dxa"/>
          </w:tcPr>
          <w:p w14:paraId="377DBAFC" w14:textId="77777777" w:rsidR="00CB5DC6" w:rsidRPr="008E407A" w:rsidRDefault="00CB5DC6" w:rsidP="008E407A">
            <w:pPr>
              <w:pStyle w:val="ConsPlusNormal"/>
              <w:jc w:val="both"/>
              <w:rPr>
                <w:color w:val="000000" w:themeColor="text1"/>
                <w:szCs w:val="24"/>
              </w:rPr>
            </w:pPr>
            <w:r w:rsidRPr="008E407A">
              <w:rPr>
                <w:color w:val="000000" w:themeColor="text1"/>
                <w:szCs w:val="24"/>
              </w:rPr>
              <w:t>Составлять буквенные выражения по условию задачи</w:t>
            </w:r>
          </w:p>
        </w:tc>
      </w:tr>
      <w:tr w:rsidR="00D71E93" w:rsidRPr="008E407A" w14:paraId="1E23BC72" w14:textId="77777777">
        <w:tc>
          <w:tcPr>
            <w:tcW w:w="1701" w:type="dxa"/>
            <w:vAlign w:val="center"/>
          </w:tcPr>
          <w:p w14:paraId="27D611A9"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370" w:type="dxa"/>
          </w:tcPr>
          <w:p w14:paraId="5A703811"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tc>
      </w:tr>
      <w:tr w:rsidR="00D71E93" w:rsidRPr="008E407A" w14:paraId="615C7D6B" w14:textId="77777777">
        <w:tc>
          <w:tcPr>
            <w:tcW w:w="1701" w:type="dxa"/>
            <w:vAlign w:val="center"/>
          </w:tcPr>
          <w:p w14:paraId="5C0113D7" w14:textId="77777777" w:rsidR="00CB5DC6" w:rsidRPr="008E407A" w:rsidRDefault="00CB5DC6" w:rsidP="008E407A">
            <w:pPr>
              <w:pStyle w:val="ConsPlusNormal"/>
              <w:jc w:val="center"/>
              <w:rPr>
                <w:color w:val="000000" w:themeColor="text1"/>
                <w:szCs w:val="24"/>
              </w:rPr>
            </w:pPr>
            <w:r w:rsidRPr="008E407A">
              <w:rPr>
                <w:color w:val="000000" w:themeColor="text1"/>
                <w:szCs w:val="24"/>
              </w:rPr>
              <w:t>3.6</w:t>
            </w:r>
          </w:p>
        </w:tc>
        <w:tc>
          <w:tcPr>
            <w:tcW w:w="7370" w:type="dxa"/>
          </w:tcPr>
          <w:p w14:paraId="30630250"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Представлять информацию с помощью таблиц, линейной и столбчатой диаграмм</w:t>
            </w:r>
          </w:p>
        </w:tc>
      </w:tr>
      <w:tr w:rsidR="00D71E93" w:rsidRPr="008E407A" w14:paraId="77141364" w14:textId="77777777">
        <w:tc>
          <w:tcPr>
            <w:tcW w:w="1701" w:type="dxa"/>
            <w:vAlign w:val="center"/>
          </w:tcPr>
          <w:p w14:paraId="3444613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370" w:type="dxa"/>
          </w:tcPr>
          <w:p w14:paraId="3E5251AC"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Наглядная геометрия</w:t>
            </w:r>
          </w:p>
        </w:tc>
      </w:tr>
      <w:tr w:rsidR="00D71E93" w:rsidRPr="008E407A" w14:paraId="3E8B9684" w14:textId="77777777">
        <w:tc>
          <w:tcPr>
            <w:tcW w:w="1701" w:type="dxa"/>
            <w:vAlign w:val="center"/>
          </w:tcPr>
          <w:p w14:paraId="5838D05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370" w:type="dxa"/>
          </w:tcPr>
          <w:p w14:paraId="169DCB43"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tc>
      </w:tr>
      <w:tr w:rsidR="00D71E93" w:rsidRPr="008E407A" w14:paraId="1FEC693C" w14:textId="77777777">
        <w:tc>
          <w:tcPr>
            <w:tcW w:w="1701" w:type="dxa"/>
            <w:vAlign w:val="center"/>
          </w:tcPr>
          <w:p w14:paraId="0C1A233E"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370" w:type="dxa"/>
          </w:tcPr>
          <w:p w14:paraId="61C6BA78"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tc>
      </w:tr>
      <w:tr w:rsidR="00D71E93" w:rsidRPr="008E407A" w14:paraId="6A3E7DA2" w14:textId="77777777">
        <w:tc>
          <w:tcPr>
            <w:tcW w:w="1701" w:type="dxa"/>
            <w:vAlign w:val="center"/>
          </w:tcPr>
          <w:p w14:paraId="4B8DDBE4"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370" w:type="dxa"/>
          </w:tcPr>
          <w:p w14:paraId="1C39A368"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tc>
      </w:tr>
      <w:tr w:rsidR="00D71E93" w:rsidRPr="008E407A" w14:paraId="189055F2" w14:textId="77777777">
        <w:tc>
          <w:tcPr>
            <w:tcW w:w="1701" w:type="dxa"/>
            <w:vAlign w:val="center"/>
          </w:tcPr>
          <w:p w14:paraId="7A669A2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370" w:type="dxa"/>
          </w:tcPr>
          <w:p w14:paraId="4D358085"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развернутый и тупой углы</w:t>
            </w:r>
          </w:p>
        </w:tc>
      </w:tr>
      <w:tr w:rsidR="00D71E93" w:rsidRPr="008E407A" w14:paraId="412F89C4" w14:textId="77777777">
        <w:tc>
          <w:tcPr>
            <w:tcW w:w="1701" w:type="dxa"/>
            <w:vAlign w:val="center"/>
          </w:tcPr>
          <w:p w14:paraId="743DE06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370" w:type="dxa"/>
          </w:tcPr>
          <w:p w14:paraId="04D6D82B"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длину ломаной, периметр многоугольника, пользоваться единицами измерения длины, выражать одни единицы измерения длины через другие</w:t>
            </w:r>
          </w:p>
        </w:tc>
      </w:tr>
      <w:tr w:rsidR="00D71E93" w:rsidRPr="008E407A" w14:paraId="238900C7" w14:textId="77777777">
        <w:tc>
          <w:tcPr>
            <w:tcW w:w="1701" w:type="dxa"/>
            <w:vAlign w:val="center"/>
          </w:tcPr>
          <w:p w14:paraId="57C4FB1E" w14:textId="77777777" w:rsidR="00CB5DC6" w:rsidRPr="008E407A" w:rsidRDefault="00CB5DC6" w:rsidP="008E407A">
            <w:pPr>
              <w:pStyle w:val="ConsPlusNormal"/>
              <w:jc w:val="center"/>
              <w:rPr>
                <w:color w:val="000000" w:themeColor="text1"/>
                <w:szCs w:val="24"/>
              </w:rPr>
            </w:pPr>
            <w:r w:rsidRPr="008E407A">
              <w:rPr>
                <w:color w:val="000000" w:themeColor="text1"/>
                <w:szCs w:val="24"/>
              </w:rPr>
              <w:t>4.6</w:t>
            </w:r>
          </w:p>
        </w:tc>
        <w:tc>
          <w:tcPr>
            <w:tcW w:w="7370" w:type="dxa"/>
          </w:tcPr>
          <w:p w14:paraId="3AE2A2B6"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Находить, используя чертежные инструменты, расстояния: между двумя точками, от точки до прямой, длину пути на квадратной сетке</w:t>
            </w:r>
            <w:proofErr w:type="gramEnd"/>
          </w:p>
        </w:tc>
      </w:tr>
      <w:tr w:rsidR="00D71E93" w:rsidRPr="008E407A" w14:paraId="383107D6" w14:textId="77777777">
        <w:tc>
          <w:tcPr>
            <w:tcW w:w="1701" w:type="dxa"/>
            <w:vAlign w:val="center"/>
          </w:tcPr>
          <w:p w14:paraId="59EF91E8" w14:textId="77777777" w:rsidR="00CB5DC6" w:rsidRPr="008E407A" w:rsidRDefault="00CB5DC6" w:rsidP="008E407A">
            <w:pPr>
              <w:pStyle w:val="ConsPlusNormal"/>
              <w:jc w:val="center"/>
              <w:rPr>
                <w:color w:val="000000" w:themeColor="text1"/>
                <w:szCs w:val="24"/>
              </w:rPr>
            </w:pPr>
            <w:r w:rsidRPr="008E407A">
              <w:rPr>
                <w:color w:val="000000" w:themeColor="text1"/>
                <w:szCs w:val="24"/>
              </w:rPr>
              <w:t>4.7</w:t>
            </w:r>
          </w:p>
        </w:tc>
        <w:tc>
          <w:tcPr>
            <w:tcW w:w="7370" w:type="dxa"/>
          </w:tcPr>
          <w:p w14:paraId="56BD5349"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tc>
      </w:tr>
      <w:tr w:rsidR="00D71E93" w:rsidRPr="008E407A" w14:paraId="47F3CF3A" w14:textId="77777777">
        <w:tc>
          <w:tcPr>
            <w:tcW w:w="1701" w:type="dxa"/>
            <w:vAlign w:val="center"/>
          </w:tcPr>
          <w:p w14:paraId="4C06814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4.8</w:t>
            </w:r>
          </w:p>
        </w:tc>
        <w:tc>
          <w:tcPr>
            <w:tcW w:w="7370" w:type="dxa"/>
          </w:tcPr>
          <w:p w14:paraId="309B114F"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Распознавать на моделях и изображениях пирамиду, конус, цилиндр, использовать терминологию: вершина, ребро, грань, основание, развертка</w:t>
            </w:r>
            <w:proofErr w:type="gramEnd"/>
          </w:p>
        </w:tc>
      </w:tr>
      <w:tr w:rsidR="00D71E93" w:rsidRPr="008E407A" w14:paraId="5DD288B7" w14:textId="77777777">
        <w:tc>
          <w:tcPr>
            <w:tcW w:w="1701" w:type="dxa"/>
            <w:vAlign w:val="center"/>
          </w:tcPr>
          <w:p w14:paraId="6F61C181" w14:textId="77777777" w:rsidR="00CB5DC6" w:rsidRPr="008E407A" w:rsidRDefault="00CB5DC6" w:rsidP="008E407A">
            <w:pPr>
              <w:pStyle w:val="ConsPlusNormal"/>
              <w:jc w:val="center"/>
              <w:rPr>
                <w:color w:val="000000" w:themeColor="text1"/>
                <w:szCs w:val="24"/>
              </w:rPr>
            </w:pPr>
            <w:r w:rsidRPr="008E407A">
              <w:rPr>
                <w:color w:val="000000" w:themeColor="text1"/>
                <w:szCs w:val="24"/>
              </w:rPr>
              <w:t>4.9</w:t>
            </w:r>
          </w:p>
        </w:tc>
        <w:tc>
          <w:tcPr>
            <w:tcW w:w="7370" w:type="dxa"/>
          </w:tcPr>
          <w:p w14:paraId="14495F1D"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Изображать на клетчатой бумаге прямоугольный параллелепипед</w:t>
            </w:r>
          </w:p>
        </w:tc>
      </w:tr>
      <w:tr w:rsidR="00D71E93" w:rsidRPr="008E407A" w14:paraId="19730DB4" w14:textId="77777777">
        <w:tc>
          <w:tcPr>
            <w:tcW w:w="1701" w:type="dxa"/>
            <w:vAlign w:val="center"/>
          </w:tcPr>
          <w:p w14:paraId="70D3C29F"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4.10</w:t>
            </w:r>
          </w:p>
        </w:tc>
        <w:tc>
          <w:tcPr>
            <w:tcW w:w="7370" w:type="dxa"/>
          </w:tcPr>
          <w:p w14:paraId="06DE4E6B"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объем прямоугольного параллелепипеда, куба, пользоваться основными единицами измерения объема</w:t>
            </w:r>
          </w:p>
        </w:tc>
      </w:tr>
      <w:tr w:rsidR="00CB5DC6" w:rsidRPr="008E407A" w14:paraId="3AA1B2D8" w14:textId="77777777">
        <w:tc>
          <w:tcPr>
            <w:tcW w:w="1701" w:type="dxa"/>
            <w:vAlign w:val="center"/>
          </w:tcPr>
          <w:p w14:paraId="6DE17A05"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4.11</w:t>
            </w:r>
          </w:p>
        </w:tc>
        <w:tc>
          <w:tcPr>
            <w:tcW w:w="7370" w:type="dxa"/>
          </w:tcPr>
          <w:p w14:paraId="7E130487"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Решать несложные задачи на нахождение геометрических величин в </w:t>
            </w:r>
            <w:r w:rsidRPr="008E407A">
              <w:rPr>
                <w:color w:val="000000" w:themeColor="text1"/>
                <w:szCs w:val="24"/>
              </w:rPr>
              <w:lastRenderedPageBreak/>
              <w:t>практических ситуациях</w:t>
            </w:r>
          </w:p>
        </w:tc>
      </w:tr>
    </w:tbl>
    <w:p w14:paraId="6856CF6C" w14:textId="77777777" w:rsidR="00CB5DC6" w:rsidRPr="008E407A" w:rsidRDefault="00CB5DC6" w:rsidP="008E407A">
      <w:pPr>
        <w:pStyle w:val="ConsPlusNormal"/>
        <w:ind w:firstLine="540"/>
        <w:jc w:val="both"/>
        <w:rPr>
          <w:color w:val="000000" w:themeColor="text1"/>
          <w:szCs w:val="24"/>
        </w:rPr>
      </w:pPr>
    </w:p>
    <w:p w14:paraId="656062F6"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11.3</w:t>
      </w:r>
    </w:p>
    <w:p w14:paraId="3DC15374" w14:textId="77777777" w:rsidR="00CB5DC6" w:rsidRPr="008E407A" w:rsidRDefault="00CB5DC6" w:rsidP="008E407A">
      <w:pPr>
        <w:pStyle w:val="ConsPlusNormal"/>
        <w:ind w:firstLine="540"/>
        <w:jc w:val="both"/>
        <w:rPr>
          <w:color w:val="000000" w:themeColor="text1"/>
          <w:szCs w:val="24"/>
        </w:rPr>
      </w:pPr>
    </w:p>
    <w:p w14:paraId="3CAB6C0C"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элементы содержания (6 класс)</w:t>
      </w:r>
    </w:p>
    <w:p w14:paraId="175CD936"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23F8E644" w14:textId="77777777">
        <w:tc>
          <w:tcPr>
            <w:tcW w:w="1077" w:type="dxa"/>
          </w:tcPr>
          <w:p w14:paraId="60059FB7"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52CD2B09"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62737CB0" w14:textId="77777777">
        <w:tc>
          <w:tcPr>
            <w:tcW w:w="1077" w:type="dxa"/>
            <w:vAlign w:val="center"/>
          </w:tcPr>
          <w:p w14:paraId="1EA68B0F"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tcPr>
          <w:p w14:paraId="76317572"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Натуральные числа</w:t>
            </w:r>
          </w:p>
        </w:tc>
      </w:tr>
      <w:tr w:rsidR="00D71E93" w:rsidRPr="008E407A" w14:paraId="1576A06C" w14:textId="77777777">
        <w:tc>
          <w:tcPr>
            <w:tcW w:w="1077" w:type="dxa"/>
            <w:vAlign w:val="center"/>
          </w:tcPr>
          <w:p w14:paraId="038369E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tcPr>
          <w:p w14:paraId="638236A1"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w:t>
            </w:r>
            <w:proofErr w:type="gramStart"/>
            <w:r w:rsidRPr="008E407A">
              <w:rPr>
                <w:color w:val="000000" w:themeColor="text1"/>
                <w:szCs w:val="24"/>
              </w:rPr>
              <w:t>ств сл</w:t>
            </w:r>
            <w:proofErr w:type="gramEnd"/>
            <w:r w:rsidRPr="008E407A">
              <w:rPr>
                <w:color w:val="000000" w:themeColor="text1"/>
                <w:szCs w:val="24"/>
              </w:rPr>
              <w:t>ожения и умножения, распределительного свойства умножения</w:t>
            </w:r>
          </w:p>
        </w:tc>
      </w:tr>
      <w:tr w:rsidR="00D71E93" w:rsidRPr="008E407A" w14:paraId="49EDAB24" w14:textId="77777777">
        <w:tc>
          <w:tcPr>
            <w:tcW w:w="1077" w:type="dxa"/>
            <w:vAlign w:val="center"/>
          </w:tcPr>
          <w:p w14:paraId="02F51239"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tcPr>
          <w:p w14:paraId="0EC8D706"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Округление натуральных чисел</w:t>
            </w:r>
          </w:p>
        </w:tc>
      </w:tr>
      <w:tr w:rsidR="00D71E93" w:rsidRPr="008E407A" w14:paraId="5F023590" w14:textId="77777777">
        <w:tc>
          <w:tcPr>
            <w:tcW w:w="1077" w:type="dxa"/>
            <w:vAlign w:val="center"/>
          </w:tcPr>
          <w:p w14:paraId="3DCB6A22"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tcPr>
          <w:p w14:paraId="3FB35CF7"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Делители и кратные числа, наибольший общий делитель и наименьшее общее кратное. Делимость суммы и произведения</w:t>
            </w:r>
          </w:p>
        </w:tc>
      </w:tr>
      <w:tr w:rsidR="00D71E93" w:rsidRPr="008E407A" w14:paraId="05711578" w14:textId="77777777">
        <w:tc>
          <w:tcPr>
            <w:tcW w:w="1077" w:type="dxa"/>
            <w:vAlign w:val="center"/>
          </w:tcPr>
          <w:p w14:paraId="72CDBA3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994" w:type="dxa"/>
          </w:tcPr>
          <w:p w14:paraId="596EA9B3"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Деление с остатком</w:t>
            </w:r>
          </w:p>
        </w:tc>
      </w:tr>
      <w:tr w:rsidR="00D71E93" w:rsidRPr="008E407A" w14:paraId="07A10EAC" w14:textId="77777777">
        <w:tc>
          <w:tcPr>
            <w:tcW w:w="1077" w:type="dxa"/>
            <w:vAlign w:val="center"/>
          </w:tcPr>
          <w:p w14:paraId="5E513D1C"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994" w:type="dxa"/>
          </w:tcPr>
          <w:p w14:paraId="6DA254EE" w14:textId="77777777" w:rsidR="00CB5DC6" w:rsidRPr="008E407A" w:rsidRDefault="00CB5DC6" w:rsidP="008E407A">
            <w:pPr>
              <w:pStyle w:val="ConsPlusNormal"/>
              <w:jc w:val="both"/>
              <w:rPr>
                <w:color w:val="000000" w:themeColor="text1"/>
                <w:szCs w:val="24"/>
              </w:rPr>
            </w:pPr>
            <w:r w:rsidRPr="008E407A">
              <w:rPr>
                <w:color w:val="000000" w:themeColor="text1"/>
                <w:szCs w:val="24"/>
              </w:rPr>
              <w:t>Дроби</w:t>
            </w:r>
          </w:p>
        </w:tc>
      </w:tr>
      <w:tr w:rsidR="00D71E93" w:rsidRPr="008E407A" w14:paraId="569C2E57" w14:textId="77777777">
        <w:tc>
          <w:tcPr>
            <w:tcW w:w="1077" w:type="dxa"/>
            <w:vAlign w:val="center"/>
          </w:tcPr>
          <w:p w14:paraId="48BC98A7"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tcPr>
          <w:p w14:paraId="0639130B" w14:textId="77777777" w:rsidR="00CB5DC6" w:rsidRPr="008E407A" w:rsidRDefault="00CB5DC6" w:rsidP="008E407A">
            <w:pPr>
              <w:pStyle w:val="ConsPlusNormal"/>
              <w:jc w:val="both"/>
              <w:rPr>
                <w:color w:val="000000" w:themeColor="text1"/>
                <w:szCs w:val="24"/>
              </w:rPr>
            </w:pPr>
            <w:r w:rsidRPr="008E407A">
              <w:rPr>
                <w:color w:val="000000" w:themeColor="text1"/>
                <w:szCs w:val="24"/>
              </w:rPr>
              <w:t>Обыкновенная дробь, основное свойство дроби, сокращение дробей. Сравнение и упорядочивание дробей</w:t>
            </w:r>
          </w:p>
        </w:tc>
      </w:tr>
      <w:tr w:rsidR="00D71E93" w:rsidRPr="008E407A" w14:paraId="4B3034E5" w14:textId="77777777">
        <w:tc>
          <w:tcPr>
            <w:tcW w:w="1077" w:type="dxa"/>
            <w:vAlign w:val="center"/>
          </w:tcPr>
          <w:p w14:paraId="40AA92E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994" w:type="dxa"/>
          </w:tcPr>
          <w:p w14:paraId="6AD36756"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задач на нахождение части от целого и целого по его части. Дробное число как результат деления</w:t>
            </w:r>
          </w:p>
        </w:tc>
      </w:tr>
      <w:tr w:rsidR="00D71E93" w:rsidRPr="008E407A" w14:paraId="0343D278" w14:textId="77777777">
        <w:tc>
          <w:tcPr>
            <w:tcW w:w="1077" w:type="dxa"/>
            <w:vAlign w:val="center"/>
          </w:tcPr>
          <w:p w14:paraId="136A0957"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tcPr>
          <w:p w14:paraId="65F50168"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десятичной дроби в виде обыкновенной дроби и возможность представления обыкновенной дроби в виде десятичной</w:t>
            </w:r>
          </w:p>
        </w:tc>
      </w:tr>
      <w:tr w:rsidR="00D71E93" w:rsidRPr="008E407A" w14:paraId="7AA9F985" w14:textId="77777777">
        <w:tc>
          <w:tcPr>
            <w:tcW w:w="1077" w:type="dxa"/>
            <w:vAlign w:val="center"/>
          </w:tcPr>
          <w:p w14:paraId="5BEDF75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tcPr>
          <w:p w14:paraId="5336DC30"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Десятичные дроби и метрическая система мер. Арифметические действия и числовые выражения с обыкновенными и десятичными дробями</w:t>
            </w:r>
          </w:p>
        </w:tc>
      </w:tr>
      <w:tr w:rsidR="00D71E93" w:rsidRPr="008E407A" w14:paraId="0B24EE13" w14:textId="77777777">
        <w:tc>
          <w:tcPr>
            <w:tcW w:w="1077" w:type="dxa"/>
            <w:vAlign w:val="center"/>
          </w:tcPr>
          <w:p w14:paraId="65D66C95"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994" w:type="dxa"/>
          </w:tcPr>
          <w:p w14:paraId="6E108756" w14:textId="77777777" w:rsidR="00CB5DC6" w:rsidRPr="008E407A" w:rsidRDefault="00CB5DC6" w:rsidP="008E407A">
            <w:pPr>
              <w:pStyle w:val="ConsPlusNormal"/>
              <w:jc w:val="both"/>
              <w:rPr>
                <w:color w:val="000000" w:themeColor="text1"/>
                <w:szCs w:val="24"/>
              </w:rPr>
            </w:pPr>
            <w:r w:rsidRPr="008E407A">
              <w:rPr>
                <w:color w:val="000000" w:themeColor="text1"/>
                <w:szCs w:val="24"/>
              </w:rPr>
              <w:t>Отношение. Деление в данном отношении. Масштаб, пропорция. Применение пропорций при решении задач</w:t>
            </w:r>
          </w:p>
        </w:tc>
      </w:tr>
      <w:tr w:rsidR="00D71E93" w:rsidRPr="008E407A" w14:paraId="14343699" w14:textId="77777777">
        <w:tc>
          <w:tcPr>
            <w:tcW w:w="1077" w:type="dxa"/>
            <w:vAlign w:val="center"/>
          </w:tcPr>
          <w:p w14:paraId="22CDFD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2.6</w:t>
            </w:r>
          </w:p>
        </w:tc>
        <w:tc>
          <w:tcPr>
            <w:tcW w:w="7994" w:type="dxa"/>
          </w:tcPr>
          <w:p w14:paraId="53919CAB"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процента. Вычисление процента от величины и величины по ее проценту. Выражение процентов десятичными дробями. Решение задач на проценты. Выражение отношения величин в процентах</w:t>
            </w:r>
          </w:p>
        </w:tc>
      </w:tr>
      <w:tr w:rsidR="00D71E93" w:rsidRPr="008E407A" w14:paraId="26C9B66C" w14:textId="77777777">
        <w:tc>
          <w:tcPr>
            <w:tcW w:w="1077" w:type="dxa"/>
            <w:vAlign w:val="center"/>
          </w:tcPr>
          <w:p w14:paraId="321F435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994" w:type="dxa"/>
          </w:tcPr>
          <w:p w14:paraId="7466CCBF"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Положительные и отрицательные числа</w:t>
            </w:r>
          </w:p>
        </w:tc>
      </w:tr>
      <w:tr w:rsidR="00D71E93" w:rsidRPr="008E407A" w14:paraId="5D1C1357" w14:textId="77777777">
        <w:tc>
          <w:tcPr>
            <w:tcW w:w="1077" w:type="dxa"/>
            <w:vAlign w:val="center"/>
          </w:tcPr>
          <w:p w14:paraId="23680A9A"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tcPr>
          <w:p w14:paraId="696B86B7"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Положительные и отрицательные числа. Целые числа. Модуль числа, геометрическая интерпретация модуля числа. Изображение чисел на </w:t>
            </w:r>
            <w:proofErr w:type="gramStart"/>
            <w:r w:rsidRPr="008E407A">
              <w:rPr>
                <w:color w:val="000000" w:themeColor="text1"/>
                <w:szCs w:val="24"/>
              </w:rPr>
              <w:t>координатной</w:t>
            </w:r>
            <w:proofErr w:type="gramEnd"/>
            <w:r w:rsidRPr="008E407A">
              <w:rPr>
                <w:color w:val="000000" w:themeColor="text1"/>
                <w:szCs w:val="24"/>
              </w:rPr>
              <w:t xml:space="preserve"> прямой. Числовые промежутки. Сравнение чисел</w:t>
            </w:r>
          </w:p>
        </w:tc>
      </w:tr>
      <w:tr w:rsidR="00D71E93" w:rsidRPr="008E407A" w14:paraId="0B98C527" w14:textId="77777777">
        <w:tc>
          <w:tcPr>
            <w:tcW w:w="1077" w:type="dxa"/>
            <w:vAlign w:val="center"/>
          </w:tcPr>
          <w:p w14:paraId="191EC9EC"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tcPr>
          <w:p w14:paraId="4D3529FE"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Арифметические действия с положительными и отрицательными числами</w:t>
            </w:r>
          </w:p>
        </w:tc>
      </w:tr>
      <w:tr w:rsidR="00D71E93" w:rsidRPr="008E407A" w14:paraId="4C394433" w14:textId="77777777">
        <w:tc>
          <w:tcPr>
            <w:tcW w:w="1077" w:type="dxa"/>
            <w:vAlign w:val="center"/>
          </w:tcPr>
          <w:p w14:paraId="7ED00E67"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tcPr>
          <w:p w14:paraId="0EC59030"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tc>
      </w:tr>
      <w:tr w:rsidR="00D71E93" w:rsidRPr="008E407A" w14:paraId="3A4FFD89" w14:textId="77777777">
        <w:tc>
          <w:tcPr>
            <w:tcW w:w="1077" w:type="dxa"/>
            <w:vAlign w:val="center"/>
          </w:tcPr>
          <w:p w14:paraId="4BFA2C4C"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4</w:t>
            </w:r>
          </w:p>
        </w:tc>
        <w:tc>
          <w:tcPr>
            <w:tcW w:w="7994" w:type="dxa"/>
          </w:tcPr>
          <w:p w14:paraId="57823C4B" w14:textId="77777777" w:rsidR="00CB5DC6" w:rsidRPr="008E407A" w:rsidRDefault="00CB5DC6" w:rsidP="008E407A">
            <w:pPr>
              <w:pStyle w:val="ConsPlusNormal"/>
              <w:jc w:val="both"/>
              <w:rPr>
                <w:color w:val="000000" w:themeColor="text1"/>
                <w:szCs w:val="24"/>
              </w:rPr>
            </w:pPr>
            <w:r w:rsidRPr="008E407A">
              <w:rPr>
                <w:color w:val="000000" w:themeColor="text1"/>
                <w:szCs w:val="24"/>
              </w:rPr>
              <w:t>Буквенные выражения</w:t>
            </w:r>
          </w:p>
        </w:tc>
      </w:tr>
      <w:tr w:rsidR="00D71E93" w:rsidRPr="008E407A" w14:paraId="2282729C" w14:textId="77777777">
        <w:tc>
          <w:tcPr>
            <w:tcW w:w="1077" w:type="dxa"/>
            <w:vAlign w:val="center"/>
          </w:tcPr>
          <w:p w14:paraId="29BE4704"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tcPr>
          <w:p w14:paraId="03B71A8E"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w:t>
            </w:r>
          </w:p>
        </w:tc>
      </w:tr>
      <w:tr w:rsidR="00D71E93" w:rsidRPr="008E407A" w14:paraId="002D0BEC" w14:textId="77777777">
        <w:tc>
          <w:tcPr>
            <w:tcW w:w="1077" w:type="dxa"/>
            <w:vAlign w:val="center"/>
          </w:tcPr>
          <w:p w14:paraId="017386EB"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tcPr>
          <w:p w14:paraId="480B9A58" w14:textId="77777777" w:rsidR="00CB5DC6" w:rsidRPr="008E407A" w:rsidRDefault="00CB5DC6" w:rsidP="008E407A">
            <w:pPr>
              <w:pStyle w:val="ConsPlusNormal"/>
              <w:jc w:val="both"/>
              <w:rPr>
                <w:color w:val="000000" w:themeColor="text1"/>
                <w:szCs w:val="24"/>
              </w:rPr>
            </w:pPr>
            <w:r w:rsidRPr="008E407A">
              <w:rPr>
                <w:color w:val="000000" w:themeColor="text1"/>
                <w:szCs w:val="24"/>
              </w:rPr>
              <w:t>Формулы, формулы периметра и площади прямоугольника, квадрата, объема параллелепипеда и куба</w:t>
            </w:r>
          </w:p>
        </w:tc>
      </w:tr>
      <w:tr w:rsidR="00D71E93" w:rsidRPr="008E407A" w14:paraId="689191E5" w14:textId="77777777">
        <w:tc>
          <w:tcPr>
            <w:tcW w:w="1077" w:type="dxa"/>
            <w:vAlign w:val="center"/>
          </w:tcPr>
          <w:p w14:paraId="5B2F1587"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994" w:type="dxa"/>
          </w:tcPr>
          <w:p w14:paraId="3859D01C"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w:t>
            </w:r>
          </w:p>
        </w:tc>
      </w:tr>
      <w:tr w:rsidR="00D71E93" w:rsidRPr="008E407A" w14:paraId="2022544A" w14:textId="77777777">
        <w:tc>
          <w:tcPr>
            <w:tcW w:w="1077" w:type="dxa"/>
            <w:vAlign w:val="center"/>
          </w:tcPr>
          <w:p w14:paraId="3396E239"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994" w:type="dxa"/>
          </w:tcPr>
          <w:p w14:paraId="3E716AF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 арифметическим способом</w:t>
            </w:r>
          </w:p>
        </w:tc>
      </w:tr>
      <w:tr w:rsidR="00D71E93" w:rsidRPr="008E407A" w14:paraId="3A6B5FB0" w14:textId="77777777">
        <w:tc>
          <w:tcPr>
            <w:tcW w:w="1077" w:type="dxa"/>
            <w:vAlign w:val="center"/>
          </w:tcPr>
          <w:p w14:paraId="60084F55"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994" w:type="dxa"/>
          </w:tcPr>
          <w:p w14:paraId="39D84F6A"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логических задач. Решение задач перебором всех возможных вариантов</w:t>
            </w:r>
          </w:p>
        </w:tc>
      </w:tr>
      <w:tr w:rsidR="00D71E93" w:rsidRPr="008E407A" w14:paraId="2A5175F6" w14:textId="77777777">
        <w:tc>
          <w:tcPr>
            <w:tcW w:w="1077" w:type="dxa"/>
            <w:vAlign w:val="center"/>
          </w:tcPr>
          <w:p w14:paraId="4442B608" w14:textId="77777777" w:rsidR="00CB5DC6" w:rsidRPr="008E407A" w:rsidRDefault="00CB5DC6" w:rsidP="008E407A">
            <w:pPr>
              <w:pStyle w:val="ConsPlusNormal"/>
              <w:jc w:val="center"/>
              <w:rPr>
                <w:color w:val="000000" w:themeColor="text1"/>
                <w:szCs w:val="24"/>
              </w:rPr>
            </w:pPr>
            <w:r w:rsidRPr="008E407A">
              <w:rPr>
                <w:color w:val="000000" w:themeColor="text1"/>
                <w:szCs w:val="24"/>
              </w:rPr>
              <w:t>5.3</w:t>
            </w:r>
          </w:p>
        </w:tc>
        <w:tc>
          <w:tcPr>
            <w:tcW w:w="7994" w:type="dxa"/>
          </w:tcPr>
          <w:p w14:paraId="4E4E3B9B"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Решение задач, содержащих зависимости, связывающих величины: скорость, время, расстояние, цена, количество, стоимость, производительность, время, объем работы.</w:t>
            </w:r>
            <w:proofErr w:type="gramEnd"/>
            <w:r w:rsidRPr="008E407A">
              <w:rPr>
                <w:color w:val="000000" w:themeColor="text1"/>
                <w:szCs w:val="24"/>
              </w:rPr>
              <w:t xml:space="preserve"> Единицы измерения: массы, стоимости, расстояния, времени, скорости. Связь между единицами измерения каждой величины</w:t>
            </w:r>
          </w:p>
        </w:tc>
      </w:tr>
      <w:tr w:rsidR="00D71E93" w:rsidRPr="008E407A" w14:paraId="741557A7" w14:textId="77777777">
        <w:tc>
          <w:tcPr>
            <w:tcW w:w="1077" w:type="dxa"/>
            <w:vAlign w:val="center"/>
          </w:tcPr>
          <w:p w14:paraId="1227313E"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994" w:type="dxa"/>
          </w:tcPr>
          <w:p w14:paraId="0498C6F5"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задач, связанных с отношением, пропорциональностью величин, процентами; решение основных задач на дроби и проценты</w:t>
            </w:r>
          </w:p>
        </w:tc>
      </w:tr>
      <w:tr w:rsidR="00D71E93" w:rsidRPr="008E407A" w14:paraId="54D47BB7" w14:textId="77777777">
        <w:tc>
          <w:tcPr>
            <w:tcW w:w="1077" w:type="dxa"/>
            <w:vAlign w:val="center"/>
          </w:tcPr>
          <w:p w14:paraId="71D099C6" w14:textId="77777777" w:rsidR="00CB5DC6" w:rsidRPr="008E407A" w:rsidRDefault="00CB5DC6" w:rsidP="008E407A">
            <w:pPr>
              <w:pStyle w:val="ConsPlusNormal"/>
              <w:jc w:val="center"/>
              <w:rPr>
                <w:color w:val="000000" w:themeColor="text1"/>
                <w:szCs w:val="24"/>
              </w:rPr>
            </w:pPr>
            <w:r w:rsidRPr="008E407A">
              <w:rPr>
                <w:color w:val="000000" w:themeColor="text1"/>
                <w:szCs w:val="24"/>
              </w:rPr>
              <w:t>5.5</w:t>
            </w:r>
          </w:p>
        </w:tc>
        <w:tc>
          <w:tcPr>
            <w:tcW w:w="7994" w:type="dxa"/>
          </w:tcPr>
          <w:p w14:paraId="6AA847B9" w14:textId="77777777" w:rsidR="00CB5DC6" w:rsidRPr="008E407A" w:rsidRDefault="00CB5DC6" w:rsidP="008E407A">
            <w:pPr>
              <w:pStyle w:val="ConsPlusNormal"/>
              <w:jc w:val="both"/>
              <w:rPr>
                <w:color w:val="000000" w:themeColor="text1"/>
                <w:szCs w:val="24"/>
              </w:rPr>
            </w:pPr>
            <w:r w:rsidRPr="008E407A">
              <w:rPr>
                <w:color w:val="000000" w:themeColor="text1"/>
                <w:szCs w:val="24"/>
              </w:rPr>
              <w:t>Оценка и прикидка, округление результата. Составление буквенных выражений по условию задачи.</w:t>
            </w:r>
          </w:p>
        </w:tc>
      </w:tr>
      <w:tr w:rsidR="00D71E93" w:rsidRPr="008E407A" w14:paraId="15BC8235" w14:textId="77777777">
        <w:tc>
          <w:tcPr>
            <w:tcW w:w="1077" w:type="dxa"/>
            <w:vAlign w:val="center"/>
          </w:tcPr>
          <w:p w14:paraId="769B10D1" w14:textId="77777777" w:rsidR="00CB5DC6" w:rsidRPr="008E407A" w:rsidRDefault="00CB5DC6" w:rsidP="008E407A">
            <w:pPr>
              <w:pStyle w:val="ConsPlusNormal"/>
              <w:jc w:val="center"/>
              <w:rPr>
                <w:color w:val="000000" w:themeColor="text1"/>
                <w:szCs w:val="24"/>
              </w:rPr>
            </w:pPr>
            <w:r w:rsidRPr="008E407A">
              <w:rPr>
                <w:color w:val="000000" w:themeColor="text1"/>
                <w:szCs w:val="24"/>
              </w:rPr>
              <w:t>5.6</w:t>
            </w:r>
          </w:p>
        </w:tc>
        <w:tc>
          <w:tcPr>
            <w:tcW w:w="7994" w:type="dxa"/>
          </w:tcPr>
          <w:p w14:paraId="35E10D00"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данных с помощью таблиц и диаграмм. Столбчатые диаграммы. Чтение круговых диаграмм</w:t>
            </w:r>
          </w:p>
        </w:tc>
      </w:tr>
      <w:tr w:rsidR="00D71E93" w:rsidRPr="008E407A" w14:paraId="549B84DC" w14:textId="77777777">
        <w:tc>
          <w:tcPr>
            <w:tcW w:w="1077" w:type="dxa"/>
            <w:vAlign w:val="center"/>
          </w:tcPr>
          <w:p w14:paraId="7BDBF07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994" w:type="dxa"/>
          </w:tcPr>
          <w:p w14:paraId="3FA5BEF5"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Наглядная геометрия</w:t>
            </w:r>
          </w:p>
        </w:tc>
      </w:tr>
      <w:tr w:rsidR="00D71E93" w:rsidRPr="008E407A" w14:paraId="678CBD3A" w14:textId="77777777">
        <w:tc>
          <w:tcPr>
            <w:tcW w:w="1077" w:type="dxa"/>
            <w:vAlign w:val="center"/>
          </w:tcPr>
          <w:p w14:paraId="6D44CD2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994" w:type="dxa"/>
          </w:tcPr>
          <w:p w14:paraId="03802EB6"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Точка, прямая, отрезок, луч, угол, ломаная, многоугольник, четырехугольник, треугольник, окружность, круг</w:t>
            </w:r>
            <w:proofErr w:type="gramEnd"/>
          </w:p>
        </w:tc>
      </w:tr>
      <w:tr w:rsidR="00D71E93" w:rsidRPr="008E407A" w14:paraId="77A46E78" w14:textId="77777777">
        <w:tc>
          <w:tcPr>
            <w:tcW w:w="1077" w:type="dxa"/>
            <w:vAlign w:val="center"/>
          </w:tcPr>
          <w:p w14:paraId="1D44545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994" w:type="dxa"/>
          </w:tcPr>
          <w:p w14:paraId="6164EB51" w14:textId="77777777" w:rsidR="00CB5DC6" w:rsidRPr="008E407A" w:rsidRDefault="00CB5DC6" w:rsidP="008E407A">
            <w:pPr>
              <w:pStyle w:val="ConsPlusNormal"/>
              <w:jc w:val="both"/>
              <w:rPr>
                <w:color w:val="000000" w:themeColor="text1"/>
                <w:szCs w:val="24"/>
              </w:rPr>
            </w:pPr>
            <w:r w:rsidRPr="008E407A">
              <w:rPr>
                <w:color w:val="000000" w:themeColor="text1"/>
                <w:szCs w:val="24"/>
              </w:rPr>
              <w:t>Взаимное расположение двух прямых на плоскости, параллельные прямые, перпендикулярные прямые</w:t>
            </w:r>
          </w:p>
        </w:tc>
      </w:tr>
      <w:tr w:rsidR="00D71E93" w:rsidRPr="008E407A" w14:paraId="71F72A25" w14:textId="77777777">
        <w:tc>
          <w:tcPr>
            <w:tcW w:w="1077" w:type="dxa"/>
            <w:vAlign w:val="center"/>
          </w:tcPr>
          <w:p w14:paraId="7A2EEEF2"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994" w:type="dxa"/>
          </w:tcPr>
          <w:p w14:paraId="7591B5C5"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Измерение расстояний: между двумя точками, от точки до прямой, длина маршрута на квадратной сетке</w:t>
            </w:r>
            <w:proofErr w:type="gramEnd"/>
          </w:p>
        </w:tc>
      </w:tr>
      <w:tr w:rsidR="00D71E93" w:rsidRPr="008E407A" w14:paraId="521421C0" w14:textId="77777777">
        <w:tc>
          <w:tcPr>
            <w:tcW w:w="1077" w:type="dxa"/>
            <w:vAlign w:val="center"/>
          </w:tcPr>
          <w:p w14:paraId="3218B6B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994" w:type="dxa"/>
          </w:tcPr>
          <w:p w14:paraId="79266C42"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Измерение и построение углов с помощью транспортира</w:t>
            </w:r>
          </w:p>
        </w:tc>
      </w:tr>
      <w:tr w:rsidR="00D71E93" w:rsidRPr="008E407A" w14:paraId="1CE260C2" w14:textId="77777777">
        <w:tc>
          <w:tcPr>
            <w:tcW w:w="1077" w:type="dxa"/>
            <w:vAlign w:val="center"/>
          </w:tcPr>
          <w:p w14:paraId="695FB3A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994" w:type="dxa"/>
          </w:tcPr>
          <w:p w14:paraId="177C76B3" w14:textId="77777777" w:rsidR="00CB5DC6" w:rsidRPr="008E407A" w:rsidRDefault="00CB5DC6" w:rsidP="008E407A">
            <w:pPr>
              <w:pStyle w:val="ConsPlusNormal"/>
              <w:jc w:val="both"/>
              <w:rPr>
                <w:color w:val="000000" w:themeColor="text1"/>
                <w:szCs w:val="24"/>
              </w:rPr>
            </w:pPr>
            <w:r w:rsidRPr="008E407A">
              <w:rPr>
                <w:color w:val="000000" w:themeColor="text1"/>
                <w:szCs w:val="24"/>
              </w:rPr>
              <w:t>Виды треугольников: остроугольный, прямоугольный, тупоугольный, равнобедренный, равносторонний</w:t>
            </w:r>
          </w:p>
        </w:tc>
      </w:tr>
      <w:tr w:rsidR="00D71E93" w:rsidRPr="008E407A" w14:paraId="02894FFC" w14:textId="77777777">
        <w:tc>
          <w:tcPr>
            <w:tcW w:w="1077" w:type="dxa"/>
            <w:vAlign w:val="center"/>
          </w:tcPr>
          <w:p w14:paraId="33A6C101"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994" w:type="dxa"/>
          </w:tcPr>
          <w:p w14:paraId="1F4704A1" w14:textId="77777777" w:rsidR="00CB5DC6" w:rsidRPr="008E407A" w:rsidRDefault="00CB5DC6" w:rsidP="008E407A">
            <w:pPr>
              <w:pStyle w:val="ConsPlusNormal"/>
              <w:jc w:val="both"/>
              <w:rPr>
                <w:color w:val="000000" w:themeColor="text1"/>
                <w:szCs w:val="24"/>
              </w:rPr>
            </w:pPr>
            <w:r w:rsidRPr="008E407A">
              <w:rPr>
                <w:color w:val="000000" w:themeColor="text1"/>
                <w:szCs w:val="24"/>
              </w:rPr>
              <w:t>Четырехугольник. Прямоугольник, квадрат: использование свой</w:t>
            </w:r>
            <w:proofErr w:type="gramStart"/>
            <w:r w:rsidRPr="008E407A">
              <w:rPr>
                <w:color w:val="000000" w:themeColor="text1"/>
                <w:szCs w:val="24"/>
              </w:rPr>
              <w:t>ств ст</w:t>
            </w:r>
            <w:proofErr w:type="gramEnd"/>
            <w:r w:rsidRPr="008E407A">
              <w:rPr>
                <w:color w:val="000000" w:themeColor="text1"/>
                <w:szCs w:val="24"/>
              </w:rPr>
              <w:t>орон, углов, диагоналей</w:t>
            </w:r>
          </w:p>
        </w:tc>
      </w:tr>
      <w:tr w:rsidR="00D71E93" w:rsidRPr="008E407A" w14:paraId="688F381F" w14:textId="77777777">
        <w:tc>
          <w:tcPr>
            <w:tcW w:w="1077" w:type="dxa"/>
            <w:vAlign w:val="center"/>
          </w:tcPr>
          <w:p w14:paraId="68CE329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994" w:type="dxa"/>
          </w:tcPr>
          <w:p w14:paraId="4976AB1C"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Изображение геометрических фигур на нелинованной бумаге с использованием циркуля, линейки, угольника, транспортира. Построения на клетчатой бумаге</w:t>
            </w:r>
          </w:p>
        </w:tc>
      </w:tr>
      <w:tr w:rsidR="00D71E93" w:rsidRPr="008E407A" w14:paraId="13373E25" w14:textId="77777777">
        <w:tc>
          <w:tcPr>
            <w:tcW w:w="1077" w:type="dxa"/>
            <w:vAlign w:val="center"/>
          </w:tcPr>
          <w:p w14:paraId="5968ED21"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994" w:type="dxa"/>
          </w:tcPr>
          <w:p w14:paraId="295DEC19" w14:textId="77777777" w:rsidR="00CB5DC6" w:rsidRPr="008E407A" w:rsidRDefault="00CB5DC6" w:rsidP="008E407A">
            <w:pPr>
              <w:pStyle w:val="ConsPlusNormal"/>
              <w:jc w:val="both"/>
              <w:rPr>
                <w:color w:val="000000" w:themeColor="text1"/>
                <w:szCs w:val="24"/>
              </w:rPr>
            </w:pPr>
            <w:r w:rsidRPr="008E407A">
              <w:rPr>
                <w:color w:val="000000" w:themeColor="text1"/>
                <w:szCs w:val="24"/>
              </w:rPr>
              <w:t>Периметр многоугольника</w:t>
            </w:r>
          </w:p>
        </w:tc>
      </w:tr>
      <w:tr w:rsidR="00D71E93" w:rsidRPr="008E407A" w14:paraId="147F0692" w14:textId="77777777">
        <w:tc>
          <w:tcPr>
            <w:tcW w:w="1077" w:type="dxa"/>
            <w:vAlign w:val="center"/>
          </w:tcPr>
          <w:p w14:paraId="4957DAB9"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6.9</w:t>
            </w:r>
          </w:p>
        </w:tc>
        <w:tc>
          <w:tcPr>
            <w:tcW w:w="7994" w:type="dxa"/>
          </w:tcPr>
          <w:p w14:paraId="4A6EB769"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площади фигуры, единицы измерения площади. Приближенное измерение площади фигур, в том числе на квадратной сетке</w:t>
            </w:r>
          </w:p>
        </w:tc>
      </w:tr>
      <w:tr w:rsidR="00D71E93" w:rsidRPr="008E407A" w14:paraId="0731E457" w14:textId="77777777">
        <w:tc>
          <w:tcPr>
            <w:tcW w:w="1077" w:type="dxa"/>
            <w:vAlign w:val="center"/>
          </w:tcPr>
          <w:p w14:paraId="682BD731"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994" w:type="dxa"/>
          </w:tcPr>
          <w:p w14:paraId="74EB6FEE"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Приближенное измерение длины окружности, площади круга</w:t>
            </w:r>
          </w:p>
        </w:tc>
      </w:tr>
      <w:tr w:rsidR="00D71E93" w:rsidRPr="008E407A" w14:paraId="26F68547" w14:textId="77777777">
        <w:tc>
          <w:tcPr>
            <w:tcW w:w="1077" w:type="dxa"/>
            <w:vAlign w:val="center"/>
          </w:tcPr>
          <w:p w14:paraId="2011A03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6.11</w:t>
            </w:r>
          </w:p>
        </w:tc>
        <w:tc>
          <w:tcPr>
            <w:tcW w:w="7994" w:type="dxa"/>
          </w:tcPr>
          <w:p w14:paraId="5F3C4A2D"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Симметрия: центральная, осевая и зеркальная. Построение симметричных фигур</w:t>
            </w:r>
          </w:p>
        </w:tc>
      </w:tr>
      <w:tr w:rsidR="00D71E93" w:rsidRPr="008E407A" w14:paraId="06217C8D" w14:textId="77777777">
        <w:tc>
          <w:tcPr>
            <w:tcW w:w="1077" w:type="dxa"/>
            <w:vAlign w:val="center"/>
          </w:tcPr>
          <w:p w14:paraId="5A63C1F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6.12</w:t>
            </w:r>
          </w:p>
        </w:tc>
        <w:tc>
          <w:tcPr>
            <w:tcW w:w="7994" w:type="dxa"/>
          </w:tcPr>
          <w:p w14:paraId="40152461"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Наглядные представления о пространственных фигурах: параллелепипед, куб, призма, пирамида, конус, цилиндр, шар и сфера.</w:t>
            </w:r>
            <w:proofErr w:type="gramEnd"/>
            <w:r w:rsidRPr="008E407A">
              <w:rPr>
                <w:color w:val="000000" w:themeColor="text1"/>
                <w:szCs w:val="24"/>
              </w:rPr>
              <w:t xml:space="preserve"> Изображение пространственных фигур. Примеры разверток многогранников, цилиндра и конуса. Создание моделей пространственных фигур (из бумаги, проволоки, пластилина и других материалов)</w:t>
            </w:r>
          </w:p>
        </w:tc>
      </w:tr>
      <w:tr w:rsidR="00CB5DC6" w:rsidRPr="008E407A" w14:paraId="201B0DCC" w14:textId="77777777">
        <w:tc>
          <w:tcPr>
            <w:tcW w:w="1077" w:type="dxa"/>
            <w:vAlign w:val="center"/>
          </w:tcPr>
          <w:p w14:paraId="4DB3E27F"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6.13</w:t>
            </w:r>
          </w:p>
        </w:tc>
        <w:tc>
          <w:tcPr>
            <w:tcW w:w="7994" w:type="dxa"/>
          </w:tcPr>
          <w:p w14:paraId="09050199"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объема, единицы измерения объема. Объем прямоугольного параллелепипеда, куба</w:t>
            </w:r>
          </w:p>
        </w:tc>
      </w:tr>
    </w:tbl>
    <w:p w14:paraId="48ECFBF6" w14:textId="77777777" w:rsidR="00CB5DC6" w:rsidRPr="008E407A" w:rsidRDefault="00CB5DC6" w:rsidP="008E407A">
      <w:pPr>
        <w:pStyle w:val="ConsPlusNormal"/>
        <w:ind w:firstLine="540"/>
        <w:jc w:val="both"/>
        <w:rPr>
          <w:color w:val="000000" w:themeColor="text1"/>
          <w:szCs w:val="24"/>
        </w:rPr>
      </w:pPr>
    </w:p>
    <w:p w14:paraId="468AF6B1"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11.4</w:t>
      </w:r>
    </w:p>
    <w:p w14:paraId="5C26B479" w14:textId="77777777" w:rsidR="00CB5DC6" w:rsidRPr="008E407A" w:rsidRDefault="00CB5DC6" w:rsidP="008E407A">
      <w:pPr>
        <w:pStyle w:val="ConsPlusNormal"/>
        <w:ind w:firstLine="540"/>
        <w:jc w:val="both"/>
        <w:rPr>
          <w:color w:val="000000" w:themeColor="text1"/>
          <w:szCs w:val="24"/>
        </w:rPr>
      </w:pPr>
    </w:p>
    <w:p w14:paraId="53E66D6F" w14:textId="77777777" w:rsidR="00CB5DC6" w:rsidRPr="008E407A" w:rsidRDefault="00CB5DC6" w:rsidP="008E407A">
      <w:pPr>
        <w:pStyle w:val="ConsPlusNormal"/>
        <w:jc w:val="center"/>
        <w:rPr>
          <w:color w:val="000000" w:themeColor="text1"/>
          <w:szCs w:val="24"/>
        </w:rPr>
      </w:pPr>
      <w:r w:rsidRPr="008E407A">
        <w:rPr>
          <w:color w:val="000000" w:themeColor="text1"/>
          <w:szCs w:val="24"/>
        </w:rPr>
        <w:t xml:space="preserve">Проверяемые требования к результатам освоения </w:t>
      </w:r>
      <w:proofErr w:type="gramStart"/>
      <w:r w:rsidRPr="008E407A">
        <w:rPr>
          <w:color w:val="000000" w:themeColor="text1"/>
          <w:szCs w:val="24"/>
        </w:rPr>
        <w:t>основной</w:t>
      </w:r>
      <w:proofErr w:type="gramEnd"/>
    </w:p>
    <w:p w14:paraId="4A010F3E"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образовательной программы (7 класс)</w:t>
      </w:r>
    </w:p>
    <w:p w14:paraId="25B2A826"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195805D7" w14:textId="77777777">
        <w:tc>
          <w:tcPr>
            <w:tcW w:w="1701" w:type="dxa"/>
          </w:tcPr>
          <w:p w14:paraId="51E97F7D"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результата</w:t>
            </w:r>
          </w:p>
        </w:tc>
        <w:tc>
          <w:tcPr>
            <w:tcW w:w="7370" w:type="dxa"/>
          </w:tcPr>
          <w:p w14:paraId="05CCB568"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71E93" w:rsidRPr="008E407A" w14:paraId="66B882ED" w14:textId="77777777">
        <w:tc>
          <w:tcPr>
            <w:tcW w:w="1701" w:type="dxa"/>
            <w:vAlign w:val="center"/>
          </w:tcPr>
          <w:p w14:paraId="60E4BF47"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428AED25"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3C435F94" w14:textId="77777777">
        <w:tc>
          <w:tcPr>
            <w:tcW w:w="1701" w:type="dxa"/>
            <w:vAlign w:val="center"/>
          </w:tcPr>
          <w:p w14:paraId="4F8399CF"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370" w:type="dxa"/>
          </w:tcPr>
          <w:p w14:paraId="06B080A1"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сочетая устные и письменные приемы, арифметические действия с рациональными числами</w:t>
            </w:r>
          </w:p>
        </w:tc>
      </w:tr>
      <w:tr w:rsidR="00D71E93" w:rsidRPr="008E407A" w14:paraId="64E066DA" w14:textId="77777777">
        <w:tc>
          <w:tcPr>
            <w:tcW w:w="1701" w:type="dxa"/>
            <w:vAlign w:val="center"/>
          </w:tcPr>
          <w:p w14:paraId="7FB6885A"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1899F1DD"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значения числовых выражений, применять разнообразные способы и приемы вычисления значений дробных выражений, содержащих обыкновенные и десятичные дроби</w:t>
            </w:r>
          </w:p>
        </w:tc>
      </w:tr>
      <w:tr w:rsidR="00D71E93" w:rsidRPr="008E407A" w14:paraId="3B82434F" w14:textId="77777777">
        <w:tc>
          <w:tcPr>
            <w:tcW w:w="1701" w:type="dxa"/>
            <w:vAlign w:val="center"/>
          </w:tcPr>
          <w:p w14:paraId="0FD6A28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370" w:type="dxa"/>
          </w:tcPr>
          <w:p w14:paraId="3826972C"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roofErr w:type="gramEnd"/>
          </w:p>
        </w:tc>
      </w:tr>
      <w:tr w:rsidR="00D71E93" w:rsidRPr="008E407A" w14:paraId="5ECAC9F8" w14:textId="77777777">
        <w:tc>
          <w:tcPr>
            <w:tcW w:w="1701" w:type="dxa"/>
            <w:vAlign w:val="center"/>
          </w:tcPr>
          <w:p w14:paraId="0F5CFCC0"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370" w:type="dxa"/>
          </w:tcPr>
          <w:p w14:paraId="7D591D6D"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Сравнивать и упорядочивать рациональные числа</w:t>
            </w:r>
          </w:p>
        </w:tc>
      </w:tr>
      <w:tr w:rsidR="00D71E93" w:rsidRPr="008E407A" w14:paraId="46920F20" w14:textId="77777777">
        <w:tc>
          <w:tcPr>
            <w:tcW w:w="1701" w:type="dxa"/>
            <w:vAlign w:val="center"/>
          </w:tcPr>
          <w:p w14:paraId="24B3142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370" w:type="dxa"/>
          </w:tcPr>
          <w:p w14:paraId="0519B71A"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Округлять числа</w:t>
            </w:r>
          </w:p>
        </w:tc>
      </w:tr>
      <w:tr w:rsidR="00D71E93" w:rsidRPr="008E407A" w14:paraId="7F07F24E" w14:textId="77777777">
        <w:tc>
          <w:tcPr>
            <w:tcW w:w="1701" w:type="dxa"/>
            <w:vAlign w:val="center"/>
          </w:tcPr>
          <w:p w14:paraId="6C5B1EA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370" w:type="dxa"/>
          </w:tcPr>
          <w:p w14:paraId="7EB4F42A"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tc>
      </w:tr>
      <w:tr w:rsidR="00D71E93" w:rsidRPr="008E407A" w14:paraId="56484A72" w14:textId="77777777">
        <w:tc>
          <w:tcPr>
            <w:tcW w:w="1701" w:type="dxa"/>
            <w:vAlign w:val="center"/>
          </w:tcPr>
          <w:p w14:paraId="6EE78EB2" w14:textId="77777777" w:rsidR="00CB5DC6" w:rsidRPr="008E407A" w:rsidRDefault="00CB5DC6" w:rsidP="008E407A">
            <w:pPr>
              <w:pStyle w:val="ConsPlusNormal"/>
              <w:jc w:val="center"/>
              <w:rPr>
                <w:color w:val="000000" w:themeColor="text1"/>
                <w:szCs w:val="24"/>
              </w:rPr>
            </w:pPr>
            <w:r w:rsidRPr="008E407A">
              <w:rPr>
                <w:color w:val="000000" w:themeColor="text1"/>
                <w:szCs w:val="24"/>
              </w:rPr>
              <w:t>1.7</w:t>
            </w:r>
          </w:p>
        </w:tc>
        <w:tc>
          <w:tcPr>
            <w:tcW w:w="7370" w:type="dxa"/>
          </w:tcPr>
          <w:p w14:paraId="445A4650"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признаки делимости, разложение на множители натуральных чисел</w:t>
            </w:r>
          </w:p>
        </w:tc>
      </w:tr>
      <w:tr w:rsidR="00D71E93" w:rsidRPr="008E407A" w14:paraId="0DDF3B1F" w14:textId="77777777">
        <w:tc>
          <w:tcPr>
            <w:tcW w:w="1701" w:type="dxa"/>
            <w:vAlign w:val="center"/>
          </w:tcPr>
          <w:p w14:paraId="2E5CDA0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1.8</w:t>
            </w:r>
          </w:p>
        </w:tc>
        <w:tc>
          <w:tcPr>
            <w:tcW w:w="7370" w:type="dxa"/>
          </w:tcPr>
          <w:p w14:paraId="3B24CD28"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учетом ограничений, связанных со свойствами рассматриваемых объектов</w:t>
            </w:r>
          </w:p>
        </w:tc>
      </w:tr>
      <w:tr w:rsidR="00D71E93" w:rsidRPr="008E407A" w14:paraId="44DFFE3C" w14:textId="77777777">
        <w:tc>
          <w:tcPr>
            <w:tcW w:w="1701" w:type="dxa"/>
            <w:vAlign w:val="center"/>
          </w:tcPr>
          <w:p w14:paraId="47EBC198"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w:t>
            </w:r>
          </w:p>
        </w:tc>
        <w:tc>
          <w:tcPr>
            <w:tcW w:w="7370" w:type="dxa"/>
          </w:tcPr>
          <w:p w14:paraId="3A6EB9F0"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Алгебраические выражения</w:t>
            </w:r>
          </w:p>
        </w:tc>
      </w:tr>
      <w:tr w:rsidR="00D71E93" w:rsidRPr="008E407A" w14:paraId="28073CA7" w14:textId="77777777">
        <w:tc>
          <w:tcPr>
            <w:tcW w:w="1701" w:type="dxa"/>
            <w:vAlign w:val="center"/>
          </w:tcPr>
          <w:p w14:paraId="602919A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370" w:type="dxa"/>
          </w:tcPr>
          <w:p w14:paraId="23CA6EBE"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алгебраическую терминологию и символику, применять ее в процессе освоения учебного материала</w:t>
            </w:r>
          </w:p>
        </w:tc>
      </w:tr>
      <w:tr w:rsidR="00D71E93" w:rsidRPr="008E407A" w14:paraId="1FCE3EDE" w14:textId="77777777">
        <w:tc>
          <w:tcPr>
            <w:tcW w:w="1701" w:type="dxa"/>
            <w:vAlign w:val="center"/>
          </w:tcPr>
          <w:p w14:paraId="38AE8D0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370" w:type="dxa"/>
          </w:tcPr>
          <w:p w14:paraId="1B657F38"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значения буквенных выражений при заданных значениях переменных</w:t>
            </w:r>
          </w:p>
        </w:tc>
      </w:tr>
      <w:tr w:rsidR="00D71E93" w:rsidRPr="008E407A" w14:paraId="18575CA7" w14:textId="77777777">
        <w:tc>
          <w:tcPr>
            <w:tcW w:w="1701" w:type="dxa"/>
            <w:vAlign w:val="center"/>
          </w:tcPr>
          <w:p w14:paraId="464E94F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370" w:type="dxa"/>
          </w:tcPr>
          <w:p w14:paraId="4FB61BDA"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преобразования целого выражения в многочлен приведением подобных слагаемых, раскрытием скобок</w:t>
            </w:r>
          </w:p>
        </w:tc>
      </w:tr>
      <w:tr w:rsidR="00D71E93" w:rsidRPr="008E407A" w14:paraId="343BEF18" w14:textId="77777777">
        <w:tc>
          <w:tcPr>
            <w:tcW w:w="1701" w:type="dxa"/>
            <w:vAlign w:val="center"/>
          </w:tcPr>
          <w:p w14:paraId="6A8A4011"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370" w:type="dxa"/>
          </w:tcPr>
          <w:p w14:paraId="54C8BE5E"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умножение одночлена на многочлен и многочлена на многочлен, применять формулы квадрата суммы и квадрата разности</w:t>
            </w:r>
          </w:p>
        </w:tc>
      </w:tr>
      <w:tr w:rsidR="00D71E93" w:rsidRPr="008E407A" w14:paraId="1FA0DEF7" w14:textId="77777777">
        <w:tc>
          <w:tcPr>
            <w:tcW w:w="1701" w:type="dxa"/>
            <w:vAlign w:val="center"/>
          </w:tcPr>
          <w:p w14:paraId="7A50487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370" w:type="dxa"/>
          </w:tcPr>
          <w:p w14:paraId="74F96B93" w14:textId="77777777" w:rsidR="00CB5DC6" w:rsidRPr="008E407A" w:rsidRDefault="00CB5DC6" w:rsidP="008E407A">
            <w:pPr>
              <w:pStyle w:val="ConsPlusNormal"/>
              <w:jc w:val="both"/>
              <w:rPr>
                <w:color w:val="000000" w:themeColor="text1"/>
                <w:szCs w:val="24"/>
              </w:rPr>
            </w:pPr>
            <w:r w:rsidRPr="008E407A">
              <w:rPr>
                <w:color w:val="000000" w:themeColor="text1"/>
                <w:szCs w:val="24"/>
              </w:rPr>
              <w:t>Осуществлять разложение многочленов на множители с помощью вынесения за скобки общего множителя, группировки слагаемых, применения формул сокращенного умножения</w:t>
            </w:r>
          </w:p>
        </w:tc>
      </w:tr>
      <w:tr w:rsidR="00D71E93" w:rsidRPr="008E407A" w14:paraId="1C1A49D7" w14:textId="77777777">
        <w:tc>
          <w:tcPr>
            <w:tcW w:w="1701" w:type="dxa"/>
            <w:vAlign w:val="center"/>
          </w:tcPr>
          <w:p w14:paraId="7996673E" w14:textId="77777777" w:rsidR="00CB5DC6" w:rsidRPr="008E407A" w:rsidRDefault="00CB5DC6" w:rsidP="008E407A">
            <w:pPr>
              <w:pStyle w:val="ConsPlusNormal"/>
              <w:jc w:val="center"/>
              <w:rPr>
                <w:color w:val="000000" w:themeColor="text1"/>
                <w:szCs w:val="24"/>
              </w:rPr>
            </w:pPr>
            <w:r w:rsidRPr="008E407A">
              <w:rPr>
                <w:color w:val="000000" w:themeColor="text1"/>
                <w:szCs w:val="24"/>
              </w:rPr>
              <w:t>2.6</w:t>
            </w:r>
          </w:p>
        </w:tc>
        <w:tc>
          <w:tcPr>
            <w:tcW w:w="7370" w:type="dxa"/>
          </w:tcPr>
          <w:p w14:paraId="1A03BA99"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преобразования многочленов для решения различных задач из математики, смежных предметов, из реальной практики</w:t>
            </w:r>
          </w:p>
        </w:tc>
      </w:tr>
      <w:tr w:rsidR="00D71E93" w:rsidRPr="008E407A" w14:paraId="0E90308A" w14:textId="77777777">
        <w:tc>
          <w:tcPr>
            <w:tcW w:w="1701" w:type="dxa"/>
            <w:vAlign w:val="center"/>
          </w:tcPr>
          <w:p w14:paraId="378F70CF" w14:textId="77777777" w:rsidR="00CB5DC6" w:rsidRPr="008E407A" w:rsidRDefault="00CB5DC6" w:rsidP="008E407A">
            <w:pPr>
              <w:pStyle w:val="ConsPlusNormal"/>
              <w:jc w:val="center"/>
              <w:rPr>
                <w:color w:val="000000" w:themeColor="text1"/>
                <w:szCs w:val="24"/>
              </w:rPr>
            </w:pPr>
            <w:r w:rsidRPr="008E407A">
              <w:rPr>
                <w:color w:val="000000" w:themeColor="text1"/>
                <w:szCs w:val="24"/>
              </w:rPr>
              <w:t>2.7</w:t>
            </w:r>
          </w:p>
        </w:tc>
        <w:tc>
          <w:tcPr>
            <w:tcW w:w="7370" w:type="dxa"/>
          </w:tcPr>
          <w:p w14:paraId="14E7756A"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свойства степеней с натуральными показателями для преобразования выражений</w:t>
            </w:r>
          </w:p>
        </w:tc>
      </w:tr>
      <w:tr w:rsidR="00D71E93" w:rsidRPr="008E407A" w14:paraId="574D63AA" w14:textId="77777777">
        <w:tc>
          <w:tcPr>
            <w:tcW w:w="1701" w:type="dxa"/>
            <w:vAlign w:val="center"/>
          </w:tcPr>
          <w:p w14:paraId="4CA2C71E"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1BBDB174"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5E21FB86" w14:textId="77777777">
        <w:tc>
          <w:tcPr>
            <w:tcW w:w="1701" w:type="dxa"/>
            <w:vAlign w:val="center"/>
          </w:tcPr>
          <w:p w14:paraId="4EF55742"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370" w:type="dxa"/>
          </w:tcPr>
          <w:p w14:paraId="35216B66"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Решать линейные уравнения с одной переменной, применяя правила перехода от исходного уравнения </w:t>
            </w:r>
            <w:proofErr w:type="gramStart"/>
            <w:r w:rsidRPr="008E407A">
              <w:rPr>
                <w:color w:val="000000" w:themeColor="text1"/>
                <w:szCs w:val="24"/>
              </w:rPr>
              <w:t>к</w:t>
            </w:r>
            <w:proofErr w:type="gramEnd"/>
            <w:r w:rsidRPr="008E407A">
              <w:rPr>
                <w:color w:val="000000" w:themeColor="text1"/>
                <w:szCs w:val="24"/>
              </w:rPr>
              <w:t xml:space="preserve"> равносильному ему. Проверять, является ли число корнем уравнения</w:t>
            </w:r>
          </w:p>
        </w:tc>
      </w:tr>
      <w:tr w:rsidR="00D71E93" w:rsidRPr="008E407A" w14:paraId="71BA8BD6" w14:textId="77777777">
        <w:tc>
          <w:tcPr>
            <w:tcW w:w="1701" w:type="dxa"/>
            <w:vAlign w:val="center"/>
          </w:tcPr>
          <w:p w14:paraId="58BB2ADB"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370" w:type="dxa"/>
          </w:tcPr>
          <w:p w14:paraId="1F67F1F8"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графические методы при решении линейных уравнений и их систем</w:t>
            </w:r>
          </w:p>
        </w:tc>
      </w:tr>
      <w:tr w:rsidR="00D71E93" w:rsidRPr="008E407A" w14:paraId="18CA3A39" w14:textId="77777777">
        <w:tc>
          <w:tcPr>
            <w:tcW w:w="1701" w:type="dxa"/>
            <w:vAlign w:val="center"/>
          </w:tcPr>
          <w:p w14:paraId="1C937B4B"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370" w:type="dxa"/>
          </w:tcPr>
          <w:p w14:paraId="60EDAB1C"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Подбирать примеры пар чисел, являющихся решением линейного уравнения с двумя переменными</w:t>
            </w:r>
          </w:p>
        </w:tc>
      </w:tr>
      <w:tr w:rsidR="00D71E93" w:rsidRPr="008E407A" w14:paraId="78B703D1" w14:textId="77777777">
        <w:tc>
          <w:tcPr>
            <w:tcW w:w="1701" w:type="dxa"/>
            <w:vAlign w:val="center"/>
          </w:tcPr>
          <w:p w14:paraId="2128698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370" w:type="dxa"/>
          </w:tcPr>
          <w:p w14:paraId="26648109"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Строить в координатной плоскости график линейного уравнения с двумя переменными; пользуясь графиком, приводить примеры решения уравнения</w:t>
            </w:r>
          </w:p>
        </w:tc>
      </w:tr>
      <w:tr w:rsidR="00D71E93" w:rsidRPr="008E407A" w14:paraId="308CCAA3" w14:textId="77777777">
        <w:tc>
          <w:tcPr>
            <w:tcW w:w="1701" w:type="dxa"/>
            <w:vAlign w:val="center"/>
          </w:tcPr>
          <w:p w14:paraId="201A690E"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370" w:type="dxa"/>
          </w:tcPr>
          <w:p w14:paraId="303D08F1"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системы двух линейных уравнений с двумя переменными, в том числе графически</w:t>
            </w:r>
          </w:p>
        </w:tc>
      </w:tr>
      <w:tr w:rsidR="00D71E93" w:rsidRPr="008E407A" w14:paraId="154CF064" w14:textId="77777777">
        <w:tc>
          <w:tcPr>
            <w:tcW w:w="1701" w:type="dxa"/>
            <w:vAlign w:val="center"/>
          </w:tcPr>
          <w:p w14:paraId="244694D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3.6</w:t>
            </w:r>
          </w:p>
        </w:tc>
        <w:tc>
          <w:tcPr>
            <w:tcW w:w="7370" w:type="dxa"/>
          </w:tcPr>
          <w:p w14:paraId="42C832AD" w14:textId="77777777" w:rsidR="00CB5DC6" w:rsidRPr="008E407A" w:rsidRDefault="00CB5DC6" w:rsidP="008E407A">
            <w:pPr>
              <w:pStyle w:val="ConsPlusNormal"/>
              <w:jc w:val="both"/>
              <w:rPr>
                <w:color w:val="000000" w:themeColor="text1"/>
                <w:szCs w:val="24"/>
              </w:rPr>
            </w:pPr>
            <w:r w:rsidRPr="008E407A">
              <w:rPr>
                <w:color w:val="000000" w:themeColor="text1"/>
                <w:szCs w:val="24"/>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tc>
      </w:tr>
      <w:tr w:rsidR="00D71E93" w:rsidRPr="008E407A" w14:paraId="70962E39" w14:textId="77777777">
        <w:tc>
          <w:tcPr>
            <w:tcW w:w="1701" w:type="dxa"/>
            <w:vAlign w:val="center"/>
          </w:tcPr>
          <w:p w14:paraId="43AEE220"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370" w:type="dxa"/>
          </w:tcPr>
          <w:p w14:paraId="2725CF80"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Координаты и графики. Функции</w:t>
            </w:r>
          </w:p>
        </w:tc>
      </w:tr>
      <w:tr w:rsidR="00D71E93" w:rsidRPr="008E407A" w14:paraId="230568B0" w14:textId="77777777">
        <w:tc>
          <w:tcPr>
            <w:tcW w:w="1701" w:type="dxa"/>
            <w:vAlign w:val="center"/>
          </w:tcPr>
          <w:p w14:paraId="4C7840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370" w:type="dxa"/>
          </w:tcPr>
          <w:p w14:paraId="3C5EFC64"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roofErr w:type="gramEnd"/>
          </w:p>
        </w:tc>
      </w:tr>
      <w:tr w:rsidR="00D71E93" w:rsidRPr="008E407A" w14:paraId="465A0015" w14:textId="77777777">
        <w:tc>
          <w:tcPr>
            <w:tcW w:w="1701" w:type="dxa"/>
            <w:vAlign w:val="center"/>
          </w:tcPr>
          <w:p w14:paraId="218DF20B"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370" w:type="dxa"/>
          </w:tcPr>
          <w:p w14:paraId="5D8B5C1F" w14:textId="77777777" w:rsidR="00CB5DC6" w:rsidRPr="008E407A" w:rsidRDefault="00CB5DC6" w:rsidP="008E407A">
            <w:pPr>
              <w:pStyle w:val="ConsPlusNormal"/>
              <w:jc w:val="both"/>
              <w:rPr>
                <w:color w:val="000000" w:themeColor="text1"/>
                <w:szCs w:val="24"/>
              </w:rPr>
            </w:pPr>
            <w:r w:rsidRPr="008E407A">
              <w:rPr>
                <w:color w:val="000000" w:themeColor="text1"/>
                <w:szCs w:val="24"/>
              </w:rPr>
              <w:t>Отмечать в координатной плоскости точки по заданным координатам</w:t>
            </w:r>
          </w:p>
        </w:tc>
      </w:tr>
      <w:tr w:rsidR="00D71E93" w:rsidRPr="008E407A" w14:paraId="0F80DBE3" w14:textId="77777777">
        <w:tc>
          <w:tcPr>
            <w:tcW w:w="1701" w:type="dxa"/>
            <w:vAlign w:val="center"/>
          </w:tcPr>
          <w:p w14:paraId="05C1F1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370" w:type="dxa"/>
          </w:tcPr>
          <w:p w14:paraId="7C6A27AC"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Строить графики линейных функций. Строить график функции y = |x|</w:t>
            </w:r>
          </w:p>
        </w:tc>
      </w:tr>
      <w:tr w:rsidR="00D71E93" w:rsidRPr="008E407A" w14:paraId="14D44909" w14:textId="77777777">
        <w:tc>
          <w:tcPr>
            <w:tcW w:w="1701" w:type="dxa"/>
            <w:vAlign w:val="center"/>
          </w:tcPr>
          <w:p w14:paraId="5D80443E"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4.4</w:t>
            </w:r>
          </w:p>
        </w:tc>
        <w:tc>
          <w:tcPr>
            <w:tcW w:w="7370" w:type="dxa"/>
          </w:tcPr>
          <w:p w14:paraId="1CC6E1E1"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Описывать с помощью функций известные зависимости между величинами: скорость, время, расстояние, цену, количество, стоимость, производительность, время, объем работы</w:t>
            </w:r>
            <w:proofErr w:type="gramEnd"/>
          </w:p>
        </w:tc>
      </w:tr>
      <w:tr w:rsidR="00D71E93" w:rsidRPr="008E407A" w14:paraId="5BA3357C" w14:textId="77777777">
        <w:tc>
          <w:tcPr>
            <w:tcW w:w="1701" w:type="dxa"/>
            <w:vAlign w:val="center"/>
          </w:tcPr>
          <w:p w14:paraId="2F029F02"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370" w:type="dxa"/>
          </w:tcPr>
          <w:p w14:paraId="129AE72C"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значение функции по значению ее аргумента</w:t>
            </w:r>
          </w:p>
        </w:tc>
      </w:tr>
      <w:tr w:rsidR="00D71E93" w:rsidRPr="008E407A" w14:paraId="634B6944" w14:textId="77777777">
        <w:tc>
          <w:tcPr>
            <w:tcW w:w="1701" w:type="dxa"/>
            <w:vAlign w:val="center"/>
          </w:tcPr>
          <w:p w14:paraId="1F47C03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4.6</w:t>
            </w:r>
          </w:p>
        </w:tc>
        <w:tc>
          <w:tcPr>
            <w:tcW w:w="7370" w:type="dxa"/>
          </w:tcPr>
          <w:p w14:paraId="1EA60CF2"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tc>
      </w:tr>
      <w:tr w:rsidR="00D71E93" w:rsidRPr="008E407A" w14:paraId="4E4377C3" w14:textId="77777777">
        <w:tc>
          <w:tcPr>
            <w:tcW w:w="1701" w:type="dxa"/>
            <w:vAlign w:val="center"/>
          </w:tcPr>
          <w:p w14:paraId="5F124F3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370" w:type="dxa"/>
          </w:tcPr>
          <w:p w14:paraId="5C76A276"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788E9A1C" w14:textId="77777777">
        <w:tc>
          <w:tcPr>
            <w:tcW w:w="1701" w:type="dxa"/>
            <w:vAlign w:val="center"/>
          </w:tcPr>
          <w:p w14:paraId="0D564717"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370" w:type="dxa"/>
          </w:tcPr>
          <w:p w14:paraId="41F1E943"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tc>
      </w:tr>
      <w:tr w:rsidR="00D71E93" w:rsidRPr="008E407A" w14:paraId="2E6AA753" w14:textId="77777777">
        <w:tc>
          <w:tcPr>
            <w:tcW w:w="1701" w:type="dxa"/>
            <w:vAlign w:val="center"/>
          </w:tcPr>
          <w:p w14:paraId="11BB1E29"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370" w:type="dxa"/>
          </w:tcPr>
          <w:p w14:paraId="5280B348" w14:textId="77777777" w:rsidR="00CB5DC6" w:rsidRPr="008E407A" w:rsidRDefault="00CB5DC6" w:rsidP="008E407A">
            <w:pPr>
              <w:pStyle w:val="ConsPlusNormal"/>
              <w:jc w:val="both"/>
              <w:rPr>
                <w:color w:val="000000" w:themeColor="text1"/>
                <w:szCs w:val="24"/>
              </w:rPr>
            </w:pPr>
            <w:r w:rsidRPr="008E407A">
              <w:rPr>
                <w:color w:val="000000" w:themeColor="text1"/>
                <w:szCs w:val="24"/>
              </w:rPr>
              <w:t>Описывать и интерпретировать реальные числовые данные, представленные в таблицах, на диаграммах, графиках</w:t>
            </w:r>
          </w:p>
        </w:tc>
      </w:tr>
      <w:tr w:rsidR="00D71E93" w:rsidRPr="008E407A" w14:paraId="566B70A5" w14:textId="77777777">
        <w:tc>
          <w:tcPr>
            <w:tcW w:w="1701" w:type="dxa"/>
            <w:vAlign w:val="center"/>
          </w:tcPr>
          <w:p w14:paraId="4CA1F0A5" w14:textId="77777777" w:rsidR="00CB5DC6" w:rsidRPr="008E407A" w:rsidRDefault="00CB5DC6" w:rsidP="008E407A">
            <w:pPr>
              <w:pStyle w:val="ConsPlusNormal"/>
              <w:jc w:val="center"/>
              <w:rPr>
                <w:color w:val="000000" w:themeColor="text1"/>
                <w:szCs w:val="24"/>
              </w:rPr>
            </w:pPr>
            <w:r w:rsidRPr="008E407A">
              <w:rPr>
                <w:color w:val="000000" w:themeColor="text1"/>
                <w:szCs w:val="24"/>
              </w:rPr>
              <w:t>5.3</w:t>
            </w:r>
          </w:p>
        </w:tc>
        <w:tc>
          <w:tcPr>
            <w:tcW w:w="7370" w:type="dxa"/>
          </w:tcPr>
          <w:p w14:paraId="7B99CD71"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для описания данных статистические характеристики: среднее арифметическое, медиана, наибольшее и наименьшее значения, размах</w:t>
            </w:r>
          </w:p>
        </w:tc>
      </w:tr>
      <w:tr w:rsidR="00D71E93" w:rsidRPr="008E407A" w14:paraId="48F58D9F" w14:textId="77777777">
        <w:tc>
          <w:tcPr>
            <w:tcW w:w="1701" w:type="dxa"/>
            <w:vAlign w:val="center"/>
          </w:tcPr>
          <w:p w14:paraId="72CD48D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370" w:type="dxa"/>
          </w:tcPr>
          <w:p w14:paraId="48719889" w14:textId="77777777" w:rsidR="00CB5DC6" w:rsidRPr="008E407A" w:rsidRDefault="00CB5DC6" w:rsidP="008E407A">
            <w:pPr>
              <w:pStyle w:val="ConsPlusNormal"/>
              <w:jc w:val="both"/>
              <w:rPr>
                <w:color w:val="000000" w:themeColor="text1"/>
                <w:szCs w:val="24"/>
              </w:rPr>
            </w:pPr>
            <w:r w:rsidRPr="008E407A">
              <w:rPr>
                <w:color w:val="000000" w:themeColor="text1"/>
                <w:szCs w:val="24"/>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tc>
      </w:tr>
      <w:tr w:rsidR="00D71E93" w:rsidRPr="008E407A" w14:paraId="7EDCFB33" w14:textId="77777777">
        <w:tc>
          <w:tcPr>
            <w:tcW w:w="1701" w:type="dxa"/>
            <w:vAlign w:val="center"/>
          </w:tcPr>
          <w:p w14:paraId="0F46DC0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370" w:type="dxa"/>
          </w:tcPr>
          <w:p w14:paraId="2C7425DB"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09B48FB7" w14:textId="77777777">
        <w:tc>
          <w:tcPr>
            <w:tcW w:w="1701" w:type="dxa"/>
            <w:vAlign w:val="center"/>
          </w:tcPr>
          <w:p w14:paraId="7E9DE004"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370" w:type="dxa"/>
          </w:tcPr>
          <w:p w14:paraId="09A7E979"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D71E93" w:rsidRPr="008E407A" w14:paraId="4C80516E" w14:textId="77777777">
        <w:tc>
          <w:tcPr>
            <w:tcW w:w="1701" w:type="dxa"/>
            <w:vAlign w:val="center"/>
          </w:tcPr>
          <w:p w14:paraId="6EFA2144"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370" w:type="dxa"/>
          </w:tcPr>
          <w:p w14:paraId="0CDB19FA"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tc>
      </w:tr>
      <w:tr w:rsidR="00D71E93" w:rsidRPr="008E407A" w14:paraId="5FE9A93A" w14:textId="77777777">
        <w:tc>
          <w:tcPr>
            <w:tcW w:w="1701" w:type="dxa"/>
            <w:vAlign w:val="center"/>
          </w:tcPr>
          <w:p w14:paraId="71C0B8F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370" w:type="dxa"/>
          </w:tcPr>
          <w:p w14:paraId="09857517"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Строить чертежи к геометрическим задачам</w:t>
            </w:r>
          </w:p>
        </w:tc>
      </w:tr>
      <w:tr w:rsidR="00D71E93" w:rsidRPr="008E407A" w14:paraId="272CEC40" w14:textId="77777777">
        <w:tc>
          <w:tcPr>
            <w:tcW w:w="1701" w:type="dxa"/>
            <w:vAlign w:val="center"/>
          </w:tcPr>
          <w:p w14:paraId="220E06E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370" w:type="dxa"/>
          </w:tcPr>
          <w:p w14:paraId="0F2C079E"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D71E93" w:rsidRPr="008E407A" w14:paraId="2C7267FE" w14:textId="77777777">
        <w:tc>
          <w:tcPr>
            <w:tcW w:w="1701" w:type="dxa"/>
            <w:vAlign w:val="center"/>
          </w:tcPr>
          <w:p w14:paraId="0170216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370" w:type="dxa"/>
          </w:tcPr>
          <w:p w14:paraId="45BE3134"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Проводить </w:t>
            </w:r>
            <w:proofErr w:type="gramStart"/>
            <w:r w:rsidRPr="008E407A">
              <w:rPr>
                <w:color w:val="000000" w:themeColor="text1"/>
                <w:szCs w:val="24"/>
              </w:rPr>
              <w:t>логические рассуждения</w:t>
            </w:r>
            <w:proofErr w:type="gramEnd"/>
            <w:r w:rsidRPr="008E407A">
              <w:rPr>
                <w:color w:val="000000" w:themeColor="text1"/>
                <w:szCs w:val="24"/>
              </w:rPr>
              <w:t xml:space="preserve"> с использованием геометрических теорем</w:t>
            </w:r>
          </w:p>
        </w:tc>
      </w:tr>
      <w:tr w:rsidR="00D71E93" w:rsidRPr="008E407A" w14:paraId="59B91B2A" w14:textId="77777777">
        <w:tc>
          <w:tcPr>
            <w:tcW w:w="1701" w:type="dxa"/>
            <w:vAlign w:val="center"/>
          </w:tcPr>
          <w:p w14:paraId="3C0C40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370" w:type="dxa"/>
          </w:tcPr>
          <w:p w14:paraId="3D21EE20"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признаками равенства прямоугольных треугольников, свойством медианы, проведенной к гипотенузе прямоугольного треугольника, в решении геометрических задач</w:t>
            </w:r>
          </w:p>
        </w:tc>
      </w:tr>
      <w:tr w:rsidR="00D71E93" w:rsidRPr="008E407A" w14:paraId="5E237C1D" w14:textId="77777777">
        <w:tc>
          <w:tcPr>
            <w:tcW w:w="1701" w:type="dxa"/>
            <w:vAlign w:val="center"/>
          </w:tcPr>
          <w:p w14:paraId="2D53F66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370" w:type="dxa"/>
          </w:tcPr>
          <w:p w14:paraId="092150C0"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w:t>
            </w:r>
            <w:r w:rsidRPr="008E407A">
              <w:rPr>
                <w:color w:val="000000" w:themeColor="text1"/>
                <w:szCs w:val="24"/>
              </w:rPr>
              <w:lastRenderedPageBreak/>
              <w:t>другой прямой</w:t>
            </w:r>
          </w:p>
        </w:tc>
      </w:tr>
      <w:tr w:rsidR="00D71E93" w:rsidRPr="008E407A" w14:paraId="01B76641" w14:textId="77777777">
        <w:tc>
          <w:tcPr>
            <w:tcW w:w="1701" w:type="dxa"/>
            <w:vAlign w:val="center"/>
          </w:tcPr>
          <w:p w14:paraId="125D3E61"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6.8</w:t>
            </w:r>
          </w:p>
        </w:tc>
        <w:tc>
          <w:tcPr>
            <w:tcW w:w="7370" w:type="dxa"/>
          </w:tcPr>
          <w:p w14:paraId="1E2EBA8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задачи на клетчатой бумаге</w:t>
            </w:r>
          </w:p>
        </w:tc>
      </w:tr>
      <w:tr w:rsidR="00D71E93" w:rsidRPr="008E407A" w14:paraId="1CBD4AE3" w14:textId="77777777">
        <w:tc>
          <w:tcPr>
            <w:tcW w:w="1701" w:type="dxa"/>
            <w:vAlign w:val="center"/>
          </w:tcPr>
          <w:p w14:paraId="73DA737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6.9</w:t>
            </w:r>
          </w:p>
        </w:tc>
        <w:tc>
          <w:tcPr>
            <w:tcW w:w="7370" w:type="dxa"/>
          </w:tcPr>
          <w:p w14:paraId="1E8CDB14"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tc>
      </w:tr>
      <w:tr w:rsidR="00D71E93" w:rsidRPr="008E407A" w14:paraId="6B342D0C" w14:textId="77777777">
        <w:tc>
          <w:tcPr>
            <w:tcW w:w="1701" w:type="dxa"/>
            <w:vAlign w:val="center"/>
          </w:tcPr>
          <w:p w14:paraId="24EE97E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370" w:type="dxa"/>
          </w:tcPr>
          <w:p w14:paraId="7046E7B6"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D71E93" w:rsidRPr="008E407A" w14:paraId="53E21A4C" w14:textId="77777777">
        <w:tc>
          <w:tcPr>
            <w:tcW w:w="1701" w:type="dxa"/>
            <w:vAlign w:val="center"/>
          </w:tcPr>
          <w:p w14:paraId="4BB10FF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6.11</w:t>
            </w:r>
          </w:p>
        </w:tc>
        <w:tc>
          <w:tcPr>
            <w:tcW w:w="7370" w:type="dxa"/>
          </w:tcPr>
          <w:p w14:paraId="62BEFC4E" w14:textId="77777777" w:rsidR="00CB5DC6" w:rsidRPr="008E407A" w:rsidRDefault="00CB5DC6" w:rsidP="008E407A">
            <w:pPr>
              <w:pStyle w:val="ConsPlusNormal"/>
              <w:jc w:val="both"/>
              <w:rPr>
                <w:color w:val="000000" w:themeColor="text1"/>
                <w:szCs w:val="24"/>
              </w:rPr>
            </w:pPr>
            <w:r w:rsidRPr="008E407A">
              <w:rPr>
                <w:color w:val="000000" w:themeColor="text1"/>
                <w:szCs w:val="24"/>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tc>
      </w:tr>
      <w:tr w:rsidR="00D71E93" w:rsidRPr="008E407A" w14:paraId="33670DA2" w14:textId="77777777">
        <w:tc>
          <w:tcPr>
            <w:tcW w:w="1701" w:type="dxa"/>
            <w:vAlign w:val="center"/>
          </w:tcPr>
          <w:p w14:paraId="2417A6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6.12</w:t>
            </w:r>
          </w:p>
        </w:tc>
        <w:tc>
          <w:tcPr>
            <w:tcW w:w="7370" w:type="dxa"/>
          </w:tcPr>
          <w:p w14:paraId="3A6AEF31"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Владеть понятием описанной около треугольника окружности, уметь находить ее центр. Пользоваться </w:t>
            </w:r>
            <w:proofErr w:type="gramStart"/>
            <w:r w:rsidRPr="008E407A">
              <w:rPr>
                <w:color w:val="000000" w:themeColor="text1"/>
                <w:szCs w:val="24"/>
              </w:rPr>
              <w:t>фактами о том</w:t>
            </w:r>
            <w:proofErr w:type="gramEnd"/>
            <w:r w:rsidRPr="008E407A">
              <w:rPr>
                <w:color w:val="000000" w:themeColor="text1"/>
                <w:szCs w:val="24"/>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D71E93" w:rsidRPr="008E407A" w14:paraId="61C20B22" w14:textId="77777777">
        <w:tc>
          <w:tcPr>
            <w:tcW w:w="1701" w:type="dxa"/>
            <w:vAlign w:val="center"/>
          </w:tcPr>
          <w:p w14:paraId="1382C9B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6.13</w:t>
            </w:r>
          </w:p>
        </w:tc>
        <w:tc>
          <w:tcPr>
            <w:tcW w:w="7370" w:type="dxa"/>
          </w:tcPr>
          <w:p w14:paraId="1B81E886"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понятием касательной к окружности, пользоваться теоремой о перпендикулярности касательной и радиуса, проведенного к точке касания</w:t>
            </w:r>
          </w:p>
        </w:tc>
      </w:tr>
      <w:tr w:rsidR="00D71E93" w:rsidRPr="008E407A" w14:paraId="2F95CEF2" w14:textId="77777777">
        <w:tc>
          <w:tcPr>
            <w:tcW w:w="1701" w:type="dxa"/>
            <w:vAlign w:val="center"/>
          </w:tcPr>
          <w:p w14:paraId="6C3208DE"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6.14</w:t>
            </w:r>
          </w:p>
        </w:tc>
        <w:tc>
          <w:tcPr>
            <w:tcW w:w="7370" w:type="dxa"/>
          </w:tcPr>
          <w:p w14:paraId="568B0D9B"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простейшими геометрическими неравенствами, понимать их практический смысл</w:t>
            </w:r>
          </w:p>
        </w:tc>
      </w:tr>
      <w:tr w:rsidR="00CB5DC6" w:rsidRPr="008E407A" w14:paraId="79D97235" w14:textId="77777777">
        <w:tc>
          <w:tcPr>
            <w:tcW w:w="1701" w:type="dxa"/>
            <w:vAlign w:val="center"/>
          </w:tcPr>
          <w:p w14:paraId="2130F96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6.15</w:t>
            </w:r>
          </w:p>
        </w:tc>
        <w:tc>
          <w:tcPr>
            <w:tcW w:w="7370" w:type="dxa"/>
          </w:tcPr>
          <w:p w14:paraId="6EDB9B15"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Проводить основные геометрические построения с помощью циркуля и линейки</w:t>
            </w:r>
          </w:p>
        </w:tc>
      </w:tr>
    </w:tbl>
    <w:p w14:paraId="25FF4594" w14:textId="77777777" w:rsidR="00CB5DC6" w:rsidRPr="008E407A" w:rsidRDefault="00CB5DC6" w:rsidP="008E407A">
      <w:pPr>
        <w:pStyle w:val="ConsPlusNormal"/>
        <w:ind w:firstLine="540"/>
        <w:jc w:val="both"/>
        <w:rPr>
          <w:color w:val="000000" w:themeColor="text1"/>
          <w:szCs w:val="24"/>
        </w:rPr>
      </w:pPr>
    </w:p>
    <w:p w14:paraId="4D1D0F03"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11.5</w:t>
      </w:r>
    </w:p>
    <w:p w14:paraId="6ED5D488" w14:textId="77777777" w:rsidR="00CB5DC6" w:rsidRPr="008E407A" w:rsidRDefault="00CB5DC6" w:rsidP="008E407A">
      <w:pPr>
        <w:pStyle w:val="ConsPlusNormal"/>
        <w:ind w:firstLine="540"/>
        <w:jc w:val="both"/>
        <w:rPr>
          <w:color w:val="000000" w:themeColor="text1"/>
          <w:szCs w:val="24"/>
        </w:rPr>
      </w:pPr>
    </w:p>
    <w:p w14:paraId="1C475B92"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элементы содержания (7 класс)</w:t>
      </w:r>
    </w:p>
    <w:p w14:paraId="7890B4BF"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1D1B9BD1" w14:textId="77777777">
        <w:tc>
          <w:tcPr>
            <w:tcW w:w="1077" w:type="dxa"/>
          </w:tcPr>
          <w:p w14:paraId="6272F2E1"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6EDC865D"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0B93B772" w14:textId="77777777">
        <w:tc>
          <w:tcPr>
            <w:tcW w:w="1077" w:type="dxa"/>
            <w:vAlign w:val="center"/>
          </w:tcPr>
          <w:p w14:paraId="4735687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tcPr>
          <w:p w14:paraId="66F6226E"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43C6C749" w14:textId="77777777">
        <w:tc>
          <w:tcPr>
            <w:tcW w:w="1077" w:type="dxa"/>
            <w:vAlign w:val="center"/>
          </w:tcPr>
          <w:p w14:paraId="3CF14FF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tcPr>
          <w:p w14:paraId="10951EAF" w14:textId="77777777" w:rsidR="00CB5DC6" w:rsidRPr="008E407A" w:rsidRDefault="00CB5DC6" w:rsidP="008E407A">
            <w:pPr>
              <w:pStyle w:val="ConsPlusNormal"/>
              <w:jc w:val="both"/>
              <w:rPr>
                <w:color w:val="000000" w:themeColor="text1"/>
                <w:szCs w:val="24"/>
              </w:rPr>
            </w:pPr>
            <w:r w:rsidRPr="008E407A">
              <w:rPr>
                <w:color w:val="000000" w:themeColor="text1"/>
                <w:szCs w:val="24"/>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w:t>
            </w:r>
          </w:p>
        </w:tc>
      </w:tr>
      <w:tr w:rsidR="00D71E93" w:rsidRPr="008E407A" w14:paraId="07DB5306" w14:textId="77777777">
        <w:tc>
          <w:tcPr>
            <w:tcW w:w="1077" w:type="dxa"/>
            <w:vAlign w:val="center"/>
          </w:tcPr>
          <w:p w14:paraId="3BD81FB3"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tcPr>
          <w:p w14:paraId="6D44EA3F"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Арифметические действия с рациональными числами. Решение задач из реальной практики на части, на дроби</w:t>
            </w:r>
          </w:p>
        </w:tc>
      </w:tr>
      <w:tr w:rsidR="00D71E93" w:rsidRPr="008E407A" w14:paraId="4A05C628" w14:textId="77777777">
        <w:tc>
          <w:tcPr>
            <w:tcW w:w="1077" w:type="dxa"/>
            <w:vAlign w:val="center"/>
          </w:tcPr>
          <w:p w14:paraId="040CC27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tcPr>
          <w:p w14:paraId="788CBB99"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Степень с натуральным показателем: определение, преобразование выражений на основе определения, запись больших чисел</w:t>
            </w:r>
          </w:p>
        </w:tc>
      </w:tr>
      <w:tr w:rsidR="00D71E93" w:rsidRPr="008E407A" w14:paraId="4CB2602E" w14:textId="77777777">
        <w:tc>
          <w:tcPr>
            <w:tcW w:w="1077" w:type="dxa"/>
            <w:vAlign w:val="center"/>
          </w:tcPr>
          <w:p w14:paraId="5A8FC3D2"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994" w:type="dxa"/>
          </w:tcPr>
          <w:p w14:paraId="58584094"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Проценты, запись процентов в виде дроби и дроби в виде процентов. Три основные задачи на проценты, решение задач из реальной практики</w:t>
            </w:r>
          </w:p>
        </w:tc>
      </w:tr>
      <w:tr w:rsidR="00D71E93" w:rsidRPr="008E407A" w14:paraId="20217C36" w14:textId="77777777">
        <w:tc>
          <w:tcPr>
            <w:tcW w:w="1077" w:type="dxa"/>
            <w:vAlign w:val="center"/>
          </w:tcPr>
          <w:p w14:paraId="7220AC8F"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1.5</w:t>
            </w:r>
          </w:p>
        </w:tc>
        <w:tc>
          <w:tcPr>
            <w:tcW w:w="7994" w:type="dxa"/>
          </w:tcPr>
          <w:p w14:paraId="6A88E0B5"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Применение признаков делимости, разложение на множители натуральных чисел</w:t>
            </w:r>
          </w:p>
        </w:tc>
      </w:tr>
      <w:tr w:rsidR="00D71E93" w:rsidRPr="008E407A" w14:paraId="70D3793F" w14:textId="77777777">
        <w:tc>
          <w:tcPr>
            <w:tcW w:w="1077" w:type="dxa"/>
            <w:vAlign w:val="center"/>
          </w:tcPr>
          <w:p w14:paraId="3FA6F22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994" w:type="dxa"/>
          </w:tcPr>
          <w:p w14:paraId="02A436B5"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Реальные зависимости, в том числе прямая и обратная пропорциональности</w:t>
            </w:r>
          </w:p>
        </w:tc>
      </w:tr>
      <w:tr w:rsidR="00D71E93" w:rsidRPr="008E407A" w14:paraId="36BD87D2" w14:textId="77777777">
        <w:tc>
          <w:tcPr>
            <w:tcW w:w="1077" w:type="dxa"/>
            <w:vAlign w:val="center"/>
          </w:tcPr>
          <w:p w14:paraId="7BDF484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994" w:type="dxa"/>
          </w:tcPr>
          <w:p w14:paraId="3FE45C81"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Алгебраические выражения</w:t>
            </w:r>
          </w:p>
        </w:tc>
      </w:tr>
      <w:tr w:rsidR="00D71E93" w:rsidRPr="008E407A" w14:paraId="3BFAEE05" w14:textId="77777777">
        <w:tc>
          <w:tcPr>
            <w:tcW w:w="1077" w:type="dxa"/>
            <w:vAlign w:val="center"/>
          </w:tcPr>
          <w:p w14:paraId="20105DA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tcPr>
          <w:p w14:paraId="2EE5ABC2" w14:textId="77777777" w:rsidR="00CB5DC6" w:rsidRPr="008E407A" w:rsidRDefault="00CB5DC6" w:rsidP="008E407A">
            <w:pPr>
              <w:pStyle w:val="ConsPlusNormal"/>
              <w:jc w:val="both"/>
              <w:rPr>
                <w:color w:val="000000" w:themeColor="text1"/>
                <w:szCs w:val="24"/>
              </w:rPr>
            </w:pPr>
            <w:r w:rsidRPr="008E407A">
              <w:rPr>
                <w:color w:val="000000" w:themeColor="text1"/>
                <w:szCs w:val="24"/>
              </w:rPr>
              <w:t>Переменные, числовое значение выражения с переменной. Допустимые значения переменных</w:t>
            </w:r>
          </w:p>
        </w:tc>
      </w:tr>
      <w:tr w:rsidR="00D71E93" w:rsidRPr="008E407A" w14:paraId="39203CE7" w14:textId="77777777">
        <w:tc>
          <w:tcPr>
            <w:tcW w:w="1077" w:type="dxa"/>
            <w:vAlign w:val="center"/>
          </w:tcPr>
          <w:p w14:paraId="248A06A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994" w:type="dxa"/>
          </w:tcPr>
          <w:p w14:paraId="5E2E8138"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зависимости между величинами в виде формулы. Вычисления по формулам</w:t>
            </w:r>
          </w:p>
        </w:tc>
      </w:tr>
      <w:tr w:rsidR="00D71E93" w:rsidRPr="008E407A" w14:paraId="70EC76C3" w14:textId="77777777">
        <w:tc>
          <w:tcPr>
            <w:tcW w:w="1077" w:type="dxa"/>
            <w:vAlign w:val="center"/>
          </w:tcPr>
          <w:p w14:paraId="24CD318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tcPr>
          <w:p w14:paraId="6EF2BA92"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Преобразование буквенных выражений, тождественно равные выражения</w:t>
            </w:r>
          </w:p>
        </w:tc>
      </w:tr>
      <w:tr w:rsidR="00D71E93" w:rsidRPr="008E407A" w14:paraId="208058FF" w14:textId="77777777">
        <w:tc>
          <w:tcPr>
            <w:tcW w:w="1077" w:type="dxa"/>
            <w:vAlign w:val="center"/>
          </w:tcPr>
          <w:p w14:paraId="3A94FD4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tcPr>
          <w:p w14:paraId="00C4FF3C" w14:textId="77777777" w:rsidR="00CB5DC6" w:rsidRPr="008E407A" w:rsidRDefault="00CB5DC6" w:rsidP="008E407A">
            <w:pPr>
              <w:pStyle w:val="ConsPlusNormal"/>
              <w:jc w:val="both"/>
              <w:rPr>
                <w:color w:val="000000" w:themeColor="text1"/>
                <w:szCs w:val="24"/>
              </w:rPr>
            </w:pPr>
            <w:r w:rsidRPr="008E407A">
              <w:rPr>
                <w:color w:val="000000" w:themeColor="text1"/>
                <w:szCs w:val="24"/>
              </w:rPr>
              <w:t>Свойства степени с натуральным показателем</w:t>
            </w:r>
          </w:p>
        </w:tc>
      </w:tr>
      <w:tr w:rsidR="00D71E93" w:rsidRPr="008E407A" w14:paraId="49B889ED" w14:textId="77777777">
        <w:tc>
          <w:tcPr>
            <w:tcW w:w="1077" w:type="dxa"/>
            <w:vAlign w:val="center"/>
          </w:tcPr>
          <w:p w14:paraId="76E2EAF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994" w:type="dxa"/>
          </w:tcPr>
          <w:p w14:paraId="7A5C8072" w14:textId="77777777" w:rsidR="00CB5DC6" w:rsidRPr="008E407A" w:rsidRDefault="00CB5DC6" w:rsidP="008E407A">
            <w:pPr>
              <w:pStyle w:val="ConsPlusNormal"/>
              <w:jc w:val="both"/>
              <w:rPr>
                <w:color w:val="000000" w:themeColor="text1"/>
                <w:szCs w:val="24"/>
              </w:rPr>
            </w:pPr>
            <w:r w:rsidRPr="008E407A">
              <w:rPr>
                <w:color w:val="000000" w:themeColor="text1"/>
                <w:szCs w:val="24"/>
              </w:rPr>
              <w:t>Одночлены и многочлены. Степень многочлена. Сложение, вычитание, умножение многочленов</w:t>
            </w:r>
          </w:p>
        </w:tc>
      </w:tr>
      <w:tr w:rsidR="00D71E93" w:rsidRPr="008E407A" w14:paraId="20AB21F3" w14:textId="77777777">
        <w:tc>
          <w:tcPr>
            <w:tcW w:w="1077" w:type="dxa"/>
            <w:vAlign w:val="center"/>
          </w:tcPr>
          <w:p w14:paraId="47903452" w14:textId="77777777" w:rsidR="00CB5DC6" w:rsidRPr="008E407A" w:rsidRDefault="00CB5DC6" w:rsidP="008E407A">
            <w:pPr>
              <w:pStyle w:val="ConsPlusNormal"/>
              <w:jc w:val="center"/>
              <w:rPr>
                <w:color w:val="000000" w:themeColor="text1"/>
                <w:szCs w:val="24"/>
              </w:rPr>
            </w:pPr>
            <w:r w:rsidRPr="008E407A">
              <w:rPr>
                <w:color w:val="000000" w:themeColor="text1"/>
                <w:szCs w:val="24"/>
              </w:rPr>
              <w:t>2.6</w:t>
            </w:r>
          </w:p>
        </w:tc>
        <w:tc>
          <w:tcPr>
            <w:tcW w:w="7994" w:type="dxa"/>
          </w:tcPr>
          <w:p w14:paraId="023404DC" w14:textId="77777777" w:rsidR="00CB5DC6" w:rsidRPr="008E407A" w:rsidRDefault="00CB5DC6" w:rsidP="008E407A">
            <w:pPr>
              <w:pStyle w:val="ConsPlusNormal"/>
              <w:jc w:val="both"/>
              <w:rPr>
                <w:color w:val="000000" w:themeColor="text1"/>
                <w:szCs w:val="24"/>
              </w:rPr>
            </w:pPr>
            <w:r w:rsidRPr="008E407A">
              <w:rPr>
                <w:color w:val="000000" w:themeColor="text1"/>
                <w:szCs w:val="24"/>
              </w:rPr>
              <w:t>Формулы сокращенного умножения: квадрат суммы и квадрат разности. Формула разности квадратов. Разложение многочленов на множители</w:t>
            </w:r>
          </w:p>
        </w:tc>
      </w:tr>
      <w:tr w:rsidR="00D71E93" w:rsidRPr="008E407A" w14:paraId="46B3A7C9" w14:textId="77777777">
        <w:tc>
          <w:tcPr>
            <w:tcW w:w="1077" w:type="dxa"/>
            <w:vAlign w:val="center"/>
          </w:tcPr>
          <w:p w14:paraId="60421955"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994" w:type="dxa"/>
          </w:tcPr>
          <w:p w14:paraId="62D2A93E"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w:t>
            </w:r>
          </w:p>
        </w:tc>
      </w:tr>
      <w:tr w:rsidR="00D71E93" w:rsidRPr="008E407A" w14:paraId="49ADC4D0" w14:textId="77777777">
        <w:tc>
          <w:tcPr>
            <w:tcW w:w="1077" w:type="dxa"/>
            <w:vAlign w:val="center"/>
          </w:tcPr>
          <w:p w14:paraId="753891F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tcPr>
          <w:p w14:paraId="1643FF81"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Уравнение, корень уравнения, правила преобразования уравнения, равносильность уравнений</w:t>
            </w:r>
          </w:p>
        </w:tc>
      </w:tr>
      <w:tr w:rsidR="00D71E93" w:rsidRPr="008E407A" w14:paraId="227D113E" w14:textId="77777777">
        <w:tc>
          <w:tcPr>
            <w:tcW w:w="1077" w:type="dxa"/>
            <w:vAlign w:val="center"/>
          </w:tcPr>
          <w:p w14:paraId="2A644E4F"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tcPr>
          <w:p w14:paraId="651CF202" w14:textId="77777777" w:rsidR="00CB5DC6" w:rsidRPr="008E407A" w:rsidRDefault="00CB5DC6" w:rsidP="008E407A">
            <w:pPr>
              <w:pStyle w:val="ConsPlusNormal"/>
              <w:jc w:val="both"/>
              <w:rPr>
                <w:color w:val="000000" w:themeColor="text1"/>
                <w:szCs w:val="24"/>
              </w:rPr>
            </w:pPr>
            <w:r w:rsidRPr="008E407A">
              <w:rPr>
                <w:color w:val="000000" w:themeColor="text1"/>
                <w:szCs w:val="24"/>
              </w:rPr>
              <w:t>Линейное уравнение с одной переменной, число корней линейного уравнения, решение линейных уравнений</w:t>
            </w:r>
          </w:p>
        </w:tc>
      </w:tr>
      <w:tr w:rsidR="00D71E93" w:rsidRPr="008E407A" w14:paraId="48C1A842" w14:textId="77777777">
        <w:tc>
          <w:tcPr>
            <w:tcW w:w="1077" w:type="dxa"/>
            <w:vAlign w:val="center"/>
          </w:tcPr>
          <w:p w14:paraId="330B3B2F"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tcPr>
          <w:p w14:paraId="50EA54BD" w14:textId="77777777" w:rsidR="00CB5DC6" w:rsidRPr="008E407A" w:rsidRDefault="00CB5DC6" w:rsidP="008E407A">
            <w:pPr>
              <w:pStyle w:val="ConsPlusNormal"/>
              <w:jc w:val="both"/>
              <w:rPr>
                <w:color w:val="000000" w:themeColor="text1"/>
                <w:szCs w:val="24"/>
              </w:rPr>
            </w:pPr>
            <w:r w:rsidRPr="008E407A">
              <w:rPr>
                <w:color w:val="000000" w:themeColor="text1"/>
                <w:szCs w:val="24"/>
              </w:rPr>
              <w:t>Составление уравнений по условию задачи. Решение текстовых задач с помощью уравнений</w:t>
            </w:r>
          </w:p>
        </w:tc>
      </w:tr>
      <w:tr w:rsidR="00D71E93" w:rsidRPr="008E407A" w14:paraId="228F37CC" w14:textId="77777777">
        <w:tc>
          <w:tcPr>
            <w:tcW w:w="1077" w:type="dxa"/>
            <w:vAlign w:val="center"/>
          </w:tcPr>
          <w:p w14:paraId="4860BE66"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994" w:type="dxa"/>
          </w:tcPr>
          <w:p w14:paraId="42752167" w14:textId="77777777" w:rsidR="00CB5DC6" w:rsidRPr="008E407A" w:rsidRDefault="00CB5DC6" w:rsidP="008E407A">
            <w:pPr>
              <w:pStyle w:val="ConsPlusNormal"/>
              <w:jc w:val="both"/>
              <w:rPr>
                <w:color w:val="000000" w:themeColor="text1"/>
                <w:szCs w:val="24"/>
              </w:rPr>
            </w:pPr>
            <w:r w:rsidRPr="008E407A">
              <w:rPr>
                <w:color w:val="000000" w:themeColor="text1"/>
                <w:szCs w:val="24"/>
              </w:rPr>
              <w:t>Линейное уравнение с двумя переменными и его график</w:t>
            </w:r>
          </w:p>
        </w:tc>
      </w:tr>
      <w:tr w:rsidR="00D71E93" w:rsidRPr="008E407A" w14:paraId="75BAB3C1" w14:textId="77777777">
        <w:tc>
          <w:tcPr>
            <w:tcW w:w="1077" w:type="dxa"/>
            <w:vAlign w:val="center"/>
          </w:tcPr>
          <w:p w14:paraId="6B5C5C9B"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994" w:type="dxa"/>
          </w:tcPr>
          <w:p w14:paraId="51599BCC"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tc>
      </w:tr>
      <w:tr w:rsidR="00D71E93" w:rsidRPr="008E407A" w14:paraId="4291669F" w14:textId="77777777">
        <w:tc>
          <w:tcPr>
            <w:tcW w:w="1077" w:type="dxa"/>
            <w:vAlign w:val="center"/>
          </w:tcPr>
          <w:p w14:paraId="168EDA5E"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994" w:type="dxa"/>
          </w:tcPr>
          <w:p w14:paraId="015C0751"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Координаты и графики. Функции</w:t>
            </w:r>
          </w:p>
        </w:tc>
      </w:tr>
      <w:tr w:rsidR="00D71E93" w:rsidRPr="008E407A" w14:paraId="0E65261A" w14:textId="77777777">
        <w:tc>
          <w:tcPr>
            <w:tcW w:w="1077" w:type="dxa"/>
            <w:vAlign w:val="center"/>
          </w:tcPr>
          <w:p w14:paraId="5F1AC471"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tcPr>
          <w:p w14:paraId="20EF10D3"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Координата точки </w:t>
            </w:r>
            <w:proofErr w:type="gramStart"/>
            <w:r w:rsidRPr="008E407A">
              <w:rPr>
                <w:color w:val="000000" w:themeColor="text1"/>
                <w:szCs w:val="24"/>
              </w:rPr>
              <w:t>на</w:t>
            </w:r>
            <w:proofErr w:type="gramEnd"/>
            <w:r w:rsidRPr="008E407A">
              <w:rPr>
                <w:color w:val="000000" w:themeColor="text1"/>
                <w:szCs w:val="24"/>
              </w:rPr>
              <w:t xml:space="preserve"> прямой</w:t>
            </w:r>
          </w:p>
        </w:tc>
      </w:tr>
      <w:tr w:rsidR="00D71E93" w:rsidRPr="008E407A" w14:paraId="7CD048FD" w14:textId="77777777">
        <w:tc>
          <w:tcPr>
            <w:tcW w:w="1077" w:type="dxa"/>
            <w:vAlign w:val="center"/>
          </w:tcPr>
          <w:p w14:paraId="597376CE"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tcPr>
          <w:p w14:paraId="3DA1A1FD"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Числовые промежутки. Расстояние между двумя точками </w:t>
            </w:r>
            <w:proofErr w:type="gramStart"/>
            <w:r w:rsidRPr="008E407A">
              <w:rPr>
                <w:color w:val="000000" w:themeColor="text1"/>
                <w:szCs w:val="24"/>
              </w:rPr>
              <w:t>координатной</w:t>
            </w:r>
            <w:proofErr w:type="gramEnd"/>
            <w:r w:rsidRPr="008E407A">
              <w:rPr>
                <w:color w:val="000000" w:themeColor="text1"/>
                <w:szCs w:val="24"/>
              </w:rPr>
              <w:t xml:space="preserve"> прямой</w:t>
            </w:r>
          </w:p>
        </w:tc>
      </w:tr>
      <w:tr w:rsidR="00D71E93" w:rsidRPr="008E407A" w14:paraId="41DEF5A8" w14:textId="77777777">
        <w:tc>
          <w:tcPr>
            <w:tcW w:w="1077" w:type="dxa"/>
            <w:vAlign w:val="center"/>
          </w:tcPr>
          <w:p w14:paraId="5D8D0932"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994" w:type="dxa"/>
          </w:tcPr>
          <w:p w14:paraId="06A6A39A"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Прямоугольная система координат, оси </w:t>
            </w:r>
            <w:proofErr w:type="spellStart"/>
            <w:r w:rsidRPr="008E407A">
              <w:rPr>
                <w:color w:val="000000" w:themeColor="text1"/>
                <w:szCs w:val="24"/>
              </w:rPr>
              <w:t>Ox</w:t>
            </w:r>
            <w:proofErr w:type="spellEnd"/>
            <w:r w:rsidRPr="008E407A">
              <w:rPr>
                <w:color w:val="000000" w:themeColor="text1"/>
                <w:szCs w:val="24"/>
              </w:rPr>
              <w:t xml:space="preserve"> и </w:t>
            </w:r>
            <w:proofErr w:type="spellStart"/>
            <w:r w:rsidRPr="008E407A">
              <w:rPr>
                <w:color w:val="000000" w:themeColor="text1"/>
                <w:szCs w:val="24"/>
              </w:rPr>
              <w:t>Oy</w:t>
            </w:r>
            <w:proofErr w:type="spellEnd"/>
            <w:r w:rsidRPr="008E407A">
              <w:rPr>
                <w:color w:val="000000" w:themeColor="text1"/>
                <w:szCs w:val="24"/>
              </w:rPr>
              <w:t>. Абсцисса и ордината точки на координатной плоскости</w:t>
            </w:r>
          </w:p>
        </w:tc>
      </w:tr>
      <w:tr w:rsidR="00D71E93" w:rsidRPr="008E407A" w14:paraId="176FEBFD" w14:textId="77777777">
        <w:tc>
          <w:tcPr>
            <w:tcW w:w="1077" w:type="dxa"/>
            <w:vAlign w:val="center"/>
          </w:tcPr>
          <w:p w14:paraId="2182F60A"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994" w:type="dxa"/>
          </w:tcPr>
          <w:p w14:paraId="3825A677"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Примеры графиков, заданных формулами. Чтение графиков реальных зависимостей</w:t>
            </w:r>
          </w:p>
        </w:tc>
      </w:tr>
      <w:tr w:rsidR="00D71E93" w:rsidRPr="008E407A" w14:paraId="46F1CEB9" w14:textId="77777777">
        <w:tc>
          <w:tcPr>
            <w:tcW w:w="1077" w:type="dxa"/>
            <w:vAlign w:val="center"/>
          </w:tcPr>
          <w:p w14:paraId="3BBD0AB3"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994" w:type="dxa"/>
          </w:tcPr>
          <w:p w14:paraId="5E503AEF"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функции. График функции. Свойства функций</w:t>
            </w:r>
          </w:p>
        </w:tc>
      </w:tr>
      <w:tr w:rsidR="00D71E93" w:rsidRPr="008E407A" w14:paraId="27403BCA" w14:textId="77777777">
        <w:tc>
          <w:tcPr>
            <w:tcW w:w="1077" w:type="dxa"/>
            <w:vAlign w:val="center"/>
          </w:tcPr>
          <w:p w14:paraId="45945843" w14:textId="77777777" w:rsidR="00CB5DC6" w:rsidRPr="008E407A" w:rsidRDefault="00CB5DC6" w:rsidP="008E407A">
            <w:pPr>
              <w:pStyle w:val="ConsPlusNormal"/>
              <w:jc w:val="center"/>
              <w:rPr>
                <w:color w:val="000000" w:themeColor="text1"/>
                <w:szCs w:val="24"/>
              </w:rPr>
            </w:pPr>
            <w:r w:rsidRPr="008E407A">
              <w:rPr>
                <w:color w:val="000000" w:themeColor="text1"/>
                <w:szCs w:val="24"/>
              </w:rPr>
              <w:t>4.6</w:t>
            </w:r>
          </w:p>
        </w:tc>
        <w:tc>
          <w:tcPr>
            <w:tcW w:w="7994" w:type="dxa"/>
          </w:tcPr>
          <w:p w14:paraId="670AE000" w14:textId="77777777" w:rsidR="00CB5DC6" w:rsidRPr="008E407A" w:rsidRDefault="00CB5DC6" w:rsidP="008E407A">
            <w:pPr>
              <w:pStyle w:val="ConsPlusNormal"/>
              <w:jc w:val="both"/>
              <w:rPr>
                <w:color w:val="000000" w:themeColor="text1"/>
                <w:szCs w:val="24"/>
              </w:rPr>
            </w:pPr>
            <w:r w:rsidRPr="008E407A">
              <w:rPr>
                <w:color w:val="000000" w:themeColor="text1"/>
                <w:szCs w:val="24"/>
              </w:rPr>
              <w:t>Линейная функция, ее график. График функции y = |x|</w:t>
            </w:r>
          </w:p>
        </w:tc>
      </w:tr>
      <w:tr w:rsidR="00D71E93" w:rsidRPr="008E407A" w14:paraId="5D937A12" w14:textId="77777777">
        <w:tc>
          <w:tcPr>
            <w:tcW w:w="1077" w:type="dxa"/>
            <w:vAlign w:val="center"/>
          </w:tcPr>
          <w:p w14:paraId="66427B6A"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4.7</w:t>
            </w:r>
          </w:p>
        </w:tc>
        <w:tc>
          <w:tcPr>
            <w:tcW w:w="7994" w:type="dxa"/>
          </w:tcPr>
          <w:p w14:paraId="1F8572D8"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Графическое решение линейных уравнений и систем линейных уравнений</w:t>
            </w:r>
          </w:p>
        </w:tc>
      </w:tr>
      <w:tr w:rsidR="00D71E93" w:rsidRPr="008E407A" w14:paraId="10E5E243" w14:textId="77777777">
        <w:tc>
          <w:tcPr>
            <w:tcW w:w="1077" w:type="dxa"/>
            <w:vAlign w:val="center"/>
          </w:tcPr>
          <w:p w14:paraId="7DBEE7D1"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994" w:type="dxa"/>
          </w:tcPr>
          <w:p w14:paraId="1FD0309E"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5BA1FF04" w14:textId="77777777">
        <w:tc>
          <w:tcPr>
            <w:tcW w:w="1077" w:type="dxa"/>
            <w:vAlign w:val="center"/>
          </w:tcPr>
          <w:p w14:paraId="5E25D50B"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994" w:type="dxa"/>
          </w:tcPr>
          <w:p w14:paraId="6C6AE361"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tc>
      </w:tr>
      <w:tr w:rsidR="00D71E93" w:rsidRPr="008E407A" w14:paraId="1B28921B" w14:textId="77777777">
        <w:tc>
          <w:tcPr>
            <w:tcW w:w="1077" w:type="dxa"/>
            <w:vAlign w:val="center"/>
          </w:tcPr>
          <w:p w14:paraId="70C1232D"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994" w:type="dxa"/>
          </w:tcPr>
          <w:p w14:paraId="3C6F76AD" w14:textId="77777777" w:rsidR="00CB5DC6" w:rsidRPr="008E407A" w:rsidRDefault="00CB5DC6" w:rsidP="008E407A">
            <w:pPr>
              <w:pStyle w:val="ConsPlusNormal"/>
              <w:jc w:val="both"/>
              <w:rPr>
                <w:color w:val="000000" w:themeColor="text1"/>
                <w:szCs w:val="24"/>
              </w:rPr>
            </w:pPr>
            <w:r w:rsidRPr="008E407A">
              <w:rPr>
                <w:color w:val="000000" w:themeColor="text1"/>
                <w:szCs w:val="24"/>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tc>
      </w:tr>
      <w:tr w:rsidR="00D71E93" w:rsidRPr="008E407A" w14:paraId="69C440D3" w14:textId="77777777">
        <w:tc>
          <w:tcPr>
            <w:tcW w:w="1077" w:type="dxa"/>
            <w:vAlign w:val="center"/>
          </w:tcPr>
          <w:p w14:paraId="7E79E5AE" w14:textId="77777777" w:rsidR="00CB5DC6" w:rsidRPr="008E407A" w:rsidRDefault="00CB5DC6" w:rsidP="008E407A">
            <w:pPr>
              <w:pStyle w:val="ConsPlusNormal"/>
              <w:jc w:val="center"/>
              <w:rPr>
                <w:color w:val="000000" w:themeColor="text1"/>
                <w:szCs w:val="24"/>
              </w:rPr>
            </w:pPr>
            <w:r w:rsidRPr="008E407A">
              <w:rPr>
                <w:color w:val="000000" w:themeColor="text1"/>
                <w:szCs w:val="24"/>
              </w:rPr>
              <w:t>5.3</w:t>
            </w:r>
          </w:p>
        </w:tc>
        <w:tc>
          <w:tcPr>
            <w:tcW w:w="7994" w:type="dxa"/>
          </w:tcPr>
          <w:p w14:paraId="256D362E"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tc>
      </w:tr>
      <w:tr w:rsidR="00D71E93" w:rsidRPr="008E407A" w14:paraId="6F3C4754" w14:textId="77777777">
        <w:tc>
          <w:tcPr>
            <w:tcW w:w="1077" w:type="dxa"/>
            <w:vAlign w:val="center"/>
          </w:tcPr>
          <w:p w14:paraId="28F7CEB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994" w:type="dxa"/>
          </w:tcPr>
          <w:p w14:paraId="45C34509"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 вершина, ребро. Степень вершины. Число ребер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tc>
      </w:tr>
      <w:tr w:rsidR="00D71E93" w:rsidRPr="008E407A" w14:paraId="1878C8D0" w14:textId="77777777">
        <w:tc>
          <w:tcPr>
            <w:tcW w:w="1077" w:type="dxa"/>
            <w:vAlign w:val="center"/>
          </w:tcPr>
          <w:p w14:paraId="7689524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994" w:type="dxa"/>
          </w:tcPr>
          <w:p w14:paraId="0D267C3C"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6901DD44" w14:textId="77777777">
        <w:tc>
          <w:tcPr>
            <w:tcW w:w="1077" w:type="dxa"/>
            <w:vAlign w:val="center"/>
          </w:tcPr>
          <w:p w14:paraId="6CBCA42F"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994" w:type="dxa"/>
          </w:tcPr>
          <w:p w14:paraId="1BF38A00"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8E407A">
              <w:rPr>
                <w:color w:val="000000" w:themeColor="text1"/>
                <w:szCs w:val="24"/>
              </w:rPr>
              <w:t>Ломаная</w:t>
            </w:r>
            <w:proofErr w:type="gramEnd"/>
            <w:r w:rsidRPr="008E407A">
              <w:rPr>
                <w:color w:val="000000" w:themeColor="text1"/>
                <w:szCs w:val="24"/>
              </w:rPr>
              <w:t xml:space="preserve">, многоугольник. Параллельность и перпендикулярность </w:t>
            </w:r>
            <w:proofErr w:type="gramStart"/>
            <w:r w:rsidRPr="008E407A">
              <w:rPr>
                <w:color w:val="000000" w:themeColor="text1"/>
                <w:szCs w:val="24"/>
              </w:rPr>
              <w:t>прямых</w:t>
            </w:r>
            <w:proofErr w:type="gramEnd"/>
          </w:p>
        </w:tc>
      </w:tr>
      <w:tr w:rsidR="00D71E93" w:rsidRPr="008E407A" w14:paraId="548C4C12" w14:textId="77777777">
        <w:tc>
          <w:tcPr>
            <w:tcW w:w="1077" w:type="dxa"/>
            <w:vAlign w:val="center"/>
          </w:tcPr>
          <w:p w14:paraId="07926D8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994" w:type="dxa"/>
          </w:tcPr>
          <w:p w14:paraId="1781404B"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Симметричные фигуры. Основные свойства осевой симметрии. Примеры симметрии в окружающем мире</w:t>
            </w:r>
          </w:p>
        </w:tc>
      </w:tr>
      <w:tr w:rsidR="00D71E93" w:rsidRPr="008E407A" w14:paraId="0B44113A" w14:textId="77777777">
        <w:tc>
          <w:tcPr>
            <w:tcW w:w="1077" w:type="dxa"/>
            <w:vAlign w:val="center"/>
          </w:tcPr>
          <w:p w14:paraId="254F2BA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994" w:type="dxa"/>
          </w:tcPr>
          <w:p w14:paraId="694B5D38" w14:textId="77777777" w:rsidR="00CB5DC6" w:rsidRPr="008E407A" w:rsidRDefault="00CB5DC6" w:rsidP="008E407A">
            <w:pPr>
              <w:pStyle w:val="ConsPlusNormal"/>
              <w:jc w:val="both"/>
              <w:rPr>
                <w:color w:val="000000" w:themeColor="text1"/>
                <w:szCs w:val="24"/>
              </w:rPr>
            </w:pPr>
            <w:r w:rsidRPr="008E407A">
              <w:rPr>
                <w:color w:val="000000" w:themeColor="text1"/>
                <w:szCs w:val="24"/>
              </w:rPr>
              <w:t>Основные построения с помощью циркуля и линейки. Треугольник. Высота, медиана, биссектриса, их свойства</w:t>
            </w:r>
          </w:p>
        </w:tc>
      </w:tr>
      <w:tr w:rsidR="00D71E93" w:rsidRPr="008E407A" w14:paraId="0DCD12B1" w14:textId="77777777">
        <w:tc>
          <w:tcPr>
            <w:tcW w:w="1077" w:type="dxa"/>
            <w:vAlign w:val="center"/>
          </w:tcPr>
          <w:p w14:paraId="4D55966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994" w:type="dxa"/>
          </w:tcPr>
          <w:p w14:paraId="6778511F"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Равнобедренный и равносторонний треугольники. Неравенство треугольника</w:t>
            </w:r>
          </w:p>
        </w:tc>
      </w:tr>
      <w:tr w:rsidR="00D71E93" w:rsidRPr="008E407A" w14:paraId="27958089" w14:textId="77777777">
        <w:tc>
          <w:tcPr>
            <w:tcW w:w="1077" w:type="dxa"/>
            <w:vAlign w:val="center"/>
          </w:tcPr>
          <w:p w14:paraId="0F52D085"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994" w:type="dxa"/>
          </w:tcPr>
          <w:p w14:paraId="771624FA" w14:textId="77777777" w:rsidR="00CB5DC6" w:rsidRPr="008E407A" w:rsidRDefault="00CB5DC6" w:rsidP="008E407A">
            <w:pPr>
              <w:pStyle w:val="ConsPlusNormal"/>
              <w:jc w:val="both"/>
              <w:rPr>
                <w:color w:val="000000" w:themeColor="text1"/>
                <w:szCs w:val="24"/>
              </w:rPr>
            </w:pPr>
            <w:r w:rsidRPr="008E407A">
              <w:rPr>
                <w:color w:val="000000" w:themeColor="text1"/>
                <w:szCs w:val="24"/>
              </w:rPr>
              <w:t>Свойства и признаки равнобедренного треугольника. Признаки равенства треугольников</w:t>
            </w:r>
          </w:p>
        </w:tc>
      </w:tr>
      <w:tr w:rsidR="00D71E93" w:rsidRPr="008E407A" w14:paraId="6F323038" w14:textId="77777777">
        <w:tc>
          <w:tcPr>
            <w:tcW w:w="1077" w:type="dxa"/>
            <w:vAlign w:val="center"/>
          </w:tcPr>
          <w:p w14:paraId="2D70C90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994" w:type="dxa"/>
          </w:tcPr>
          <w:p w14:paraId="5ADD19C3"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Свойства и признаки </w:t>
            </w:r>
            <w:proofErr w:type="gramStart"/>
            <w:r w:rsidRPr="008E407A">
              <w:rPr>
                <w:color w:val="000000" w:themeColor="text1"/>
                <w:szCs w:val="24"/>
              </w:rPr>
              <w:t>параллельных</w:t>
            </w:r>
            <w:proofErr w:type="gramEnd"/>
            <w:r w:rsidRPr="008E407A">
              <w:rPr>
                <w:color w:val="000000" w:themeColor="text1"/>
                <w:szCs w:val="24"/>
              </w:rPr>
              <w:t xml:space="preserve"> прямых. Сумма углов треугольника. Внешние углы треугольника</w:t>
            </w:r>
          </w:p>
        </w:tc>
      </w:tr>
      <w:tr w:rsidR="00D71E93" w:rsidRPr="008E407A" w14:paraId="058DA931" w14:textId="77777777">
        <w:tc>
          <w:tcPr>
            <w:tcW w:w="1077" w:type="dxa"/>
            <w:vAlign w:val="center"/>
          </w:tcPr>
          <w:p w14:paraId="7370C123"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994" w:type="dxa"/>
          </w:tcPr>
          <w:p w14:paraId="47AE5207"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Прямоугольный треугольник. Свойство медианы прямоугольного треугольника, проведенной к гипотенузе. Признаки равенства прямоугольных треугольников. Прямоугольный треугольник с углом в 30°</w:t>
            </w:r>
          </w:p>
        </w:tc>
      </w:tr>
      <w:tr w:rsidR="00D71E93" w:rsidRPr="008E407A" w14:paraId="5FE62A0C" w14:textId="77777777">
        <w:tc>
          <w:tcPr>
            <w:tcW w:w="1077" w:type="dxa"/>
            <w:vAlign w:val="center"/>
          </w:tcPr>
          <w:p w14:paraId="26A07DB1"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994" w:type="dxa"/>
          </w:tcPr>
          <w:p w14:paraId="7602AE50" w14:textId="77777777" w:rsidR="00CB5DC6" w:rsidRPr="008E407A" w:rsidRDefault="00CB5DC6" w:rsidP="008E407A">
            <w:pPr>
              <w:pStyle w:val="ConsPlusNormal"/>
              <w:jc w:val="both"/>
              <w:rPr>
                <w:color w:val="000000" w:themeColor="text1"/>
                <w:szCs w:val="24"/>
              </w:rPr>
            </w:pPr>
            <w:r w:rsidRPr="008E407A">
              <w:rPr>
                <w:color w:val="000000" w:themeColor="text1"/>
                <w:szCs w:val="24"/>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tc>
      </w:tr>
      <w:tr w:rsidR="00D71E93" w:rsidRPr="008E407A" w14:paraId="691AD2FC" w14:textId="77777777">
        <w:tc>
          <w:tcPr>
            <w:tcW w:w="1077" w:type="dxa"/>
            <w:vAlign w:val="center"/>
          </w:tcPr>
          <w:p w14:paraId="1BE7F94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6.9</w:t>
            </w:r>
          </w:p>
        </w:tc>
        <w:tc>
          <w:tcPr>
            <w:tcW w:w="7994" w:type="dxa"/>
          </w:tcPr>
          <w:p w14:paraId="2D5320B7"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Геометрическое место точек. Биссектриса угла и серединный перпендикуляр к отрезку как геометрические места точек</w:t>
            </w:r>
          </w:p>
        </w:tc>
      </w:tr>
      <w:tr w:rsidR="00D71E93" w:rsidRPr="008E407A" w14:paraId="4250F6E3" w14:textId="77777777">
        <w:tc>
          <w:tcPr>
            <w:tcW w:w="1077" w:type="dxa"/>
            <w:vAlign w:val="center"/>
          </w:tcPr>
          <w:p w14:paraId="451D0AD4"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994" w:type="dxa"/>
          </w:tcPr>
          <w:p w14:paraId="06353578"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Окружность и круг, хорда и диаметр, их свойства. Взаимное расположение </w:t>
            </w:r>
            <w:r w:rsidRPr="008E407A">
              <w:rPr>
                <w:color w:val="000000" w:themeColor="text1"/>
                <w:szCs w:val="24"/>
              </w:rPr>
              <w:lastRenderedPageBreak/>
              <w:t>окружности и прямой. Касательная и секущая к окружности</w:t>
            </w:r>
          </w:p>
        </w:tc>
      </w:tr>
      <w:tr w:rsidR="00CB5DC6" w:rsidRPr="008E407A" w14:paraId="40467E67" w14:textId="77777777">
        <w:tc>
          <w:tcPr>
            <w:tcW w:w="1077" w:type="dxa"/>
            <w:vAlign w:val="center"/>
          </w:tcPr>
          <w:p w14:paraId="371C4871"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6.11</w:t>
            </w:r>
          </w:p>
        </w:tc>
        <w:tc>
          <w:tcPr>
            <w:tcW w:w="7994" w:type="dxa"/>
          </w:tcPr>
          <w:p w14:paraId="5313F90E"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Окружность, вписанная в угол. Вписанная и описанная окружности треугольника</w:t>
            </w:r>
          </w:p>
        </w:tc>
      </w:tr>
    </w:tbl>
    <w:p w14:paraId="6B6C19F8" w14:textId="77777777" w:rsidR="00CB5DC6" w:rsidRPr="008E407A" w:rsidRDefault="00CB5DC6" w:rsidP="008E407A">
      <w:pPr>
        <w:pStyle w:val="ConsPlusNormal"/>
        <w:ind w:firstLine="540"/>
        <w:jc w:val="both"/>
        <w:rPr>
          <w:color w:val="000000" w:themeColor="text1"/>
          <w:szCs w:val="24"/>
        </w:rPr>
      </w:pPr>
    </w:p>
    <w:p w14:paraId="2D2D3628"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11.6</w:t>
      </w:r>
    </w:p>
    <w:p w14:paraId="3A836822" w14:textId="77777777" w:rsidR="00CB5DC6" w:rsidRPr="008E407A" w:rsidRDefault="00CB5DC6" w:rsidP="008E407A">
      <w:pPr>
        <w:pStyle w:val="ConsPlusNormal"/>
        <w:ind w:firstLine="540"/>
        <w:jc w:val="both"/>
        <w:rPr>
          <w:color w:val="000000" w:themeColor="text1"/>
          <w:szCs w:val="24"/>
        </w:rPr>
      </w:pPr>
    </w:p>
    <w:p w14:paraId="5E3EC4C1" w14:textId="77777777" w:rsidR="00CB5DC6" w:rsidRPr="008E407A" w:rsidRDefault="00CB5DC6" w:rsidP="008E407A">
      <w:pPr>
        <w:pStyle w:val="ConsPlusNormal"/>
        <w:jc w:val="center"/>
        <w:rPr>
          <w:color w:val="000000" w:themeColor="text1"/>
          <w:szCs w:val="24"/>
        </w:rPr>
      </w:pPr>
      <w:r w:rsidRPr="008E407A">
        <w:rPr>
          <w:color w:val="000000" w:themeColor="text1"/>
          <w:szCs w:val="24"/>
        </w:rPr>
        <w:t xml:space="preserve">Проверяемые требования к результатам освоения </w:t>
      </w:r>
      <w:proofErr w:type="gramStart"/>
      <w:r w:rsidRPr="008E407A">
        <w:rPr>
          <w:color w:val="000000" w:themeColor="text1"/>
          <w:szCs w:val="24"/>
        </w:rPr>
        <w:t>основной</w:t>
      </w:r>
      <w:proofErr w:type="gramEnd"/>
    </w:p>
    <w:p w14:paraId="290F093D"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образовательной программы 8 класса</w:t>
      </w:r>
    </w:p>
    <w:p w14:paraId="40E23CEE"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0CCB2A2E" w14:textId="77777777">
        <w:tc>
          <w:tcPr>
            <w:tcW w:w="1701" w:type="dxa"/>
          </w:tcPr>
          <w:p w14:paraId="42485326"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результата</w:t>
            </w:r>
          </w:p>
        </w:tc>
        <w:tc>
          <w:tcPr>
            <w:tcW w:w="7370" w:type="dxa"/>
          </w:tcPr>
          <w:p w14:paraId="6BAAA6BA"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71E93" w:rsidRPr="008E407A" w14:paraId="241130A1" w14:textId="77777777">
        <w:tc>
          <w:tcPr>
            <w:tcW w:w="1701" w:type="dxa"/>
            <w:vAlign w:val="center"/>
          </w:tcPr>
          <w:p w14:paraId="691DDC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39AFB074"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453B9C13" w14:textId="77777777">
        <w:tc>
          <w:tcPr>
            <w:tcW w:w="1701" w:type="dxa"/>
            <w:vAlign w:val="center"/>
          </w:tcPr>
          <w:p w14:paraId="428345D6"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370" w:type="dxa"/>
          </w:tcPr>
          <w:p w14:paraId="411B092B"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w:t>
            </w:r>
            <w:proofErr w:type="gramStart"/>
            <w:r w:rsidRPr="008E407A">
              <w:rPr>
                <w:color w:val="000000" w:themeColor="text1"/>
                <w:szCs w:val="24"/>
              </w:rPr>
              <w:t>на</w:t>
            </w:r>
            <w:proofErr w:type="gramEnd"/>
            <w:r w:rsidRPr="008E407A">
              <w:rPr>
                <w:color w:val="000000" w:themeColor="text1"/>
                <w:szCs w:val="24"/>
              </w:rPr>
              <w:t xml:space="preserve"> координатной прямой</w:t>
            </w:r>
          </w:p>
        </w:tc>
      </w:tr>
      <w:tr w:rsidR="00D71E93" w:rsidRPr="008E407A" w14:paraId="51A9CD55" w14:textId="77777777">
        <w:tc>
          <w:tcPr>
            <w:tcW w:w="1701" w:type="dxa"/>
            <w:vAlign w:val="center"/>
          </w:tcPr>
          <w:p w14:paraId="1ADF5C7F"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05EC3494"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tc>
      </w:tr>
      <w:tr w:rsidR="00D71E93" w:rsidRPr="008E407A" w14:paraId="6EE25BC8" w14:textId="77777777">
        <w:tc>
          <w:tcPr>
            <w:tcW w:w="1701" w:type="dxa"/>
            <w:vAlign w:val="center"/>
          </w:tcPr>
          <w:p w14:paraId="7A371F3A"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370" w:type="dxa"/>
          </w:tcPr>
          <w:p w14:paraId="2FB5DCBF"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записи больших и малых чисел с помощью десятичных дробей и степеней числа 10</w:t>
            </w:r>
          </w:p>
        </w:tc>
      </w:tr>
      <w:tr w:rsidR="00D71E93" w:rsidRPr="008E407A" w14:paraId="66ED0C42" w14:textId="77777777">
        <w:tc>
          <w:tcPr>
            <w:tcW w:w="1701" w:type="dxa"/>
            <w:vAlign w:val="center"/>
          </w:tcPr>
          <w:p w14:paraId="7CE80409"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370" w:type="dxa"/>
          </w:tcPr>
          <w:p w14:paraId="6BEFBB30"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Алгебраические выражения</w:t>
            </w:r>
          </w:p>
        </w:tc>
      </w:tr>
      <w:tr w:rsidR="00D71E93" w:rsidRPr="008E407A" w14:paraId="1EAC318B" w14:textId="77777777">
        <w:tc>
          <w:tcPr>
            <w:tcW w:w="1701" w:type="dxa"/>
            <w:vAlign w:val="center"/>
          </w:tcPr>
          <w:p w14:paraId="2EFC2881"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370" w:type="dxa"/>
          </w:tcPr>
          <w:p w14:paraId="1AAA9F41"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понятие степени с целым показателем, выполнять преобразования выражений, содержащих степени с целым показателем</w:t>
            </w:r>
          </w:p>
        </w:tc>
      </w:tr>
      <w:tr w:rsidR="00D71E93" w:rsidRPr="008E407A" w14:paraId="0B0E9129" w14:textId="77777777">
        <w:tc>
          <w:tcPr>
            <w:tcW w:w="1701" w:type="dxa"/>
            <w:vAlign w:val="center"/>
          </w:tcPr>
          <w:p w14:paraId="4EF56C6C"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370" w:type="dxa"/>
          </w:tcPr>
          <w:p w14:paraId="384D5DA7"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тождественные преобразования рациональных выражений на основе правил действий над многочленами и алгебраическими дробями</w:t>
            </w:r>
          </w:p>
        </w:tc>
      </w:tr>
      <w:tr w:rsidR="00D71E93" w:rsidRPr="008E407A" w14:paraId="2028493E" w14:textId="77777777">
        <w:tc>
          <w:tcPr>
            <w:tcW w:w="1701" w:type="dxa"/>
            <w:vAlign w:val="center"/>
          </w:tcPr>
          <w:p w14:paraId="48E37BEE"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370" w:type="dxa"/>
          </w:tcPr>
          <w:p w14:paraId="5A162F7A"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Раскладывать квадратный трехчлен на множители</w:t>
            </w:r>
          </w:p>
        </w:tc>
      </w:tr>
      <w:tr w:rsidR="00D71E93" w:rsidRPr="008E407A" w14:paraId="112D43BF" w14:textId="77777777">
        <w:tc>
          <w:tcPr>
            <w:tcW w:w="1701" w:type="dxa"/>
            <w:vAlign w:val="center"/>
          </w:tcPr>
          <w:p w14:paraId="448E94E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370" w:type="dxa"/>
          </w:tcPr>
          <w:p w14:paraId="2CF369C4"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преобразования выражений для решения различных задач из математики, смежных предметов, из реальной практики</w:t>
            </w:r>
          </w:p>
        </w:tc>
      </w:tr>
      <w:tr w:rsidR="00D71E93" w:rsidRPr="008E407A" w14:paraId="1EF7B2A5" w14:textId="77777777">
        <w:tc>
          <w:tcPr>
            <w:tcW w:w="1701" w:type="dxa"/>
            <w:vAlign w:val="center"/>
          </w:tcPr>
          <w:p w14:paraId="108CAB11"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7F8B52E2"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02341B00" w14:textId="77777777">
        <w:tc>
          <w:tcPr>
            <w:tcW w:w="1701" w:type="dxa"/>
            <w:vAlign w:val="center"/>
          </w:tcPr>
          <w:p w14:paraId="1F8D383D"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370" w:type="dxa"/>
          </w:tcPr>
          <w:p w14:paraId="07B33CE7"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линейные, квадратные уравнения и рациональные уравнения, сводящиеся к ним, системы двух уравнений с двумя переменными</w:t>
            </w:r>
          </w:p>
        </w:tc>
      </w:tr>
      <w:tr w:rsidR="00D71E93" w:rsidRPr="008E407A" w14:paraId="24DDC717" w14:textId="77777777">
        <w:tc>
          <w:tcPr>
            <w:tcW w:w="1701" w:type="dxa"/>
            <w:vAlign w:val="center"/>
          </w:tcPr>
          <w:p w14:paraId="23FC8181"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370" w:type="dxa"/>
          </w:tcPr>
          <w:p w14:paraId="2900F5AD"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tc>
      </w:tr>
      <w:tr w:rsidR="00D71E93" w:rsidRPr="008E407A" w14:paraId="0E31207E" w14:textId="77777777">
        <w:tc>
          <w:tcPr>
            <w:tcW w:w="1701" w:type="dxa"/>
            <w:vAlign w:val="center"/>
          </w:tcPr>
          <w:p w14:paraId="6B2B7DA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370" w:type="dxa"/>
          </w:tcPr>
          <w:p w14:paraId="7E7FF6EF"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Переходить от словесной формулировки задачи к ее алгебраической </w:t>
            </w:r>
            <w:r w:rsidRPr="008E407A">
              <w:rPr>
                <w:color w:val="000000" w:themeColor="text1"/>
                <w:szCs w:val="24"/>
              </w:rPr>
              <w:lastRenderedPageBreak/>
              <w:t>модели с помощью составления уравнения или системы уравнений, интерпретировать в соответствии с контекстом задачи полученный результат</w:t>
            </w:r>
          </w:p>
        </w:tc>
      </w:tr>
      <w:tr w:rsidR="00D71E93" w:rsidRPr="008E407A" w14:paraId="0F17414B" w14:textId="77777777">
        <w:tc>
          <w:tcPr>
            <w:tcW w:w="1701" w:type="dxa"/>
            <w:vAlign w:val="center"/>
          </w:tcPr>
          <w:p w14:paraId="0DB84A62"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3.4</w:t>
            </w:r>
          </w:p>
        </w:tc>
        <w:tc>
          <w:tcPr>
            <w:tcW w:w="7370" w:type="dxa"/>
          </w:tcPr>
          <w:p w14:paraId="720A4573"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свойства числовых неравен</w:t>
            </w:r>
            <w:proofErr w:type="gramStart"/>
            <w:r w:rsidRPr="008E407A">
              <w:rPr>
                <w:color w:val="000000" w:themeColor="text1"/>
                <w:szCs w:val="24"/>
              </w:rPr>
              <w:t>ств дл</w:t>
            </w:r>
            <w:proofErr w:type="gramEnd"/>
            <w:r w:rsidRPr="008E407A">
              <w:rPr>
                <w:color w:val="000000" w:themeColor="text1"/>
                <w:szCs w:val="24"/>
              </w:rPr>
              <w:t>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tc>
      </w:tr>
      <w:tr w:rsidR="00D71E93" w:rsidRPr="008E407A" w14:paraId="786C5EC2" w14:textId="77777777">
        <w:tc>
          <w:tcPr>
            <w:tcW w:w="1701" w:type="dxa"/>
            <w:vAlign w:val="center"/>
          </w:tcPr>
          <w:p w14:paraId="0A309F1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370" w:type="dxa"/>
          </w:tcPr>
          <w:p w14:paraId="0654A5E1"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w:t>
            </w:r>
          </w:p>
        </w:tc>
      </w:tr>
      <w:tr w:rsidR="00D71E93" w:rsidRPr="008E407A" w14:paraId="5DCDA7A4" w14:textId="77777777">
        <w:tc>
          <w:tcPr>
            <w:tcW w:w="1701" w:type="dxa"/>
            <w:vAlign w:val="center"/>
          </w:tcPr>
          <w:p w14:paraId="707C3741"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370" w:type="dxa"/>
          </w:tcPr>
          <w:p w14:paraId="68609F56"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ее графику</w:t>
            </w:r>
          </w:p>
        </w:tc>
      </w:tr>
      <w:tr w:rsidR="00D71E93" w:rsidRPr="008E407A" w14:paraId="11F58F13" w14:textId="77777777">
        <w:tc>
          <w:tcPr>
            <w:tcW w:w="1701" w:type="dxa"/>
            <w:vAlign w:val="center"/>
          </w:tcPr>
          <w:p w14:paraId="35A53305"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370" w:type="dxa"/>
          </w:tcPr>
          <w:p w14:paraId="1DA304A2"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Строить графики элементарных функций вида: </w:t>
            </w:r>
            <w:r w:rsidRPr="008E407A">
              <w:rPr>
                <w:noProof/>
                <w:color w:val="000000" w:themeColor="text1"/>
                <w:position w:val="-24"/>
                <w:szCs w:val="24"/>
              </w:rPr>
              <w:drawing>
                <wp:inline distT="0" distB="0" distL="0" distR="0" wp14:anchorId="3D6EBC14" wp14:editId="5C320FAC">
                  <wp:extent cx="468630" cy="468630"/>
                  <wp:effectExtent l="0" t="0" r="0" b="0"/>
                  <wp:docPr id="9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8E407A">
              <w:rPr>
                <w:color w:val="000000" w:themeColor="text1"/>
                <w:szCs w:val="24"/>
              </w:rPr>
              <w:t>, y = x</w:t>
            </w:r>
            <w:r w:rsidRPr="008E407A">
              <w:rPr>
                <w:color w:val="000000" w:themeColor="text1"/>
                <w:szCs w:val="24"/>
                <w:vertAlign w:val="superscript"/>
              </w:rPr>
              <w:t>2</w:t>
            </w:r>
            <w:r w:rsidRPr="008E407A">
              <w:rPr>
                <w:color w:val="000000" w:themeColor="text1"/>
                <w:szCs w:val="24"/>
              </w:rPr>
              <w:t>, y = x</w:t>
            </w:r>
            <w:r w:rsidRPr="008E407A">
              <w:rPr>
                <w:color w:val="000000" w:themeColor="text1"/>
                <w:szCs w:val="24"/>
                <w:vertAlign w:val="superscript"/>
              </w:rPr>
              <w:t>3</w:t>
            </w:r>
            <w:r w:rsidRPr="008E407A">
              <w:rPr>
                <w:color w:val="000000" w:themeColor="text1"/>
                <w:szCs w:val="24"/>
              </w:rPr>
              <w:t>, y = |x|, описывать свойства числовой функции по ее графику</w:t>
            </w:r>
          </w:p>
        </w:tc>
      </w:tr>
      <w:tr w:rsidR="00D71E93" w:rsidRPr="008E407A" w14:paraId="6EAAEBD9" w14:textId="77777777">
        <w:tc>
          <w:tcPr>
            <w:tcW w:w="1701" w:type="dxa"/>
            <w:vAlign w:val="center"/>
          </w:tcPr>
          <w:p w14:paraId="147E85AD"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370" w:type="dxa"/>
          </w:tcPr>
          <w:p w14:paraId="54DAF30C"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327F11F3" w14:textId="77777777">
        <w:tc>
          <w:tcPr>
            <w:tcW w:w="1701" w:type="dxa"/>
            <w:vAlign w:val="center"/>
          </w:tcPr>
          <w:p w14:paraId="2E26D187"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370" w:type="dxa"/>
          </w:tcPr>
          <w:p w14:paraId="2240FEE3"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Извлекать и преобразовывать информацию, представленную в виде таблиц, диаграмм, графиков, представлять данные в виде таблиц, диаграмм, графиков</w:t>
            </w:r>
          </w:p>
        </w:tc>
      </w:tr>
      <w:tr w:rsidR="00D71E93" w:rsidRPr="008E407A" w14:paraId="13471F73" w14:textId="77777777">
        <w:tc>
          <w:tcPr>
            <w:tcW w:w="1701" w:type="dxa"/>
            <w:vAlign w:val="center"/>
          </w:tcPr>
          <w:p w14:paraId="4FE055B1"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370" w:type="dxa"/>
          </w:tcPr>
          <w:p w14:paraId="6C444CE7" w14:textId="77777777" w:rsidR="00CB5DC6" w:rsidRPr="008E407A" w:rsidRDefault="00CB5DC6" w:rsidP="008E407A">
            <w:pPr>
              <w:pStyle w:val="ConsPlusNormal"/>
              <w:jc w:val="both"/>
              <w:rPr>
                <w:color w:val="000000" w:themeColor="text1"/>
                <w:szCs w:val="24"/>
              </w:rPr>
            </w:pPr>
            <w:r w:rsidRPr="008E407A">
              <w:rPr>
                <w:color w:val="000000" w:themeColor="text1"/>
                <w:szCs w:val="24"/>
              </w:rPr>
              <w:t>Описывать данные с помощью статистических показателей: средних значений и мер рассеивания (размах, дисперсия и стандартное отклонение)</w:t>
            </w:r>
          </w:p>
        </w:tc>
      </w:tr>
      <w:tr w:rsidR="00D71E93" w:rsidRPr="008E407A" w14:paraId="0FAD77EA" w14:textId="77777777">
        <w:tc>
          <w:tcPr>
            <w:tcW w:w="1701" w:type="dxa"/>
            <w:vAlign w:val="center"/>
          </w:tcPr>
          <w:p w14:paraId="2A8E370D" w14:textId="77777777" w:rsidR="00CB5DC6" w:rsidRPr="008E407A" w:rsidRDefault="00CB5DC6" w:rsidP="008E407A">
            <w:pPr>
              <w:pStyle w:val="ConsPlusNormal"/>
              <w:jc w:val="center"/>
              <w:rPr>
                <w:color w:val="000000" w:themeColor="text1"/>
                <w:szCs w:val="24"/>
              </w:rPr>
            </w:pPr>
            <w:r w:rsidRPr="008E407A">
              <w:rPr>
                <w:color w:val="000000" w:themeColor="text1"/>
                <w:szCs w:val="24"/>
              </w:rPr>
              <w:t>5.3</w:t>
            </w:r>
          </w:p>
        </w:tc>
        <w:tc>
          <w:tcPr>
            <w:tcW w:w="7370" w:type="dxa"/>
          </w:tcPr>
          <w:p w14:paraId="2CE2B102"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частоты числовых значений и частоты событий, в том числе по результатам измерений и наблюдений</w:t>
            </w:r>
          </w:p>
        </w:tc>
      </w:tr>
      <w:tr w:rsidR="00D71E93" w:rsidRPr="008E407A" w14:paraId="72A6F131" w14:textId="77777777">
        <w:tc>
          <w:tcPr>
            <w:tcW w:w="1701" w:type="dxa"/>
            <w:vAlign w:val="center"/>
          </w:tcPr>
          <w:p w14:paraId="0CDE0BDA"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370" w:type="dxa"/>
          </w:tcPr>
          <w:p w14:paraId="3D795461"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tc>
      </w:tr>
      <w:tr w:rsidR="00D71E93" w:rsidRPr="008E407A" w14:paraId="1AB48A3D" w14:textId="77777777">
        <w:tc>
          <w:tcPr>
            <w:tcW w:w="1701" w:type="dxa"/>
            <w:vAlign w:val="center"/>
          </w:tcPr>
          <w:p w14:paraId="097FCA7B" w14:textId="77777777" w:rsidR="00CB5DC6" w:rsidRPr="008E407A" w:rsidRDefault="00CB5DC6" w:rsidP="008E407A">
            <w:pPr>
              <w:pStyle w:val="ConsPlusNormal"/>
              <w:jc w:val="center"/>
              <w:rPr>
                <w:color w:val="000000" w:themeColor="text1"/>
                <w:szCs w:val="24"/>
              </w:rPr>
            </w:pPr>
            <w:r w:rsidRPr="008E407A">
              <w:rPr>
                <w:color w:val="000000" w:themeColor="text1"/>
                <w:szCs w:val="24"/>
              </w:rPr>
              <w:t>5.5</w:t>
            </w:r>
          </w:p>
        </w:tc>
        <w:tc>
          <w:tcPr>
            <w:tcW w:w="7370" w:type="dxa"/>
          </w:tcPr>
          <w:p w14:paraId="068796E5"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графические модели: дерево случайного эксперимента, диаграммы Эйлера, числовая прямая</w:t>
            </w:r>
          </w:p>
        </w:tc>
      </w:tr>
      <w:tr w:rsidR="00D71E93" w:rsidRPr="008E407A" w14:paraId="65D6056B" w14:textId="77777777">
        <w:tc>
          <w:tcPr>
            <w:tcW w:w="1701" w:type="dxa"/>
            <w:vAlign w:val="center"/>
          </w:tcPr>
          <w:p w14:paraId="1B27FEB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5.6</w:t>
            </w:r>
          </w:p>
        </w:tc>
        <w:tc>
          <w:tcPr>
            <w:tcW w:w="7370" w:type="dxa"/>
          </w:tcPr>
          <w:p w14:paraId="68642B17"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roofErr w:type="gramEnd"/>
          </w:p>
        </w:tc>
      </w:tr>
      <w:tr w:rsidR="00D71E93" w:rsidRPr="008E407A" w14:paraId="27A58A8C" w14:textId="77777777">
        <w:tc>
          <w:tcPr>
            <w:tcW w:w="1701" w:type="dxa"/>
            <w:vAlign w:val="center"/>
          </w:tcPr>
          <w:p w14:paraId="5E9AC192" w14:textId="77777777" w:rsidR="00CB5DC6" w:rsidRPr="008E407A" w:rsidRDefault="00CB5DC6" w:rsidP="008E407A">
            <w:pPr>
              <w:pStyle w:val="ConsPlusNormal"/>
              <w:jc w:val="center"/>
              <w:rPr>
                <w:color w:val="000000" w:themeColor="text1"/>
                <w:szCs w:val="24"/>
              </w:rPr>
            </w:pPr>
            <w:r w:rsidRPr="008E407A">
              <w:rPr>
                <w:color w:val="000000" w:themeColor="text1"/>
                <w:szCs w:val="24"/>
              </w:rPr>
              <w:t>5.7</w:t>
            </w:r>
          </w:p>
        </w:tc>
        <w:tc>
          <w:tcPr>
            <w:tcW w:w="7370" w:type="dxa"/>
          </w:tcPr>
          <w:p w14:paraId="7200E6DC"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tc>
      </w:tr>
      <w:tr w:rsidR="00D71E93" w:rsidRPr="008E407A" w14:paraId="18B529F9" w14:textId="77777777">
        <w:tc>
          <w:tcPr>
            <w:tcW w:w="1701" w:type="dxa"/>
            <w:vAlign w:val="center"/>
          </w:tcPr>
          <w:p w14:paraId="14C0E3D2"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370" w:type="dxa"/>
          </w:tcPr>
          <w:p w14:paraId="46F0A34A"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252BF060" w14:textId="77777777">
        <w:tc>
          <w:tcPr>
            <w:tcW w:w="1701" w:type="dxa"/>
            <w:vAlign w:val="center"/>
          </w:tcPr>
          <w:p w14:paraId="7917F1FF"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370" w:type="dxa"/>
          </w:tcPr>
          <w:p w14:paraId="26ABBAD9"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Распознавать основные виды четырехугольников, их элементы, пользоваться их свойствами при решении геометрических задач</w:t>
            </w:r>
          </w:p>
        </w:tc>
      </w:tr>
      <w:tr w:rsidR="00D71E93" w:rsidRPr="008E407A" w14:paraId="44A20E26" w14:textId="77777777">
        <w:tc>
          <w:tcPr>
            <w:tcW w:w="1701" w:type="dxa"/>
            <w:vAlign w:val="center"/>
          </w:tcPr>
          <w:p w14:paraId="21B148A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370" w:type="dxa"/>
          </w:tcPr>
          <w:p w14:paraId="293DD85C"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свойства точки пересечения медиан треугольника (центра масс) в решении задач</w:t>
            </w:r>
          </w:p>
        </w:tc>
      </w:tr>
      <w:tr w:rsidR="00D71E93" w:rsidRPr="008E407A" w14:paraId="2DB2486D" w14:textId="77777777">
        <w:tc>
          <w:tcPr>
            <w:tcW w:w="1701" w:type="dxa"/>
            <w:vAlign w:val="center"/>
          </w:tcPr>
          <w:p w14:paraId="1805A1A5"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6.3</w:t>
            </w:r>
          </w:p>
        </w:tc>
        <w:tc>
          <w:tcPr>
            <w:tcW w:w="7370" w:type="dxa"/>
          </w:tcPr>
          <w:p w14:paraId="2B17089D"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D71E93" w:rsidRPr="008E407A" w14:paraId="006DC6C3" w14:textId="77777777">
        <w:tc>
          <w:tcPr>
            <w:tcW w:w="1701" w:type="dxa"/>
            <w:vAlign w:val="center"/>
          </w:tcPr>
          <w:p w14:paraId="2B914BD3"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370" w:type="dxa"/>
          </w:tcPr>
          <w:p w14:paraId="0016A969"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признаки подобия треугольников в решении геометрических задач</w:t>
            </w:r>
          </w:p>
        </w:tc>
      </w:tr>
      <w:tr w:rsidR="00D71E93" w:rsidRPr="008E407A" w14:paraId="79617FDF" w14:textId="77777777">
        <w:tc>
          <w:tcPr>
            <w:tcW w:w="1701" w:type="dxa"/>
            <w:vAlign w:val="center"/>
          </w:tcPr>
          <w:p w14:paraId="0E6EE15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370" w:type="dxa"/>
          </w:tcPr>
          <w:p w14:paraId="4EC86898"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чертеж и находить соответствующие длины</w:t>
            </w:r>
          </w:p>
        </w:tc>
      </w:tr>
      <w:tr w:rsidR="00D71E93" w:rsidRPr="008E407A" w14:paraId="0FA731B2" w14:textId="77777777">
        <w:tc>
          <w:tcPr>
            <w:tcW w:w="1701" w:type="dxa"/>
            <w:vAlign w:val="center"/>
          </w:tcPr>
          <w:p w14:paraId="2C737EB5"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370" w:type="dxa"/>
          </w:tcPr>
          <w:p w14:paraId="65D0A06C"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tc>
      </w:tr>
      <w:tr w:rsidR="00D71E93" w:rsidRPr="008E407A" w14:paraId="7678E849" w14:textId="77777777">
        <w:tc>
          <w:tcPr>
            <w:tcW w:w="1701" w:type="dxa"/>
            <w:vAlign w:val="center"/>
          </w:tcPr>
          <w:p w14:paraId="1C2A20B4"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370" w:type="dxa"/>
          </w:tcPr>
          <w:p w14:paraId="17356539"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tc>
      </w:tr>
      <w:tr w:rsidR="00D71E93" w:rsidRPr="008E407A" w14:paraId="49BC8C9B" w14:textId="77777777">
        <w:tc>
          <w:tcPr>
            <w:tcW w:w="1701" w:type="dxa"/>
            <w:vAlign w:val="center"/>
          </w:tcPr>
          <w:p w14:paraId="17743BA6"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370" w:type="dxa"/>
          </w:tcPr>
          <w:p w14:paraId="6120FDFC"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D71E93" w:rsidRPr="008E407A" w14:paraId="0930345E" w14:textId="77777777">
        <w:tc>
          <w:tcPr>
            <w:tcW w:w="1701" w:type="dxa"/>
            <w:vAlign w:val="center"/>
          </w:tcPr>
          <w:p w14:paraId="616AEAE7" w14:textId="77777777" w:rsidR="00CB5DC6" w:rsidRPr="008E407A" w:rsidRDefault="00CB5DC6" w:rsidP="008E407A">
            <w:pPr>
              <w:pStyle w:val="ConsPlusNormal"/>
              <w:jc w:val="center"/>
              <w:rPr>
                <w:color w:val="000000" w:themeColor="text1"/>
                <w:szCs w:val="24"/>
              </w:rPr>
            </w:pPr>
            <w:r w:rsidRPr="008E407A">
              <w:rPr>
                <w:color w:val="000000" w:themeColor="text1"/>
                <w:szCs w:val="24"/>
              </w:rPr>
              <w:t>6.9</w:t>
            </w:r>
          </w:p>
        </w:tc>
        <w:tc>
          <w:tcPr>
            <w:tcW w:w="7370" w:type="dxa"/>
          </w:tcPr>
          <w:p w14:paraId="5DC27C87"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понятием описанного четырехугольника, применять свойства описанного четырехугольника при решении задач</w:t>
            </w:r>
          </w:p>
        </w:tc>
      </w:tr>
      <w:tr w:rsidR="00CB5DC6" w:rsidRPr="008E407A" w14:paraId="2995E4BC" w14:textId="77777777">
        <w:tc>
          <w:tcPr>
            <w:tcW w:w="1701" w:type="dxa"/>
            <w:vAlign w:val="center"/>
          </w:tcPr>
          <w:p w14:paraId="1955AE27"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370" w:type="dxa"/>
          </w:tcPr>
          <w:p w14:paraId="0706C3E5"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14:paraId="7674D124" w14:textId="77777777" w:rsidR="00CB5DC6" w:rsidRPr="008E407A" w:rsidRDefault="00CB5DC6" w:rsidP="008E407A">
      <w:pPr>
        <w:pStyle w:val="ConsPlusNormal"/>
        <w:ind w:firstLine="540"/>
        <w:jc w:val="both"/>
        <w:rPr>
          <w:color w:val="000000" w:themeColor="text1"/>
          <w:szCs w:val="24"/>
        </w:rPr>
      </w:pPr>
    </w:p>
    <w:p w14:paraId="7A8851E7"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11.7</w:t>
      </w:r>
    </w:p>
    <w:p w14:paraId="5ABB06A0" w14:textId="77777777" w:rsidR="00CB5DC6" w:rsidRPr="008E407A" w:rsidRDefault="00CB5DC6" w:rsidP="008E407A">
      <w:pPr>
        <w:pStyle w:val="ConsPlusNormal"/>
        <w:ind w:firstLine="540"/>
        <w:jc w:val="both"/>
        <w:rPr>
          <w:color w:val="000000" w:themeColor="text1"/>
          <w:szCs w:val="24"/>
        </w:rPr>
      </w:pPr>
    </w:p>
    <w:p w14:paraId="53F9FDC4"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элементы содержания (8 класс)</w:t>
      </w:r>
    </w:p>
    <w:p w14:paraId="388939A5"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356B2DB0" w14:textId="77777777">
        <w:tc>
          <w:tcPr>
            <w:tcW w:w="1077" w:type="dxa"/>
          </w:tcPr>
          <w:p w14:paraId="037548EF"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457BB212"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031FBC0E" w14:textId="77777777">
        <w:tc>
          <w:tcPr>
            <w:tcW w:w="1077" w:type="dxa"/>
            <w:vAlign w:val="center"/>
          </w:tcPr>
          <w:p w14:paraId="6BC487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tcPr>
          <w:p w14:paraId="6D9EE0B7"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380AE6F9" w14:textId="77777777">
        <w:tc>
          <w:tcPr>
            <w:tcW w:w="1077" w:type="dxa"/>
            <w:vAlign w:val="center"/>
          </w:tcPr>
          <w:p w14:paraId="737E0407"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tcPr>
          <w:p w14:paraId="446D816C" w14:textId="77777777" w:rsidR="00CB5DC6" w:rsidRPr="008E407A" w:rsidRDefault="00CB5DC6" w:rsidP="008E407A">
            <w:pPr>
              <w:pStyle w:val="ConsPlusNormal"/>
              <w:jc w:val="both"/>
              <w:rPr>
                <w:color w:val="000000" w:themeColor="text1"/>
                <w:szCs w:val="24"/>
              </w:rPr>
            </w:pPr>
            <w:r w:rsidRPr="008E407A">
              <w:rPr>
                <w:color w:val="000000" w:themeColor="text1"/>
                <w:szCs w:val="24"/>
              </w:rPr>
              <w:t>Квадратный корень из числа. Понятие об иррациональном числе. Десятичные приближения иррациональных чисел</w:t>
            </w:r>
          </w:p>
        </w:tc>
      </w:tr>
      <w:tr w:rsidR="00D71E93" w:rsidRPr="008E407A" w14:paraId="1F5F5468" w14:textId="77777777">
        <w:tc>
          <w:tcPr>
            <w:tcW w:w="1077" w:type="dxa"/>
            <w:vAlign w:val="center"/>
          </w:tcPr>
          <w:p w14:paraId="154BB706"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tcPr>
          <w:p w14:paraId="14B92F7C" w14:textId="77777777" w:rsidR="00CB5DC6" w:rsidRPr="008E407A" w:rsidRDefault="00CB5DC6" w:rsidP="008E407A">
            <w:pPr>
              <w:pStyle w:val="ConsPlusNormal"/>
              <w:jc w:val="both"/>
              <w:rPr>
                <w:color w:val="000000" w:themeColor="text1"/>
                <w:szCs w:val="24"/>
              </w:rPr>
            </w:pPr>
            <w:r w:rsidRPr="008E407A">
              <w:rPr>
                <w:color w:val="000000" w:themeColor="text1"/>
                <w:szCs w:val="24"/>
              </w:rPr>
              <w:t>Свойства арифметических квадратных корней и их применение к преобразованию числовых выражений и вычислениям. Действительные числа</w:t>
            </w:r>
          </w:p>
        </w:tc>
      </w:tr>
      <w:tr w:rsidR="00D71E93" w:rsidRPr="008E407A" w14:paraId="70AAF1F4" w14:textId="77777777">
        <w:tc>
          <w:tcPr>
            <w:tcW w:w="1077" w:type="dxa"/>
            <w:vAlign w:val="center"/>
          </w:tcPr>
          <w:p w14:paraId="2735E1A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tcPr>
          <w:p w14:paraId="591E0B78"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Степень с целым показателем и ее свойства. Стандартная запись числа</w:t>
            </w:r>
          </w:p>
        </w:tc>
      </w:tr>
      <w:tr w:rsidR="00D71E93" w:rsidRPr="008E407A" w14:paraId="5E6A89A8" w14:textId="77777777">
        <w:tc>
          <w:tcPr>
            <w:tcW w:w="1077" w:type="dxa"/>
            <w:vAlign w:val="center"/>
          </w:tcPr>
          <w:p w14:paraId="6911050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994" w:type="dxa"/>
          </w:tcPr>
          <w:p w14:paraId="4CFB43F2"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Алгебраические выражения</w:t>
            </w:r>
          </w:p>
        </w:tc>
      </w:tr>
      <w:tr w:rsidR="00D71E93" w:rsidRPr="008E407A" w14:paraId="38B6B3F1" w14:textId="77777777">
        <w:tc>
          <w:tcPr>
            <w:tcW w:w="1077" w:type="dxa"/>
            <w:vAlign w:val="center"/>
          </w:tcPr>
          <w:p w14:paraId="382FDDB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tcPr>
          <w:p w14:paraId="1F591CE8" w14:textId="77777777" w:rsidR="00CB5DC6" w:rsidRPr="008E407A" w:rsidRDefault="00CB5DC6" w:rsidP="008E407A">
            <w:pPr>
              <w:pStyle w:val="ConsPlusNormal"/>
              <w:jc w:val="both"/>
              <w:rPr>
                <w:color w:val="000000" w:themeColor="text1"/>
                <w:szCs w:val="24"/>
              </w:rPr>
            </w:pPr>
            <w:r w:rsidRPr="008E407A">
              <w:rPr>
                <w:color w:val="000000" w:themeColor="text1"/>
                <w:szCs w:val="24"/>
              </w:rPr>
              <w:t>Квадратный трехчлен, разложение квадратного трехчлена на множители</w:t>
            </w:r>
          </w:p>
        </w:tc>
      </w:tr>
      <w:tr w:rsidR="00D71E93" w:rsidRPr="008E407A" w14:paraId="7AF7AA2F" w14:textId="77777777">
        <w:tc>
          <w:tcPr>
            <w:tcW w:w="1077" w:type="dxa"/>
            <w:vAlign w:val="center"/>
          </w:tcPr>
          <w:p w14:paraId="5421FF37"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2.2</w:t>
            </w:r>
          </w:p>
        </w:tc>
        <w:tc>
          <w:tcPr>
            <w:tcW w:w="7994" w:type="dxa"/>
          </w:tcPr>
          <w:p w14:paraId="3748B294"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Алгебраическая дробь. Основное свойство алгебраической дроби</w:t>
            </w:r>
          </w:p>
        </w:tc>
      </w:tr>
      <w:tr w:rsidR="00D71E93" w:rsidRPr="008E407A" w14:paraId="2005A76D" w14:textId="77777777">
        <w:tc>
          <w:tcPr>
            <w:tcW w:w="1077" w:type="dxa"/>
            <w:vAlign w:val="center"/>
          </w:tcPr>
          <w:p w14:paraId="0A48C5C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tcPr>
          <w:p w14:paraId="24D87B79"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Сложение, вычитание, умножение, деление алгебраических дробей</w:t>
            </w:r>
          </w:p>
        </w:tc>
      </w:tr>
      <w:tr w:rsidR="00D71E93" w:rsidRPr="008E407A" w14:paraId="2572D876" w14:textId="77777777">
        <w:tc>
          <w:tcPr>
            <w:tcW w:w="1077" w:type="dxa"/>
            <w:vAlign w:val="center"/>
          </w:tcPr>
          <w:p w14:paraId="13F4CB9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tcPr>
          <w:p w14:paraId="3133A5F8"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Рациональные выражения и их преобразование</w:t>
            </w:r>
          </w:p>
        </w:tc>
      </w:tr>
      <w:tr w:rsidR="00D71E93" w:rsidRPr="008E407A" w14:paraId="107CAF38" w14:textId="77777777">
        <w:tc>
          <w:tcPr>
            <w:tcW w:w="1077" w:type="dxa"/>
            <w:vAlign w:val="center"/>
          </w:tcPr>
          <w:p w14:paraId="41E6F7A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994" w:type="dxa"/>
          </w:tcPr>
          <w:p w14:paraId="54B72113"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3C6CE8E4" w14:textId="77777777">
        <w:tc>
          <w:tcPr>
            <w:tcW w:w="1077" w:type="dxa"/>
            <w:vAlign w:val="center"/>
          </w:tcPr>
          <w:p w14:paraId="1A5ABE9A"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tcPr>
          <w:p w14:paraId="264EE9D2" w14:textId="77777777" w:rsidR="00CB5DC6" w:rsidRPr="008E407A" w:rsidRDefault="00CB5DC6" w:rsidP="008E407A">
            <w:pPr>
              <w:pStyle w:val="ConsPlusNormal"/>
              <w:jc w:val="both"/>
              <w:rPr>
                <w:color w:val="000000" w:themeColor="text1"/>
                <w:szCs w:val="24"/>
              </w:rPr>
            </w:pPr>
            <w:r w:rsidRPr="008E407A">
              <w:rPr>
                <w:color w:val="000000" w:themeColor="text1"/>
                <w:szCs w:val="24"/>
              </w:rPr>
              <w:t>Квадратное уравнение, формула корней квадратного уравнения. Теорема Виета</w:t>
            </w:r>
          </w:p>
        </w:tc>
      </w:tr>
      <w:tr w:rsidR="00D71E93" w:rsidRPr="008E407A" w14:paraId="6EEF50B7" w14:textId="77777777">
        <w:tc>
          <w:tcPr>
            <w:tcW w:w="1077" w:type="dxa"/>
            <w:vAlign w:val="center"/>
          </w:tcPr>
          <w:p w14:paraId="392F573C"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tcPr>
          <w:p w14:paraId="68325B8E"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Решение уравнений, сводящихся к </w:t>
            </w:r>
            <w:proofErr w:type="gramStart"/>
            <w:r w:rsidRPr="008E407A">
              <w:rPr>
                <w:color w:val="000000" w:themeColor="text1"/>
                <w:szCs w:val="24"/>
              </w:rPr>
              <w:t>линейным</w:t>
            </w:r>
            <w:proofErr w:type="gramEnd"/>
            <w:r w:rsidRPr="008E407A">
              <w:rPr>
                <w:color w:val="000000" w:themeColor="text1"/>
                <w:szCs w:val="24"/>
              </w:rPr>
              <w:t xml:space="preserve"> и квадратным</w:t>
            </w:r>
          </w:p>
        </w:tc>
      </w:tr>
      <w:tr w:rsidR="00D71E93" w:rsidRPr="008E407A" w14:paraId="72033D10" w14:textId="77777777">
        <w:tc>
          <w:tcPr>
            <w:tcW w:w="1077" w:type="dxa"/>
            <w:vAlign w:val="center"/>
          </w:tcPr>
          <w:p w14:paraId="6DF87F87"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tcPr>
          <w:p w14:paraId="71415267"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Простейшие дробно-рациональные уравнения</w:t>
            </w:r>
          </w:p>
        </w:tc>
      </w:tr>
      <w:tr w:rsidR="00D71E93" w:rsidRPr="008E407A" w14:paraId="0D4E46CC" w14:textId="77777777">
        <w:tc>
          <w:tcPr>
            <w:tcW w:w="1077" w:type="dxa"/>
            <w:vAlign w:val="center"/>
          </w:tcPr>
          <w:p w14:paraId="014A9490"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994" w:type="dxa"/>
          </w:tcPr>
          <w:p w14:paraId="253214A2"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tc>
      </w:tr>
      <w:tr w:rsidR="00D71E93" w:rsidRPr="008E407A" w14:paraId="1C89F85F" w14:textId="77777777">
        <w:tc>
          <w:tcPr>
            <w:tcW w:w="1077" w:type="dxa"/>
            <w:vAlign w:val="center"/>
          </w:tcPr>
          <w:p w14:paraId="0EFECB1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3.5</w:t>
            </w:r>
          </w:p>
        </w:tc>
        <w:tc>
          <w:tcPr>
            <w:tcW w:w="7994" w:type="dxa"/>
          </w:tcPr>
          <w:p w14:paraId="5FC17A9E"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 алгебраическим способом</w:t>
            </w:r>
          </w:p>
        </w:tc>
      </w:tr>
      <w:tr w:rsidR="00D71E93" w:rsidRPr="008E407A" w14:paraId="515C830F" w14:textId="77777777">
        <w:tc>
          <w:tcPr>
            <w:tcW w:w="1077" w:type="dxa"/>
            <w:vAlign w:val="center"/>
          </w:tcPr>
          <w:p w14:paraId="740A2522" w14:textId="77777777" w:rsidR="00CB5DC6" w:rsidRPr="008E407A" w:rsidRDefault="00CB5DC6" w:rsidP="008E407A">
            <w:pPr>
              <w:pStyle w:val="ConsPlusNormal"/>
              <w:jc w:val="center"/>
              <w:rPr>
                <w:color w:val="000000" w:themeColor="text1"/>
                <w:szCs w:val="24"/>
              </w:rPr>
            </w:pPr>
            <w:r w:rsidRPr="008E407A">
              <w:rPr>
                <w:color w:val="000000" w:themeColor="text1"/>
                <w:szCs w:val="24"/>
              </w:rPr>
              <w:t>3.6</w:t>
            </w:r>
          </w:p>
        </w:tc>
        <w:tc>
          <w:tcPr>
            <w:tcW w:w="7994" w:type="dxa"/>
          </w:tcPr>
          <w:p w14:paraId="443F7446"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Числовые неравенства и их свойства</w:t>
            </w:r>
          </w:p>
        </w:tc>
      </w:tr>
      <w:tr w:rsidR="00D71E93" w:rsidRPr="008E407A" w14:paraId="5A292109" w14:textId="77777777">
        <w:tc>
          <w:tcPr>
            <w:tcW w:w="1077" w:type="dxa"/>
            <w:vAlign w:val="center"/>
          </w:tcPr>
          <w:p w14:paraId="651CCA49" w14:textId="77777777" w:rsidR="00CB5DC6" w:rsidRPr="008E407A" w:rsidRDefault="00CB5DC6" w:rsidP="008E407A">
            <w:pPr>
              <w:pStyle w:val="ConsPlusNormal"/>
              <w:jc w:val="center"/>
              <w:rPr>
                <w:color w:val="000000" w:themeColor="text1"/>
                <w:szCs w:val="24"/>
              </w:rPr>
            </w:pPr>
            <w:r w:rsidRPr="008E407A">
              <w:rPr>
                <w:color w:val="000000" w:themeColor="text1"/>
                <w:szCs w:val="24"/>
              </w:rPr>
              <w:t>3.7</w:t>
            </w:r>
          </w:p>
        </w:tc>
        <w:tc>
          <w:tcPr>
            <w:tcW w:w="7994" w:type="dxa"/>
          </w:tcPr>
          <w:p w14:paraId="1C894BAE" w14:textId="77777777" w:rsidR="00CB5DC6" w:rsidRPr="008E407A" w:rsidRDefault="00CB5DC6" w:rsidP="008E407A">
            <w:pPr>
              <w:pStyle w:val="ConsPlusNormal"/>
              <w:jc w:val="both"/>
              <w:rPr>
                <w:color w:val="000000" w:themeColor="text1"/>
                <w:szCs w:val="24"/>
              </w:rPr>
            </w:pPr>
            <w:r w:rsidRPr="008E407A">
              <w:rPr>
                <w:color w:val="000000" w:themeColor="text1"/>
                <w:szCs w:val="24"/>
              </w:rPr>
              <w:t>Неравенство с одной переменной</w:t>
            </w:r>
          </w:p>
        </w:tc>
      </w:tr>
      <w:tr w:rsidR="00D71E93" w:rsidRPr="008E407A" w14:paraId="494A3232" w14:textId="77777777">
        <w:tc>
          <w:tcPr>
            <w:tcW w:w="1077" w:type="dxa"/>
            <w:vAlign w:val="center"/>
          </w:tcPr>
          <w:p w14:paraId="76E53367" w14:textId="77777777" w:rsidR="00CB5DC6" w:rsidRPr="008E407A" w:rsidRDefault="00CB5DC6" w:rsidP="008E407A">
            <w:pPr>
              <w:pStyle w:val="ConsPlusNormal"/>
              <w:jc w:val="center"/>
              <w:rPr>
                <w:color w:val="000000" w:themeColor="text1"/>
                <w:szCs w:val="24"/>
              </w:rPr>
            </w:pPr>
            <w:r w:rsidRPr="008E407A">
              <w:rPr>
                <w:color w:val="000000" w:themeColor="text1"/>
                <w:szCs w:val="24"/>
              </w:rPr>
              <w:t>3.8</w:t>
            </w:r>
          </w:p>
        </w:tc>
        <w:tc>
          <w:tcPr>
            <w:tcW w:w="7994" w:type="dxa"/>
          </w:tcPr>
          <w:p w14:paraId="51F1EE27"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Равносильность неравенств</w:t>
            </w:r>
          </w:p>
        </w:tc>
      </w:tr>
      <w:tr w:rsidR="00D71E93" w:rsidRPr="008E407A" w14:paraId="06122F38" w14:textId="77777777">
        <w:tc>
          <w:tcPr>
            <w:tcW w:w="1077" w:type="dxa"/>
            <w:vAlign w:val="center"/>
          </w:tcPr>
          <w:p w14:paraId="3E7494CF" w14:textId="77777777" w:rsidR="00CB5DC6" w:rsidRPr="008E407A" w:rsidRDefault="00CB5DC6" w:rsidP="008E407A">
            <w:pPr>
              <w:pStyle w:val="ConsPlusNormal"/>
              <w:jc w:val="center"/>
              <w:rPr>
                <w:color w:val="000000" w:themeColor="text1"/>
                <w:szCs w:val="24"/>
              </w:rPr>
            </w:pPr>
            <w:r w:rsidRPr="008E407A">
              <w:rPr>
                <w:color w:val="000000" w:themeColor="text1"/>
                <w:szCs w:val="24"/>
              </w:rPr>
              <w:t>3.9</w:t>
            </w:r>
          </w:p>
        </w:tc>
        <w:tc>
          <w:tcPr>
            <w:tcW w:w="7994" w:type="dxa"/>
          </w:tcPr>
          <w:p w14:paraId="197DB194" w14:textId="77777777" w:rsidR="00CB5DC6" w:rsidRPr="008E407A" w:rsidRDefault="00CB5DC6" w:rsidP="008E407A">
            <w:pPr>
              <w:pStyle w:val="ConsPlusNormal"/>
              <w:jc w:val="both"/>
              <w:rPr>
                <w:color w:val="000000" w:themeColor="text1"/>
                <w:szCs w:val="24"/>
              </w:rPr>
            </w:pPr>
            <w:r w:rsidRPr="008E407A">
              <w:rPr>
                <w:color w:val="000000" w:themeColor="text1"/>
                <w:szCs w:val="24"/>
              </w:rPr>
              <w:t>Линейные неравенства с одной переменной</w:t>
            </w:r>
          </w:p>
        </w:tc>
      </w:tr>
      <w:tr w:rsidR="00D71E93" w:rsidRPr="008E407A" w14:paraId="58A2A573" w14:textId="77777777">
        <w:tc>
          <w:tcPr>
            <w:tcW w:w="1077" w:type="dxa"/>
            <w:vAlign w:val="center"/>
          </w:tcPr>
          <w:p w14:paraId="02AA3085"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3.10</w:t>
            </w:r>
          </w:p>
        </w:tc>
        <w:tc>
          <w:tcPr>
            <w:tcW w:w="7994" w:type="dxa"/>
          </w:tcPr>
          <w:p w14:paraId="56140222"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Системы линейных неравенств с одной переменной</w:t>
            </w:r>
          </w:p>
        </w:tc>
      </w:tr>
      <w:tr w:rsidR="00D71E93" w:rsidRPr="008E407A" w14:paraId="75E0AAE3" w14:textId="77777777">
        <w:tc>
          <w:tcPr>
            <w:tcW w:w="1077" w:type="dxa"/>
            <w:vAlign w:val="center"/>
          </w:tcPr>
          <w:p w14:paraId="72B2081D"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994" w:type="dxa"/>
          </w:tcPr>
          <w:p w14:paraId="32EE2A7C"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w:t>
            </w:r>
          </w:p>
        </w:tc>
      </w:tr>
      <w:tr w:rsidR="00D71E93" w:rsidRPr="008E407A" w14:paraId="1507B78F" w14:textId="77777777">
        <w:tc>
          <w:tcPr>
            <w:tcW w:w="1077" w:type="dxa"/>
            <w:vAlign w:val="center"/>
          </w:tcPr>
          <w:p w14:paraId="4708D07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tcPr>
          <w:p w14:paraId="3832EF00"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функции. Область определения и множество значений функции. Способы задания функций</w:t>
            </w:r>
          </w:p>
        </w:tc>
      </w:tr>
      <w:tr w:rsidR="00D71E93" w:rsidRPr="008E407A" w14:paraId="1F3160CC" w14:textId="77777777">
        <w:tc>
          <w:tcPr>
            <w:tcW w:w="1077" w:type="dxa"/>
            <w:vAlign w:val="center"/>
          </w:tcPr>
          <w:p w14:paraId="64199348"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tcPr>
          <w:p w14:paraId="4434230C"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График функции. Чтение свойств функции по ее графику</w:t>
            </w:r>
          </w:p>
        </w:tc>
      </w:tr>
      <w:tr w:rsidR="00D71E93" w:rsidRPr="008E407A" w14:paraId="564BEF54" w14:textId="77777777">
        <w:tc>
          <w:tcPr>
            <w:tcW w:w="1077" w:type="dxa"/>
            <w:vAlign w:val="center"/>
          </w:tcPr>
          <w:p w14:paraId="445B38FE"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994" w:type="dxa"/>
          </w:tcPr>
          <w:p w14:paraId="7AA63BAA"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Примеры графиков функций, отражающих реальные процессы</w:t>
            </w:r>
          </w:p>
        </w:tc>
      </w:tr>
      <w:tr w:rsidR="00D71E93" w:rsidRPr="008E407A" w14:paraId="76C199A3" w14:textId="77777777">
        <w:tc>
          <w:tcPr>
            <w:tcW w:w="1077" w:type="dxa"/>
            <w:vAlign w:val="center"/>
          </w:tcPr>
          <w:p w14:paraId="3A294C0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994" w:type="dxa"/>
          </w:tcPr>
          <w:p w14:paraId="5D573CBA"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 описывающие прямую и обратную пропорциональные зависимости, их графики</w:t>
            </w:r>
          </w:p>
        </w:tc>
      </w:tr>
      <w:tr w:rsidR="00D71E93" w:rsidRPr="008E407A" w14:paraId="34367579" w14:textId="77777777">
        <w:tc>
          <w:tcPr>
            <w:tcW w:w="1077" w:type="dxa"/>
            <w:vAlign w:val="center"/>
          </w:tcPr>
          <w:p w14:paraId="7C2FFBE5"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994" w:type="dxa"/>
          </w:tcPr>
          <w:p w14:paraId="57DF7FCB"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 y = x</w:t>
            </w:r>
            <w:r w:rsidRPr="008E407A">
              <w:rPr>
                <w:color w:val="000000" w:themeColor="text1"/>
                <w:szCs w:val="24"/>
                <w:vertAlign w:val="superscript"/>
              </w:rPr>
              <w:t>2</w:t>
            </w:r>
            <w:r w:rsidRPr="008E407A">
              <w:rPr>
                <w:color w:val="000000" w:themeColor="text1"/>
                <w:szCs w:val="24"/>
              </w:rPr>
              <w:t>, y = x</w:t>
            </w:r>
            <w:r w:rsidRPr="008E407A">
              <w:rPr>
                <w:color w:val="000000" w:themeColor="text1"/>
                <w:szCs w:val="24"/>
                <w:vertAlign w:val="superscript"/>
              </w:rPr>
              <w:t>3</w:t>
            </w:r>
          </w:p>
        </w:tc>
      </w:tr>
      <w:tr w:rsidR="00D71E93" w:rsidRPr="008E407A" w14:paraId="4FDA5968" w14:textId="77777777">
        <w:tc>
          <w:tcPr>
            <w:tcW w:w="1077" w:type="dxa"/>
            <w:vAlign w:val="center"/>
          </w:tcPr>
          <w:p w14:paraId="28457DE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4.6</w:t>
            </w:r>
          </w:p>
        </w:tc>
        <w:tc>
          <w:tcPr>
            <w:tcW w:w="7994" w:type="dxa"/>
          </w:tcPr>
          <w:p w14:paraId="0CFC8DD8"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Функции </w:t>
            </w:r>
            <w:r w:rsidRPr="008E407A">
              <w:rPr>
                <w:noProof/>
                <w:color w:val="000000" w:themeColor="text1"/>
                <w:position w:val="-10"/>
                <w:szCs w:val="24"/>
              </w:rPr>
              <w:drawing>
                <wp:inline distT="0" distB="0" distL="0" distR="0" wp14:anchorId="07903379" wp14:editId="42135158">
                  <wp:extent cx="582930" cy="285750"/>
                  <wp:effectExtent l="0" t="0" r="0" b="0"/>
                  <wp:docPr id="9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8E407A">
              <w:rPr>
                <w:color w:val="000000" w:themeColor="text1"/>
                <w:szCs w:val="24"/>
              </w:rPr>
              <w:t>, y = |x|</w:t>
            </w:r>
          </w:p>
        </w:tc>
      </w:tr>
      <w:tr w:rsidR="00D71E93" w:rsidRPr="008E407A" w14:paraId="09FC3977" w14:textId="77777777">
        <w:tc>
          <w:tcPr>
            <w:tcW w:w="1077" w:type="dxa"/>
            <w:vAlign w:val="center"/>
          </w:tcPr>
          <w:p w14:paraId="06A4BEA1" w14:textId="77777777" w:rsidR="00CB5DC6" w:rsidRPr="008E407A" w:rsidRDefault="00CB5DC6" w:rsidP="008E407A">
            <w:pPr>
              <w:pStyle w:val="ConsPlusNormal"/>
              <w:jc w:val="center"/>
              <w:rPr>
                <w:color w:val="000000" w:themeColor="text1"/>
                <w:szCs w:val="24"/>
              </w:rPr>
            </w:pPr>
            <w:r w:rsidRPr="008E407A">
              <w:rPr>
                <w:color w:val="000000" w:themeColor="text1"/>
                <w:szCs w:val="24"/>
              </w:rPr>
              <w:t>4.7</w:t>
            </w:r>
          </w:p>
        </w:tc>
        <w:tc>
          <w:tcPr>
            <w:tcW w:w="7994" w:type="dxa"/>
          </w:tcPr>
          <w:p w14:paraId="7931E3C7"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Графическое решение уравнений и систем уравнений</w:t>
            </w:r>
          </w:p>
        </w:tc>
      </w:tr>
      <w:tr w:rsidR="00D71E93" w:rsidRPr="008E407A" w14:paraId="55AE4194" w14:textId="77777777">
        <w:tc>
          <w:tcPr>
            <w:tcW w:w="1077" w:type="dxa"/>
            <w:vAlign w:val="center"/>
          </w:tcPr>
          <w:p w14:paraId="2C353A90"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994" w:type="dxa"/>
          </w:tcPr>
          <w:p w14:paraId="11145FDC"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69360780" w14:textId="77777777">
        <w:tc>
          <w:tcPr>
            <w:tcW w:w="1077" w:type="dxa"/>
            <w:vAlign w:val="center"/>
          </w:tcPr>
          <w:p w14:paraId="1916AF9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994" w:type="dxa"/>
          </w:tcPr>
          <w:p w14:paraId="165C2CF9"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данных в виде таблиц, диаграмм, графиков</w:t>
            </w:r>
          </w:p>
        </w:tc>
      </w:tr>
      <w:tr w:rsidR="00D71E93" w:rsidRPr="008E407A" w14:paraId="074697C0" w14:textId="77777777">
        <w:tc>
          <w:tcPr>
            <w:tcW w:w="1077" w:type="dxa"/>
            <w:vAlign w:val="center"/>
          </w:tcPr>
          <w:p w14:paraId="58CA986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994" w:type="dxa"/>
          </w:tcPr>
          <w:p w14:paraId="6F46B97B" w14:textId="77777777" w:rsidR="00CB5DC6" w:rsidRPr="008E407A" w:rsidRDefault="00CB5DC6" w:rsidP="008E407A">
            <w:pPr>
              <w:pStyle w:val="ConsPlusNormal"/>
              <w:jc w:val="both"/>
              <w:rPr>
                <w:color w:val="000000" w:themeColor="text1"/>
                <w:szCs w:val="24"/>
              </w:rPr>
            </w:pPr>
            <w:r w:rsidRPr="008E407A">
              <w:rPr>
                <w:color w:val="000000" w:themeColor="text1"/>
                <w:szCs w:val="24"/>
              </w:rPr>
              <w:t>Множество, элемент множества, подмножество. Операции над множествами: объединение, пересечение, дополнение</w:t>
            </w:r>
          </w:p>
        </w:tc>
      </w:tr>
      <w:tr w:rsidR="00D71E93" w:rsidRPr="008E407A" w14:paraId="3AAC7014" w14:textId="77777777">
        <w:tc>
          <w:tcPr>
            <w:tcW w:w="1077" w:type="dxa"/>
            <w:vAlign w:val="center"/>
          </w:tcPr>
          <w:p w14:paraId="3A38622A"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5.3</w:t>
            </w:r>
          </w:p>
        </w:tc>
        <w:tc>
          <w:tcPr>
            <w:tcW w:w="7994" w:type="dxa"/>
          </w:tcPr>
          <w:p w14:paraId="201AAEB1" w14:textId="77777777" w:rsidR="00CB5DC6" w:rsidRPr="008E407A" w:rsidRDefault="00CB5DC6" w:rsidP="008E407A">
            <w:pPr>
              <w:pStyle w:val="ConsPlusNormal"/>
              <w:jc w:val="both"/>
              <w:rPr>
                <w:color w:val="000000" w:themeColor="text1"/>
                <w:szCs w:val="24"/>
              </w:rPr>
            </w:pPr>
            <w:r w:rsidRPr="008E407A">
              <w:rPr>
                <w:color w:val="000000" w:themeColor="text1"/>
                <w:szCs w:val="24"/>
              </w:rPr>
              <w:t>Свойства операций над множествами: переместительное, сочетательное, распределительное, включения</w:t>
            </w:r>
          </w:p>
        </w:tc>
      </w:tr>
      <w:tr w:rsidR="00D71E93" w:rsidRPr="008E407A" w14:paraId="3515234D" w14:textId="77777777">
        <w:tc>
          <w:tcPr>
            <w:tcW w:w="1077" w:type="dxa"/>
            <w:vAlign w:val="center"/>
          </w:tcPr>
          <w:p w14:paraId="04547674"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994" w:type="dxa"/>
          </w:tcPr>
          <w:p w14:paraId="3750E2AF"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Использование графического представления множе</w:t>
            </w:r>
            <w:proofErr w:type="gramStart"/>
            <w:r w:rsidRPr="008E407A">
              <w:rPr>
                <w:color w:val="000000" w:themeColor="text1"/>
                <w:szCs w:val="24"/>
              </w:rPr>
              <w:t>ств дл</w:t>
            </w:r>
            <w:proofErr w:type="gramEnd"/>
            <w:r w:rsidRPr="008E407A">
              <w:rPr>
                <w:color w:val="000000" w:themeColor="text1"/>
                <w:szCs w:val="24"/>
              </w:rPr>
              <w:t>я описания реальных процессов и явлений, при решении задач.</w:t>
            </w:r>
          </w:p>
        </w:tc>
      </w:tr>
      <w:tr w:rsidR="00D71E93" w:rsidRPr="008E407A" w14:paraId="1431A34D" w14:textId="77777777">
        <w:tc>
          <w:tcPr>
            <w:tcW w:w="1077" w:type="dxa"/>
            <w:vAlign w:val="center"/>
          </w:tcPr>
          <w:p w14:paraId="06F7FEA4" w14:textId="77777777" w:rsidR="00CB5DC6" w:rsidRPr="008E407A" w:rsidRDefault="00CB5DC6" w:rsidP="008E407A">
            <w:pPr>
              <w:pStyle w:val="ConsPlusNormal"/>
              <w:jc w:val="center"/>
              <w:rPr>
                <w:color w:val="000000" w:themeColor="text1"/>
                <w:szCs w:val="24"/>
              </w:rPr>
            </w:pPr>
            <w:r w:rsidRPr="008E407A">
              <w:rPr>
                <w:color w:val="000000" w:themeColor="text1"/>
                <w:szCs w:val="24"/>
              </w:rPr>
              <w:t>5.5</w:t>
            </w:r>
          </w:p>
        </w:tc>
        <w:tc>
          <w:tcPr>
            <w:tcW w:w="7994" w:type="dxa"/>
          </w:tcPr>
          <w:p w14:paraId="72F09FDC"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Измерение рассеивания данных. Дисперсия и стандартное отклонение числовых наборов. Диаграмма рассеивания</w:t>
            </w:r>
          </w:p>
        </w:tc>
      </w:tr>
      <w:tr w:rsidR="00D71E93" w:rsidRPr="008E407A" w14:paraId="2631ACA3" w14:textId="77777777">
        <w:tc>
          <w:tcPr>
            <w:tcW w:w="1077" w:type="dxa"/>
            <w:vAlign w:val="center"/>
          </w:tcPr>
          <w:p w14:paraId="4F52757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5.6</w:t>
            </w:r>
          </w:p>
        </w:tc>
        <w:tc>
          <w:tcPr>
            <w:tcW w:w="7994" w:type="dxa"/>
          </w:tcPr>
          <w:p w14:paraId="29726FA4" w14:textId="77777777" w:rsidR="00CB5DC6" w:rsidRPr="008E407A" w:rsidRDefault="00CB5DC6" w:rsidP="008E407A">
            <w:pPr>
              <w:pStyle w:val="ConsPlusNormal"/>
              <w:jc w:val="both"/>
              <w:rPr>
                <w:color w:val="000000" w:themeColor="text1"/>
                <w:szCs w:val="24"/>
              </w:rPr>
            </w:pPr>
            <w:r w:rsidRPr="008E407A">
              <w:rPr>
                <w:color w:val="000000" w:themeColor="text1"/>
                <w:szCs w:val="24"/>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tc>
      </w:tr>
      <w:tr w:rsidR="00D71E93" w:rsidRPr="008E407A" w14:paraId="28F7E029" w14:textId="77777777">
        <w:tc>
          <w:tcPr>
            <w:tcW w:w="1077" w:type="dxa"/>
            <w:vAlign w:val="center"/>
          </w:tcPr>
          <w:p w14:paraId="5AB8BCAF" w14:textId="77777777" w:rsidR="00CB5DC6" w:rsidRPr="008E407A" w:rsidRDefault="00CB5DC6" w:rsidP="008E407A">
            <w:pPr>
              <w:pStyle w:val="ConsPlusNormal"/>
              <w:jc w:val="center"/>
              <w:rPr>
                <w:color w:val="000000" w:themeColor="text1"/>
                <w:szCs w:val="24"/>
              </w:rPr>
            </w:pPr>
            <w:r w:rsidRPr="008E407A">
              <w:rPr>
                <w:color w:val="000000" w:themeColor="text1"/>
                <w:szCs w:val="24"/>
              </w:rPr>
              <w:t>5.7</w:t>
            </w:r>
          </w:p>
        </w:tc>
        <w:tc>
          <w:tcPr>
            <w:tcW w:w="7994" w:type="dxa"/>
          </w:tcPr>
          <w:p w14:paraId="7C2B6CBF"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Дерево. Свойства деревьев: единственность пути, существование висячей вершины, связь между числом вершин и числом ребер. Правило умножения. Решение задач с помощью графов</w:t>
            </w:r>
          </w:p>
        </w:tc>
      </w:tr>
      <w:tr w:rsidR="00D71E93" w:rsidRPr="008E407A" w14:paraId="213699EC" w14:textId="77777777">
        <w:tc>
          <w:tcPr>
            <w:tcW w:w="1077" w:type="dxa"/>
            <w:vAlign w:val="center"/>
          </w:tcPr>
          <w:p w14:paraId="485F59A3" w14:textId="77777777" w:rsidR="00CB5DC6" w:rsidRPr="008E407A" w:rsidRDefault="00CB5DC6" w:rsidP="008E407A">
            <w:pPr>
              <w:pStyle w:val="ConsPlusNormal"/>
              <w:jc w:val="center"/>
              <w:rPr>
                <w:color w:val="000000" w:themeColor="text1"/>
                <w:szCs w:val="24"/>
              </w:rPr>
            </w:pPr>
            <w:r w:rsidRPr="008E407A">
              <w:rPr>
                <w:color w:val="000000" w:themeColor="text1"/>
                <w:szCs w:val="24"/>
              </w:rPr>
              <w:t>5.8</w:t>
            </w:r>
          </w:p>
        </w:tc>
        <w:tc>
          <w:tcPr>
            <w:tcW w:w="7994" w:type="dxa"/>
          </w:tcPr>
          <w:p w14:paraId="0CFEACC4"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Противоположные события. Диаграмма Эйлера. Объединение и пересечение событий. Несовместные события. Формула сложения вероятностей</w:t>
            </w:r>
          </w:p>
        </w:tc>
      </w:tr>
      <w:tr w:rsidR="00D71E93" w:rsidRPr="008E407A" w14:paraId="4BD6F36A" w14:textId="77777777">
        <w:tc>
          <w:tcPr>
            <w:tcW w:w="1077" w:type="dxa"/>
            <w:vAlign w:val="center"/>
          </w:tcPr>
          <w:p w14:paraId="46BBA77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5.9</w:t>
            </w:r>
          </w:p>
        </w:tc>
        <w:tc>
          <w:tcPr>
            <w:tcW w:w="7994" w:type="dxa"/>
          </w:tcPr>
          <w:p w14:paraId="28151518" w14:textId="77777777" w:rsidR="00CB5DC6" w:rsidRPr="008E407A" w:rsidRDefault="00CB5DC6" w:rsidP="008E407A">
            <w:pPr>
              <w:pStyle w:val="ConsPlusNormal"/>
              <w:jc w:val="both"/>
              <w:rPr>
                <w:color w:val="000000" w:themeColor="text1"/>
                <w:szCs w:val="24"/>
              </w:rPr>
            </w:pPr>
            <w:r w:rsidRPr="008E407A">
              <w:rPr>
                <w:color w:val="000000" w:themeColor="text1"/>
                <w:szCs w:val="24"/>
              </w:rPr>
              <w:t>Условная вероятность. Правило умножения. Независимые события</w:t>
            </w:r>
          </w:p>
        </w:tc>
      </w:tr>
      <w:tr w:rsidR="00D71E93" w:rsidRPr="008E407A" w14:paraId="24A2EE69" w14:textId="77777777">
        <w:tc>
          <w:tcPr>
            <w:tcW w:w="1077" w:type="dxa"/>
            <w:vAlign w:val="center"/>
          </w:tcPr>
          <w:p w14:paraId="1044FE1B"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5.10</w:t>
            </w:r>
          </w:p>
        </w:tc>
        <w:tc>
          <w:tcPr>
            <w:tcW w:w="7994" w:type="dxa"/>
          </w:tcPr>
          <w:p w14:paraId="41D5080F"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эксперимента в виде дерева. Решение задач на нахождение вероятностей с помощью дерева случайного эксперимента, диаграмм Эйлера</w:t>
            </w:r>
          </w:p>
        </w:tc>
      </w:tr>
      <w:tr w:rsidR="00D71E93" w:rsidRPr="008E407A" w14:paraId="2F3D1EF3" w14:textId="77777777">
        <w:tc>
          <w:tcPr>
            <w:tcW w:w="1077" w:type="dxa"/>
            <w:vAlign w:val="center"/>
          </w:tcPr>
          <w:p w14:paraId="19A0E626"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994" w:type="dxa"/>
          </w:tcPr>
          <w:p w14:paraId="4CA9F587"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2BCF218D" w14:textId="77777777">
        <w:tc>
          <w:tcPr>
            <w:tcW w:w="1077" w:type="dxa"/>
            <w:vAlign w:val="center"/>
          </w:tcPr>
          <w:p w14:paraId="56D9212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994" w:type="dxa"/>
          </w:tcPr>
          <w:p w14:paraId="62D8A216" w14:textId="77777777" w:rsidR="00CB5DC6" w:rsidRPr="008E407A" w:rsidRDefault="00CB5DC6" w:rsidP="008E407A">
            <w:pPr>
              <w:pStyle w:val="ConsPlusNormal"/>
              <w:jc w:val="both"/>
              <w:rPr>
                <w:color w:val="000000" w:themeColor="text1"/>
                <w:szCs w:val="24"/>
              </w:rPr>
            </w:pPr>
            <w:r w:rsidRPr="008E407A">
              <w:rPr>
                <w:color w:val="000000" w:themeColor="text1"/>
                <w:szCs w:val="24"/>
              </w:rPr>
              <w:t>Четырехугольники. Параллелограмм, его признаки и свойства</w:t>
            </w:r>
          </w:p>
        </w:tc>
      </w:tr>
      <w:tr w:rsidR="00D71E93" w:rsidRPr="008E407A" w14:paraId="0DCA9E02" w14:textId="77777777">
        <w:tc>
          <w:tcPr>
            <w:tcW w:w="1077" w:type="dxa"/>
            <w:vAlign w:val="center"/>
          </w:tcPr>
          <w:p w14:paraId="4446E5D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994" w:type="dxa"/>
          </w:tcPr>
          <w:p w14:paraId="6EECCEE8"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Прямоугольник, ромб, квадрат, их признаки и свойства</w:t>
            </w:r>
          </w:p>
        </w:tc>
      </w:tr>
      <w:tr w:rsidR="00D71E93" w:rsidRPr="008E407A" w14:paraId="7F96AD54" w14:textId="77777777">
        <w:tc>
          <w:tcPr>
            <w:tcW w:w="1077" w:type="dxa"/>
            <w:vAlign w:val="center"/>
          </w:tcPr>
          <w:p w14:paraId="311C72C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994" w:type="dxa"/>
          </w:tcPr>
          <w:p w14:paraId="2B6C94D6" w14:textId="77777777" w:rsidR="00CB5DC6" w:rsidRPr="008E407A" w:rsidRDefault="00CB5DC6" w:rsidP="008E407A">
            <w:pPr>
              <w:pStyle w:val="ConsPlusNormal"/>
              <w:jc w:val="both"/>
              <w:rPr>
                <w:color w:val="000000" w:themeColor="text1"/>
                <w:szCs w:val="24"/>
              </w:rPr>
            </w:pPr>
            <w:r w:rsidRPr="008E407A">
              <w:rPr>
                <w:color w:val="000000" w:themeColor="text1"/>
                <w:szCs w:val="24"/>
              </w:rPr>
              <w:t>Трапеция, равнобокая трапеция, ее свойства и признаки. Прямоугольная трапеция</w:t>
            </w:r>
          </w:p>
        </w:tc>
      </w:tr>
      <w:tr w:rsidR="00D71E93" w:rsidRPr="008E407A" w14:paraId="5E28AB6D" w14:textId="77777777">
        <w:tc>
          <w:tcPr>
            <w:tcW w:w="1077" w:type="dxa"/>
            <w:vAlign w:val="center"/>
          </w:tcPr>
          <w:p w14:paraId="52847CAE"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994" w:type="dxa"/>
          </w:tcPr>
          <w:p w14:paraId="3FB00124" w14:textId="77777777" w:rsidR="00CB5DC6" w:rsidRPr="008E407A" w:rsidRDefault="00CB5DC6" w:rsidP="008E407A">
            <w:pPr>
              <w:pStyle w:val="ConsPlusNormal"/>
              <w:jc w:val="both"/>
              <w:rPr>
                <w:color w:val="000000" w:themeColor="text1"/>
                <w:szCs w:val="24"/>
              </w:rPr>
            </w:pPr>
            <w:r w:rsidRPr="008E407A">
              <w:rPr>
                <w:color w:val="000000" w:themeColor="text1"/>
                <w:szCs w:val="24"/>
              </w:rPr>
              <w:t>Метод удвоения медианы. Центральная симметрия. Теорема Фалеса и теорема о пропорциональных отрезках</w:t>
            </w:r>
          </w:p>
        </w:tc>
      </w:tr>
      <w:tr w:rsidR="00D71E93" w:rsidRPr="008E407A" w14:paraId="182DB92A" w14:textId="77777777">
        <w:tc>
          <w:tcPr>
            <w:tcW w:w="1077" w:type="dxa"/>
            <w:vAlign w:val="center"/>
          </w:tcPr>
          <w:p w14:paraId="59455D45"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994" w:type="dxa"/>
          </w:tcPr>
          <w:p w14:paraId="551816C0"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Средние линии треугольника и трапеции. Центр масс треугольника</w:t>
            </w:r>
          </w:p>
        </w:tc>
      </w:tr>
      <w:tr w:rsidR="00D71E93" w:rsidRPr="008E407A" w14:paraId="2757922B" w14:textId="77777777">
        <w:tc>
          <w:tcPr>
            <w:tcW w:w="1077" w:type="dxa"/>
            <w:vAlign w:val="center"/>
          </w:tcPr>
          <w:p w14:paraId="2D254BF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994" w:type="dxa"/>
          </w:tcPr>
          <w:p w14:paraId="0ADEFB33"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Подобие треугольников, коэффициент подобия. Признаки подобия треугольников. Применение подобия при решении практических задач</w:t>
            </w:r>
          </w:p>
        </w:tc>
      </w:tr>
      <w:tr w:rsidR="00D71E93" w:rsidRPr="008E407A" w14:paraId="399954D5" w14:textId="77777777">
        <w:tc>
          <w:tcPr>
            <w:tcW w:w="1077" w:type="dxa"/>
            <w:vAlign w:val="center"/>
          </w:tcPr>
          <w:p w14:paraId="658F4FC3"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994" w:type="dxa"/>
          </w:tcPr>
          <w:p w14:paraId="45F3EB5E" w14:textId="77777777" w:rsidR="00CB5DC6" w:rsidRPr="008E407A" w:rsidRDefault="00CB5DC6" w:rsidP="008E407A">
            <w:pPr>
              <w:pStyle w:val="ConsPlusNormal"/>
              <w:jc w:val="both"/>
              <w:rPr>
                <w:color w:val="000000" w:themeColor="text1"/>
                <w:szCs w:val="24"/>
              </w:rPr>
            </w:pPr>
            <w:r w:rsidRPr="008E407A">
              <w:rPr>
                <w:color w:val="000000" w:themeColor="text1"/>
                <w:szCs w:val="24"/>
              </w:rPr>
              <w:t>Формулы для площади треугольника, параллелограмма, ромба и трапеции</w:t>
            </w:r>
          </w:p>
        </w:tc>
      </w:tr>
      <w:tr w:rsidR="00D71E93" w:rsidRPr="008E407A" w14:paraId="33A8DE5C" w14:textId="77777777">
        <w:tc>
          <w:tcPr>
            <w:tcW w:w="1077" w:type="dxa"/>
            <w:vAlign w:val="center"/>
          </w:tcPr>
          <w:p w14:paraId="4A58477F"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994" w:type="dxa"/>
          </w:tcPr>
          <w:p w14:paraId="37BB9DFE" w14:textId="77777777" w:rsidR="00CB5DC6" w:rsidRPr="008E407A" w:rsidRDefault="00CB5DC6" w:rsidP="008E407A">
            <w:pPr>
              <w:pStyle w:val="ConsPlusNormal"/>
              <w:jc w:val="both"/>
              <w:rPr>
                <w:color w:val="000000" w:themeColor="text1"/>
                <w:szCs w:val="24"/>
              </w:rPr>
            </w:pPr>
            <w:r w:rsidRPr="008E407A">
              <w:rPr>
                <w:color w:val="000000" w:themeColor="text1"/>
                <w:szCs w:val="24"/>
              </w:rPr>
              <w:t>Свойства площадей геометрических фигур. Отношение площадей подобных фигур</w:t>
            </w:r>
          </w:p>
        </w:tc>
      </w:tr>
      <w:tr w:rsidR="00D71E93" w:rsidRPr="008E407A" w14:paraId="01BCDB01" w14:textId="77777777">
        <w:tc>
          <w:tcPr>
            <w:tcW w:w="1077" w:type="dxa"/>
            <w:vAlign w:val="center"/>
          </w:tcPr>
          <w:p w14:paraId="70673507" w14:textId="77777777" w:rsidR="00CB5DC6" w:rsidRPr="008E407A" w:rsidRDefault="00CB5DC6" w:rsidP="008E407A">
            <w:pPr>
              <w:pStyle w:val="ConsPlusNormal"/>
              <w:jc w:val="center"/>
              <w:rPr>
                <w:color w:val="000000" w:themeColor="text1"/>
                <w:szCs w:val="24"/>
              </w:rPr>
            </w:pPr>
            <w:r w:rsidRPr="008E407A">
              <w:rPr>
                <w:color w:val="000000" w:themeColor="text1"/>
                <w:szCs w:val="24"/>
              </w:rPr>
              <w:t>6.9</w:t>
            </w:r>
          </w:p>
        </w:tc>
        <w:tc>
          <w:tcPr>
            <w:tcW w:w="7994" w:type="dxa"/>
          </w:tcPr>
          <w:p w14:paraId="426A43EE"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Вычисление площадей треугольников и многоугольников на клетчатой бумаге</w:t>
            </w:r>
          </w:p>
        </w:tc>
      </w:tr>
      <w:tr w:rsidR="00D71E93" w:rsidRPr="008E407A" w14:paraId="3977824C" w14:textId="77777777">
        <w:tc>
          <w:tcPr>
            <w:tcW w:w="1077" w:type="dxa"/>
            <w:vAlign w:val="center"/>
          </w:tcPr>
          <w:p w14:paraId="452A6B2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994" w:type="dxa"/>
          </w:tcPr>
          <w:p w14:paraId="075DEDC6" w14:textId="77777777" w:rsidR="00CB5DC6" w:rsidRPr="008E407A" w:rsidRDefault="00CB5DC6" w:rsidP="008E407A">
            <w:pPr>
              <w:pStyle w:val="ConsPlusNormal"/>
              <w:jc w:val="both"/>
              <w:rPr>
                <w:color w:val="000000" w:themeColor="text1"/>
                <w:szCs w:val="24"/>
              </w:rPr>
            </w:pPr>
            <w:r w:rsidRPr="008E407A">
              <w:rPr>
                <w:color w:val="000000" w:themeColor="text1"/>
                <w:szCs w:val="24"/>
              </w:rPr>
              <w:t>Теорема Пифагора. Применение теоремы Пифагора при решении практических задач</w:t>
            </w:r>
          </w:p>
        </w:tc>
      </w:tr>
      <w:tr w:rsidR="00D71E93" w:rsidRPr="008E407A" w14:paraId="1CA53066" w14:textId="77777777">
        <w:tc>
          <w:tcPr>
            <w:tcW w:w="1077" w:type="dxa"/>
            <w:vAlign w:val="center"/>
          </w:tcPr>
          <w:p w14:paraId="38CE6E62"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6.11</w:t>
            </w:r>
          </w:p>
        </w:tc>
        <w:tc>
          <w:tcPr>
            <w:tcW w:w="7994" w:type="dxa"/>
          </w:tcPr>
          <w:p w14:paraId="626D7819"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tc>
      </w:tr>
      <w:tr w:rsidR="00D71E93" w:rsidRPr="008E407A" w14:paraId="3F0D5ECA" w14:textId="77777777">
        <w:tc>
          <w:tcPr>
            <w:tcW w:w="1077" w:type="dxa"/>
            <w:vAlign w:val="center"/>
          </w:tcPr>
          <w:p w14:paraId="083E8051"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6.12</w:t>
            </w:r>
          </w:p>
        </w:tc>
        <w:tc>
          <w:tcPr>
            <w:tcW w:w="7994" w:type="dxa"/>
          </w:tcPr>
          <w:p w14:paraId="60CD4CEF" w14:textId="77777777" w:rsidR="00CB5DC6" w:rsidRPr="008E407A" w:rsidRDefault="00CB5DC6" w:rsidP="008E407A">
            <w:pPr>
              <w:pStyle w:val="ConsPlusNormal"/>
              <w:jc w:val="both"/>
              <w:rPr>
                <w:color w:val="000000" w:themeColor="text1"/>
                <w:szCs w:val="24"/>
              </w:rPr>
            </w:pPr>
            <w:r w:rsidRPr="008E407A">
              <w:rPr>
                <w:color w:val="000000" w:themeColor="text1"/>
                <w:szCs w:val="24"/>
              </w:rPr>
              <w:t>Вписанные и центральные углы, угол между касательной и хордой. Углы между хордами и секущими</w:t>
            </w:r>
          </w:p>
        </w:tc>
      </w:tr>
      <w:tr w:rsidR="00D71E93" w:rsidRPr="008E407A" w14:paraId="4CBF4E49" w14:textId="77777777">
        <w:tc>
          <w:tcPr>
            <w:tcW w:w="1077" w:type="dxa"/>
            <w:vAlign w:val="center"/>
          </w:tcPr>
          <w:p w14:paraId="7EFA4FC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6.13</w:t>
            </w:r>
          </w:p>
        </w:tc>
        <w:tc>
          <w:tcPr>
            <w:tcW w:w="7994" w:type="dxa"/>
          </w:tcPr>
          <w:p w14:paraId="63D3BB24" w14:textId="77777777" w:rsidR="00CB5DC6" w:rsidRPr="008E407A" w:rsidRDefault="00CB5DC6" w:rsidP="008E407A">
            <w:pPr>
              <w:pStyle w:val="ConsPlusNormal"/>
              <w:jc w:val="both"/>
              <w:rPr>
                <w:color w:val="000000" w:themeColor="text1"/>
                <w:szCs w:val="24"/>
              </w:rPr>
            </w:pPr>
            <w:r w:rsidRPr="008E407A">
              <w:rPr>
                <w:color w:val="000000" w:themeColor="text1"/>
                <w:szCs w:val="24"/>
              </w:rPr>
              <w:t>Вписанные и описанные четырехугольники</w:t>
            </w:r>
          </w:p>
        </w:tc>
      </w:tr>
      <w:tr w:rsidR="00CB5DC6" w:rsidRPr="008E407A" w14:paraId="1F4110CA" w14:textId="77777777">
        <w:tc>
          <w:tcPr>
            <w:tcW w:w="1077" w:type="dxa"/>
            <w:vAlign w:val="center"/>
          </w:tcPr>
          <w:p w14:paraId="622B2A2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6.14</w:t>
            </w:r>
          </w:p>
        </w:tc>
        <w:tc>
          <w:tcPr>
            <w:tcW w:w="7994" w:type="dxa"/>
          </w:tcPr>
          <w:p w14:paraId="2CFDCA27" w14:textId="77777777" w:rsidR="00CB5DC6" w:rsidRPr="008E407A" w:rsidRDefault="00CB5DC6" w:rsidP="008E407A">
            <w:pPr>
              <w:pStyle w:val="ConsPlusNormal"/>
              <w:jc w:val="both"/>
              <w:rPr>
                <w:color w:val="000000" w:themeColor="text1"/>
                <w:szCs w:val="24"/>
              </w:rPr>
            </w:pPr>
            <w:r w:rsidRPr="008E407A">
              <w:rPr>
                <w:color w:val="000000" w:themeColor="text1"/>
                <w:szCs w:val="24"/>
              </w:rPr>
              <w:t>Взаимное расположение двух окружностей. Касание окружностей. Общие касательные к двум окружностям</w:t>
            </w:r>
          </w:p>
        </w:tc>
      </w:tr>
    </w:tbl>
    <w:p w14:paraId="1E2DC7F6" w14:textId="77777777" w:rsidR="00CB5DC6" w:rsidRPr="008E407A" w:rsidRDefault="00CB5DC6" w:rsidP="008E407A">
      <w:pPr>
        <w:pStyle w:val="ConsPlusNormal"/>
        <w:ind w:firstLine="540"/>
        <w:jc w:val="both"/>
        <w:rPr>
          <w:color w:val="000000" w:themeColor="text1"/>
          <w:szCs w:val="24"/>
        </w:rPr>
      </w:pPr>
    </w:p>
    <w:p w14:paraId="5D5CF325"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11.8</w:t>
      </w:r>
    </w:p>
    <w:p w14:paraId="51E8B6EB" w14:textId="77777777" w:rsidR="00CB5DC6" w:rsidRPr="008E407A" w:rsidRDefault="00CB5DC6" w:rsidP="008E407A">
      <w:pPr>
        <w:pStyle w:val="ConsPlusNormal"/>
        <w:ind w:firstLine="540"/>
        <w:jc w:val="both"/>
        <w:rPr>
          <w:color w:val="000000" w:themeColor="text1"/>
          <w:szCs w:val="24"/>
        </w:rPr>
      </w:pPr>
    </w:p>
    <w:p w14:paraId="67BE4576" w14:textId="77777777" w:rsidR="00CB5DC6" w:rsidRPr="008E407A" w:rsidRDefault="00CB5DC6" w:rsidP="008E407A">
      <w:pPr>
        <w:pStyle w:val="ConsPlusNormal"/>
        <w:jc w:val="center"/>
        <w:rPr>
          <w:color w:val="000000" w:themeColor="text1"/>
          <w:szCs w:val="24"/>
        </w:rPr>
      </w:pPr>
      <w:r w:rsidRPr="008E407A">
        <w:rPr>
          <w:color w:val="000000" w:themeColor="text1"/>
          <w:szCs w:val="24"/>
        </w:rPr>
        <w:t xml:space="preserve">Проверяемые требования к результатам освоения </w:t>
      </w:r>
      <w:proofErr w:type="gramStart"/>
      <w:r w:rsidRPr="008E407A">
        <w:rPr>
          <w:color w:val="000000" w:themeColor="text1"/>
          <w:szCs w:val="24"/>
        </w:rPr>
        <w:t>основной</w:t>
      </w:r>
      <w:proofErr w:type="gramEnd"/>
    </w:p>
    <w:p w14:paraId="097BB5E2"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образовательной программы (9 класс)</w:t>
      </w:r>
    </w:p>
    <w:p w14:paraId="69FD55CC"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5E70F135" w14:textId="77777777">
        <w:tc>
          <w:tcPr>
            <w:tcW w:w="1701" w:type="dxa"/>
          </w:tcPr>
          <w:p w14:paraId="36D163E1"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результата</w:t>
            </w:r>
          </w:p>
        </w:tc>
        <w:tc>
          <w:tcPr>
            <w:tcW w:w="7370" w:type="dxa"/>
          </w:tcPr>
          <w:p w14:paraId="19F17061"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предметные результаты освоения основной образовательной программы основного общего образования</w:t>
            </w:r>
          </w:p>
        </w:tc>
      </w:tr>
      <w:tr w:rsidR="00D71E93" w:rsidRPr="008E407A" w14:paraId="5C089F57" w14:textId="77777777">
        <w:tc>
          <w:tcPr>
            <w:tcW w:w="1701" w:type="dxa"/>
            <w:vAlign w:val="center"/>
          </w:tcPr>
          <w:p w14:paraId="2DE2726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634B54FF"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4D1EDF62" w14:textId="77777777">
        <w:tc>
          <w:tcPr>
            <w:tcW w:w="1701" w:type="dxa"/>
            <w:vAlign w:val="center"/>
          </w:tcPr>
          <w:p w14:paraId="51D5AB3D"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370" w:type="dxa"/>
          </w:tcPr>
          <w:p w14:paraId="0D172CD0" w14:textId="77777777" w:rsidR="00CB5DC6" w:rsidRPr="008E407A" w:rsidRDefault="00CB5DC6" w:rsidP="008E407A">
            <w:pPr>
              <w:pStyle w:val="ConsPlusNormal"/>
              <w:jc w:val="both"/>
              <w:rPr>
                <w:color w:val="000000" w:themeColor="text1"/>
                <w:szCs w:val="24"/>
              </w:rPr>
            </w:pPr>
            <w:r w:rsidRPr="008E407A">
              <w:rPr>
                <w:color w:val="000000" w:themeColor="text1"/>
                <w:szCs w:val="24"/>
              </w:rPr>
              <w:t>Сравнивать и упорядочивать рациональные и иррациональные числа</w:t>
            </w:r>
          </w:p>
        </w:tc>
      </w:tr>
      <w:tr w:rsidR="00D71E93" w:rsidRPr="008E407A" w14:paraId="336F7E8F" w14:textId="77777777">
        <w:tc>
          <w:tcPr>
            <w:tcW w:w="1701" w:type="dxa"/>
            <w:vAlign w:val="center"/>
          </w:tcPr>
          <w:p w14:paraId="346C98C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452EE762"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арифметические действия с рациональными числами, сочетая устные и письменные приемы, выполнять вычисления с иррациональными числами</w:t>
            </w:r>
          </w:p>
        </w:tc>
      </w:tr>
      <w:tr w:rsidR="00D71E93" w:rsidRPr="008E407A" w14:paraId="6CB4152E" w14:textId="77777777">
        <w:tc>
          <w:tcPr>
            <w:tcW w:w="1701" w:type="dxa"/>
            <w:vAlign w:val="center"/>
          </w:tcPr>
          <w:p w14:paraId="5756F343"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370" w:type="dxa"/>
          </w:tcPr>
          <w:p w14:paraId="3DBF3DD6"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значения степеней с целыми показателями и корней, вычислять значения числовых выражений</w:t>
            </w:r>
          </w:p>
        </w:tc>
      </w:tr>
      <w:tr w:rsidR="00D71E93" w:rsidRPr="008E407A" w14:paraId="32FD4BE0" w14:textId="77777777">
        <w:tc>
          <w:tcPr>
            <w:tcW w:w="1701" w:type="dxa"/>
            <w:vAlign w:val="center"/>
          </w:tcPr>
          <w:p w14:paraId="539D68C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370" w:type="dxa"/>
          </w:tcPr>
          <w:p w14:paraId="58C90623"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Округлять действительные числа, выполнять прикидку результата вычислений, оценку числовых выражений</w:t>
            </w:r>
          </w:p>
        </w:tc>
      </w:tr>
      <w:tr w:rsidR="00D71E93" w:rsidRPr="008E407A" w14:paraId="6D72CAC4" w14:textId="77777777">
        <w:tc>
          <w:tcPr>
            <w:tcW w:w="1701" w:type="dxa"/>
            <w:vAlign w:val="center"/>
          </w:tcPr>
          <w:p w14:paraId="3A549E1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370" w:type="dxa"/>
          </w:tcPr>
          <w:p w14:paraId="5B41269A"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626F56D2" w14:textId="77777777">
        <w:tc>
          <w:tcPr>
            <w:tcW w:w="1701" w:type="dxa"/>
            <w:vAlign w:val="center"/>
          </w:tcPr>
          <w:p w14:paraId="67D9C5D3"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370" w:type="dxa"/>
          </w:tcPr>
          <w:p w14:paraId="28871CF9"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линейные и квадратные уравнения, уравнения, сводящиеся к ним, простейшие дробно-рациональные уравнения</w:t>
            </w:r>
          </w:p>
        </w:tc>
      </w:tr>
      <w:tr w:rsidR="00D71E93" w:rsidRPr="008E407A" w14:paraId="057F7C82" w14:textId="77777777">
        <w:tc>
          <w:tcPr>
            <w:tcW w:w="1701" w:type="dxa"/>
            <w:vAlign w:val="center"/>
          </w:tcPr>
          <w:p w14:paraId="64629260"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370" w:type="dxa"/>
          </w:tcPr>
          <w:p w14:paraId="34964FC8"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системы двух линейных уравнений с двумя переменными и системы двух уравнений, в которых одно уравнение не является линейным</w:t>
            </w:r>
          </w:p>
        </w:tc>
      </w:tr>
      <w:tr w:rsidR="00D71E93" w:rsidRPr="008E407A" w14:paraId="01DD76C1" w14:textId="77777777">
        <w:tc>
          <w:tcPr>
            <w:tcW w:w="1701" w:type="dxa"/>
            <w:vAlign w:val="center"/>
          </w:tcPr>
          <w:p w14:paraId="06D83A55"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370" w:type="dxa"/>
          </w:tcPr>
          <w:p w14:paraId="30427DB6"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текстовые задачи алгебраическим способом с помощью составления уравнения или системы двух уравнений с двумя переменными</w:t>
            </w:r>
          </w:p>
        </w:tc>
      </w:tr>
      <w:tr w:rsidR="00D71E93" w:rsidRPr="008E407A" w14:paraId="2EFF461E" w14:textId="77777777">
        <w:tc>
          <w:tcPr>
            <w:tcW w:w="1701" w:type="dxa"/>
            <w:vAlign w:val="center"/>
          </w:tcPr>
          <w:p w14:paraId="2821701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370" w:type="dxa"/>
          </w:tcPr>
          <w:p w14:paraId="25D672CF"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Проводить простейшие исследования уравнений и систем уравнений, в том числе с применением графических представлений (например, устанавливать, имеет ли уравнение или система уравнений решения, если имеет, то сколько)</w:t>
            </w:r>
          </w:p>
        </w:tc>
      </w:tr>
      <w:tr w:rsidR="00D71E93" w:rsidRPr="008E407A" w14:paraId="5CD740E3" w14:textId="77777777">
        <w:tc>
          <w:tcPr>
            <w:tcW w:w="1701" w:type="dxa"/>
            <w:vAlign w:val="center"/>
          </w:tcPr>
          <w:p w14:paraId="1231BB5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370" w:type="dxa"/>
          </w:tcPr>
          <w:p w14:paraId="18ED25FE"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 xml:space="preserve">Решать линейные неравенства, квадратные неравенства, изображать </w:t>
            </w:r>
            <w:r w:rsidRPr="008E407A">
              <w:rPr>
                <w:color w:val="000000" w:themeColor="text1"/>
                <w:szCs w:val="24"/>
              </w:rPr>
              <w:lastRenderedPageBreak/>
              <w:t>решение неравенств на числовой прямой, записывать решение с помощью символов</w:t>
            </w:r>
            <w:proofErr w:type="gramEnd"/>
          </w:p>
        </w:tc>
      </w:tr>
      <w:tr w:rsidR="00D71E93" w:rsidRPr="008E407A" w14:paraId="58220432" w14:textId="77777777">
        <w:tc>
          <w:tcPr>
            <w:tcW w:w="1701" w:type="dxa"/>
            <w:vAlign w:val="center"/>
          </w:tcPr>
          <w:p w14:paraId="48E12679"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2.6</w:t>
            </w:r>
          </w:p>
        </w:tc>
        <w:tc>
          <w:tcPr>
            <w:tcW w:w="7370" w:type="dxa"/>
          </w:tcPr>
          <w:p w14:paraId="008DB9EA"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roofErr w:type="gramEnd"/>
          </w:p>
        </w:tc>
      </w:tr>
      <w:tr w:rsidR="00D71E93" w:rsidRPr="008E407A" w14:paraId="644C943B" w14:textId="77777777">
        <w:tc>
          <w:tcPr>
            <w:tcW w:w="1701" w:type="dxa"/>
            <w:vAlign w:val="center"/>
          </w:tcPr>
          <w:p w14:paraId="2C07E93A" w14:textId="77777777" w:rsidR="00CB5DC6" w:rsidRPr="008E407A" w:rsidRDefault="00CB5DC6" w:rsidP="008E407A">
            <w:pPr>
              <w:pStyle w:val="ConsPlusNormal"/>
              <w:jc w:val="center"/>
              <w:rPr>
                <w:color w:val="000000" w:themeColor="text1"/>
                <w:szCs w:val="24"/>
              </w:rPr>
            </w:pPr>
            <w:r w:rsidRPr="008E407A">
              <w:rPr>
                <w:color w:val="000000" w:themeColor="text1"/>
                <w:szCs w:val="24"/>
              </w:rPr>
              <w:t>2.7</w:t>
            </w:r>
          </w:p>
        </w:tc>
        <w:tc>
          <w:tcPr>
            <w:tcW w:w="7370" w:type="dxa"/>
          </w:tcPr>
          <w:p w14:paraId="468B2D10"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неравенства при решении различных задач</w:t>
            </w:r>
          </w:p>
        </w:tc>
      </w:tr>
      <w:tr w:rsidR="00D71E93" w:rsidRPr="008E407A" w14:paraId="05FD32E7" w14:textId="77777777">
        <w:tc>
          <w:tcPr>
            <w:tcW w:w="1701" w:type="dxa"/>
            <w:vAlign w:val="center"/>
          </w:tcPr>
          <w:p w14:paraId="68DF77F8"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600A4B72"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w:t>
            </w:r>
          </w:p>
        </w:tc>
      </w:tr>
      <w:tr w:rsidR="00D71E93" w:rsidRPr="008E407A" w14:paraId="38505771" w14:textId="77777777">
        <w:tc>
          <w:tcPr>
            <w:tcW w:w="1701" w:type="dxa"/>
            <w:vAlign w:val="center"/>
          </w:tcPr>
          <w:p w14:paraId="5D967D4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370" w:type="dxa"/>
          </w:tcPr>
          <w:p w14:paraId="71508021"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Распознавать функции изученных видов. Показывать схематически расположение на координатной плоскости графиков функций вида: y = </w:t>
            </w:r>
            <w:proofErr w:type="spellStart"/>
            <w:r w:rsidRPr="008E407A">
              <w:rPr>
                <w:color w:val="000000" w:themeColor="text1"/>
                <w:szCs w:val="24"/>
              </w:rPr>
              <w:t>kx</w:t>
            </w:r>
            <w:proofErr w:type="spellEnd"/>
            <w:r w:rsidRPr="008E407A">
              <w:rPr>
                <w:color w:val="000000" w:themeColor="text1"/>
                <w:szCs w:val="24"/>
              </w:rPr>
              <w:t xml:space="preserve">, y = </w:t>
            </w:r>
            <w:proofErr w:type="spellStart"/>
            <w:r w:rsidRPr="008E407A">
              <w:rPr>
                <w:color w:val="000000" w:themeColor="text1"/>
                <w:szCs w:val="24"/>
              </w:rPr>
              <w:t>kx</w:t>
            </w:r>
            <w:proofErr w:type="spellEnd"/>
            <w:r w:rsidRPr="008E407A">
              <w:rPr>
                <w:color w:val="000000" w:themeColor="text1"/>
                <w:szCs w:val="24"/>
              </w:rPr>
              <w:t xml:space="preserve"> + b, </w:t>
            </w:r>
            <w:r w:rsidRPr="008E407A">
              <w:rPr>
                <w:noProof/>
                <w:color w:val="000000" w:themeColor="text1"/>
                <w:position w:val="-24"/>
                <w:szCs w:val="24"/>
              </w:rPr>
              <w:drawing>
                <wp:inline distT="0" distB="0" distL="0" distR="0" wp14:anchorId="7A247322" wp14:editId="6361DB35">
                  <wp:extent cx="468630" cy="468630"/>
                  <wp:effectExtent l="0" t="0" r="0" b="0"/>
                  <wp:docPr id="9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8E407A">
              <w:rPr>
                <w:color w:val="000000" w:themeColor="text1"/>
                <w:szCs w:val="24"/>
              </w:rPr>
              <w:t>, y = ax</w:t>
            </w:r>
            <w:r w:rsidRPr="008E407A">
              <w:rPr>
                <w:color w:val="000000" w:themeColor="text1"/>
                <w:szCs w:val="24"/>
                <w:vertAlign w:val="superscript"/>
              </w:rPr>
              <w:t>2</w:t>
            </w:r>
            <w:r w:rsidRPr="008E407A">
              <w:rPr>
                <w:color w:val="000000" w:themeColor="text1"/>
                <w:szCs w:val="24"/>
              </w:rPr>
              <w:t xml:space="preserve"> + </w:t>
            </w:r>
            <w:proofErr w:type="spellStart"/>
            <w:r w:rsidRPr="008E407A">
              <w:rPr>
                <w:color w:val="000000" w:themeColor="text1"/>
                <w:szCs w:val="24"/>
              </w:rPr>
              <w:t>bx</w:t>
            </w:r>
            <w:proofErr w:type="spellEnd"/>
            <w:r w:rsidRPr="008E407A">
              <w:rPr>
                <w:color w:val="000000" w:themeColor="text1"/>
                <w:szCs w:val="24"/>
              </w:rPr>
              <w:t xml:space="preserve"> + c в зависимости от значений коэффициентов, описывать свойства функций</w:t>
            </w:r>
          </w:p>
        </w:tc>
      </w:tr>
      <w:tr w:rsidR="00D71E93" w:rsidRPr="008E407A" w14:paraId="7679BA19" w14:textId="77777777">
        <w:tc>
          <w:tcPr>
            <w:tcW w:w="1701" w:type="dxa"/>
            <w:vAlign w:val="center"/>
          </w:tcPr>
          <w:p w14:paraId="7D3761CA"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370" w:type="dxa"/>
          </w:tcPr>
          <w:p w14:paraId="50AF771F"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Показывать схематически расположение на координатной плоскости графиков функций вида </w:t>
            </w:r>
            <w:r w:rsidRPr="008E407A">
              <w:rPr>
                <w:noProof/>
                <w:color w:val="000000" w:themeColor="text1"/>
                <w:position w:val="-10"/>
                <w:szCs w:val="24"/>
              </w:rPr>
              <w:drawing>
                <wp:inline distT="0" distB="0" distL="0" distR="0" wp14:anchorId="3C2363D6" wp14:editId="34B9CB94">
                  <wp:extent cx="582930" cy="285750"/>
                  <wp:effectExtent l="0" t="0" r="0" b="0"/>
                  <wp:docPr id="9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8E407A">
              <w:rPr>
                <w:color w:val="000000" w:themeColor="text1"/>
                <w:szCs w:val="24"/>
              </w:rPr>
              <w:t>, y = |x| и описывать свойства функций</w:t>
            </w:r>
          </w:p>
        </w:tc>
      </w:tr>
      <w:tr w:rsidR="00D71E93" w:rsidRPr="008E407A" w14:paraId="5B65EDD9" w14:textId="77777777">
        <w:tc>
          <w:tcPr>
            <w:tcW w:w="1701" w:type="dxa"/>
            <w:vAlign w:val="center"/>
          </w:tcPr>
          <w:p w14:paraId="36E5491E"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370" w:type="dxa"/>
          </w:tcPr>
          <w:p w14:paraId="1532DD71"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Строить и изображать схематически графики квадратичных функций, описывать свойства квадратичных функций по их графикам</w:t>
            </w:r>
          </w:p>
        </w:tc>
      </w:tr>
      <w:tr w:rsidR="00D71E93" w:rsidRPr="008E407A" w14:paraId="19AF0386" w14:textId="77777777">
        <w:tc>
          <w:tcPr>
            <w:tcW w:w="1701" w:type="dxa"/>
            <w:vAlign w:val="center"/>
          </w:tcPr>
          <w:p w14:paraId="706287B4"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370" w:type="dxa"/>
          </w:tcPr>
          <w:p w14:paraId="0EFCF77C"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Распознавать квадратичную функцию по формуле, приводить примеры квадратичных функций из реальной жизни, физики, геометрии</w:t>
            </w:r>
          </w:p>
        </w:tc>
      </w:tr>
      <w:tr w:rsidR="00D71E93" w:rsidRPr="008E407A" w14:paraId="40CAFD38" w14:textId="77777777">
        <w:tc>
          <w:tcPr>
            <w:tcW w:w="1701" w:type="dxa"/>
            <w:vAlign w:val="center"/>
          </w:tcPr>
          <w:p w14:paraId="6A26FD5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370" w:type="dxa"/>
          </w:tcPr>
          <w:p w14:paraId="74D23F15"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Арифметическая и геометрическая прогрессии</w:t>
            </w:r>
          </w:p>
        </w:tc>
      </w:tr>
      <w:tr w:rsidR="00D71E93" w:rsidRPr="008E407A" w14:paraId="7D654054" w14:textId="77777777">
        <w:tc>
          <w:tcPr>
            <w:tcW w:w="1701" w:type="dxa"/>
            <w:vAlign w:val="center"/>
          </w:tcPr>
          <w:p w14:paraId="46611919"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370" w:type="dxa"/>
          </w:tcPr>
          <w:p w14:paraId="160CA010"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Распознавать арифметическую и геометрическую прогрессии при разных способах задания</w:t>
            </w:r>
          </w:p>
        </w:tc>
      </w:tr>
      <w:tr w:rsidR="00D71E93" w:rsidRPr="008E407A" w14:paraId="43EC9D1B" w14:textId="77777777">
        <w:tc>
          <w:tcPr>
            <w:tcW w:w="1701" w:type="dxa"/>
            <w:vAlign w:val="center"/>
          </w:tcPr>
          <w:p w14:paraId="3061D166"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370" w:type="dxa"/>
          </w:tcPr>
          <w:p w14:paraId="33AB0BB3" w14:textId="77777777" w:rsidR="00CB5DC6" w:rsidRPr="008E407A" w:rsidRDefault="00CB5DC6" w:rsidP="008E407A">
            <w:pPr>
              <w:pStyle w:val="ConsPlusNormal"/>
              <w:jc w:val="both"/>
              <w:rPr>
                <w:color w:val="000000" w:themeColor="text1"/>
                <w:szCs w:val="24"/>
              </w:rPr>
            </w:pPr>
            <w:r w:rsidRPr="008E407A">
              <w:rPr>
                <w:color w:val="000000" w:themeColor="text1"/>
                <w:szCs w:val="24"/>
              </w:rPr>
              <w:t>Выполнять вычисления с использованием формул n-го члена арифметической и геометрической прогрессий, суммы первых n членов</w:t>
            </w:r>
          </w:p>
        </w:tc>
      </w:tr>
      <w:tr w:rsidR="00D71E93" w:rsidRPr="008E407A" w14:paraId="16524EFE" w14:textId="77777777">
        <w:tc>
          <w:tcPr>
            <w:tcW w:w="1701" w:type="dxa"/>
            <w:vAlign w:val="center"/>
          </w:tcPr>
          <w:p w14:paraId="6753EEC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370" w:type="dxa"/>
          </w:tcPr>
          <w:p w14:paraId="19FCE7B8"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Изображать члены последовательности точками на координатной плоскости</w:t>
            </w:r>
          </w:p>
        </w:tc>
      </w:tr>
      <w:tr w:rsidR="00D71E93" w:rsidRPr="008E407A" w14:paraId="14F25293" w14:textId="77777777">
        <w:tc>
          <w:tcPr>
            <w:tcW w:w="1701" w:type="dxa"/>
            <w:vAlign w:val="center"/>
          </w:tcPr>
          <w:p w14:paraId="6EAD353F"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370" w:type="dxa"/>
          </w:tcPr>
          <w:p w14:paraId="05E09CF7"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tc>
      </w:tr>
      <w:tr w:rsidR="00D71E93" w:rsidRPr="008E407A" w14:paraId="00EC06A0" w14:textId="77777777">
        <w:tc>
          <w:tcPr>
            <w:tcW w:w="1701" w:type="dxa"/>
            <w:vAlign w:val="center"/>
          </w:tcPr>
          <w:p w14:paraId="2F5696A3"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370" w:type="dxa"/>
          </w:tcPr>
          <w:p w14:paraId="27DDBEC3"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32A431AC" w14:textId="77777777">
        <w:tc>
          <w:tcPr>
            <w:tcW w:w="1701" w:type="dxa"/>
            <w:vAlign w:val="center"/>
          </w:tcPr>
          <w:p w14:paraId="79C6DC0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370" w:type="dxa"/>
          </w:tcPr>
          <w:p w14:paraId="5CF4B3D7"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tc>
      </w:tr>
      <w:tr w:rsidR="00D71E93" w:rsidRPr="008E407A" w14:paraId="2EB42B3E" w14:textId="77777777">
        <w:tc>
          <w:tcPr>
            <w:tcW w:w="1701" w:type="dxa"/>
            <w:vAlign w:val="center"/>
          </w:tcPr>
          <w:p w14:paraId="601262E8"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370" w:type="dxa"/>
          </w:tcPr>
          <w:p w14:paraId="3C694CC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Решать задачи организованным перебором вариантов, а также с использованием комбинаторных правил и методов</w:t>
            </w:r>
          </w:p>
        </w:tc>
      </w:tr>
      <w:tr w:rsidR="00D71E93" w:rsidRPr="008E407A" w14:paraId="6897CAD9" w14:textId="77777777">
        <w:tc>
          <w:tcPr>
            <w:tcW w:w="1701" w:type="dxa"/>
            <w:vAlign w:val="center"/>
          </w:tcPr>
          <w:p w14:paraId="50EBAA09"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5.3</w:t>
            </w:r>
          </w:p>
        </w:tc>
        <w:tc>
          <w:tcPr>
            <w:tcW w:w="7370" w:type="dxa"/>
          </w:tcPr>
          <w:p w14:paraId="7BE7042A"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описательные характеристики для массивов числовых данных, в том числе средние значения и меры рассеивания</w:t>
            </w:r>
          </w:p>
        </w:tc>
      </w:tr>
      <w:tr w:rsidR="00D71E93" w:rsidRPr="008E407A" w14:paraId="2890319E" w14:textId="77777777">
        <w:tc>
          <w:tcPr>
            <w:tcW w:w="1701" w:type="dxa"/>
            <w:vAlign w:val="center"/>
          </w:tcPr>
          <w:p w14:paraId="224DCFF5"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370" w:type="dxa"/>
          </w:tcPr>
          <w:p w14:paraId="1E2FBDC7"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частоты значений и частоты события, в том числе пользуясь результатами проведенных измерений и наблюдений</w:t>
            </w:r>
          </w:p>
        </w:tc>
      </w:tr>
      <w:tr w:rsidR="00D71E93" w:rsidRPr="008E407A" w14:paraId="0B3AF528" w14:textId="77777777">
        <w:tc>
          <w:tcPr>
            <w:tcW w:w="1701" w:type="dxa"/>
            <w:vAlign w:val="center"/>
          </w:tcPr>
          <w:p w14:paraId="3ECC4853" w14:textId="77777777" w:rsidR="00CB5DC6" w:rsidRPr="008E407A" w:rsidRDefault="00CB5DC6" w:rsidP="008E407A">
            <w:pPr>
              <w:pStyle w:val="ConsPlusNormal"/>
              <w:jc w:val="center"/>
              <w:rPr>
                <w:color w:val="000000" w:themeColor="text1"/>
                <w:szCs w:val="24"/>
              </w:rPr>
            </w:pPr>
            <w:r w:rsidRPr="008E407A">
              <w:rPr>
                <w:color w:val="000000" w:themeColor="text1"/>
                <w:szCs w:val="24"/>
              </w:rPr>
              <w:t>5.5</w:t>
            </w:r>
          </w:p>
        </w:tc>
        <w:tc>
          <w:tcPr>
            <w:tcW w:w="7370" w:type="dxa"/>
          </w:tcPr>
          <w:p w14:paraId="3DFF6E65"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tc>
      </w:tr>
      <w:tr w:rsidR="00D71E93" w:rsidRPr="008E407A" w14:paraId="55552F5A" w14:textId="77777777">
        <w:tc>
          <w:tcPr>
            <w:tcW w:w="1701" w:type="dxa"/>
            <w:vAlign w:val="center"/>
          </w:tcPr>
          <w:p w14:paraId="6FDBB88D" w14:textId="77777777" w:rsidR="00CB5DC6" w:rsidRPr="008E407A" w:rsidRDefault="00CB5DC6" w:rsidP="008E407A">
            <w:pPr>
              <w:pStyle w:val="ConsPlusNormal"/>
              <w:jc w:val="center"/>
              <w:rPr>
                <w:color w:val="000000" w:themeColor="text1"/>
                <w:szCs w:val="24"/>
              </w:rPr>
            </w:pPr>
            <w:r w:rsidRPr="008E407A">
              <w:rPr>
                <w:color w:val="000000" w:themeColor="text1"/>
                <w:szCs w:val="24"/>
              </w:rPr>
              <w:t>5.6</w:t>
            </w:r>
          </w:p>
        </w:tc>
        <w:tc>
          <w:tcPr>
            <w:tcW w:w="7370" w:type="dxa"/>
          </w:tcPr>
          <w:p w14:paraId="5B43DBD4" w14:textId="77777777" w:rsidR="00CB5DC6" w:rsidRPr="008E407A" w:rsidRDefault="00CB5DC6" w:rsidP="008E407A">
            <w:pPr>
              <w:pStyle w:val="ConsPlusNormal"/>
              <w:jc w:val="both"/>
              <w:rPr>
                <w:color w:val="000000" w:themeColor="text1"/>
                <w:szCs w:val="24"/>
              </w:rPr>
            </w:pPr>
            <w:r w:rsidRPr="008E407A">
              <w:rPr>
                <w:color w:val="000000" w:themeColor="text1"/>
                <w:szCs w:val="24"/>
              </w:rPr>
              <w:t>Иметь представление о случайной величине и о распределении вероятностей</w:t>
            </w:r>
          </w:p>
        </w:tc>
      </w:tr>
      <w:tr w:rsidR="00D71E93" w:rsidRPr="008E407A" w14:paraId="5E217CEE" w14:textId="77777777">
        <w:tc>
          <w:tcPr>
            <w:tcW w:w="1701" w:type="dxa"/>
            <w:vAlign w:val="center"/>
          </w:tcPr>
          <w:p w14:paraId="400679A5" w14:textId="77777777" w:rsidR="00CB5DC6" w:rsidRPr="008E407A" w:rsidRDefault="00CB5DC6" w:rsidP="008E407A">
            <w:pPr>
              <w:pStyle w:val="ConsPlusNormal"/>
              <w:jc w:val="center"/>
              <w:rPr>
                <w:color w:val="000000" w:themeColor="text1"/>
                <w:szCs w:val="24"/>
              </w:rPr>
            </w:pPr>
            <w:r w:rsidRPr="008E407A">
              <w:rPr>
                <w:color w:val="000000" w:themeColor="text1"/>
                <w:szCs w:val="24"/>
              </w:rPr>
              <w:t>5.7</w:t>
            </w:r>
          </w:p>
        </w:tc>
        <w:tc>
          <w:tcPr>
            <w:tcW w:w="7370" w:type="dxa"/>
          </w:tcPr>
          <w:p w14:paraId="537582A3" w14:textId="77777777" w:rsidR="00CB5DC6" w:rsidRPr="008E407A" w:rsidRDefault="00CB5DC6" w:rsidP="008E407A">
            <w:pPr>
              <w:pStyle w:val="ConsPlusNormal"/>
              <w:jc w:val="both"/>
              <w:rPr>
                <w:color w:val="000000" w:themeColor="text1"/>
                <w:szCs w:val="24"/>
              </w:rPr>
            </w:pPr>
            <w:r w:rsidRPr="008E407A">
              <w:rPr>
                <w:color w:val="000000" w:themeColor="text1"/>
                <w:szCs w:val="24"/>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tc>
      </w:tr>
      <w:tr w:rsidR="00D71E93" w:rsidRPr="008E407A" w14:paraId="2ACC75B9" w14:textId="77777777">
        <w:tc>
          <w:tcPr>
            <w:tcW w:w="1701" w:type="dxa"/>
            <w:vAlign w:val="center"/>
          </w:tcPr>
          <w:p w14:paraId="45C2AEDF"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370" w:type="dxa"/>
          </w:tcPr>
          <w:p w14:paraId="58BB76E1"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58C4BA1E" w14:textId="77777777">
        <w:tc>
          <w:tcPr>
            <w:tcW w:w="1701" w:type="dxa"/>
            <w:vAlign w:val="center"/>
          </w:tcPr>
          <w:p w14:paraId="00CD07D6"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370" w:type="dxa"/>
          </w:tcPr>
          <w:p w14:paraId="54B2571C"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8E407A">
              <w:rPr>
                <w:color w:val="000000" w:themeColor="text1"/>
                <w:szCs w:val="24"/>
              </w:rPr>
              <w:t>нетабличных</w:t>
            </w:r>
            <w:proofErr w:type="spellEnd"/>
            <w:r w:rsidRPr="008E407A">
              <w:rPr>
                <w:color w:val="000000" w:themeColor="text1"/>
                <w:szCs w:val="24"/>
              </w:rPr>
              <w:t xml:space="preserve"> значений</w:t>
            </w:r>
          </w:p>
        </w:tc>
      </w:tr>
      <w:tr w:rsidR="00D71E93" w:rsidRPr="008E407A" w14:paraId="311103A3" w14:textId="77777777">
        <w:tc>
          <w:tcPr>
            <w:tcW w:w="1701" w:type="dxa"/>
            <w:vAlign w:val="center"/>
          </w:tcPr>
          <w:p w14:paraId="0E24FA4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370" w:type="dxa"/>
          </w:tcPr>
          <w:p w14:paraId="3BA12B90"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D71E93" w:rsidRPr="008E407A" w14:paraId="26122BC3" w14:textId="77777777">
        <w:tc>
          <w:tcPr>
            <w:tcW w:w="1701" w:type="dxa"/>
            <w:vAlign w:val="center"/>
          </w:tcPr>
          <w:p w14:paraId="74C55343"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370" w:type="dxa"/>
          </w:tcPr>
          <w:p w14:paraId="51182361"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D71E93" w:rsidRPr="008E407A" w14:paraId="31BD4DD8" w14:textId="77777777">
        <w:tc>
          <w:tcPr>
            <w:tcW w:w="1701" w:type="dxa"/>
            <w:vAlign w:val="center"/>
          </w:tcPr>
          <w:p w14:paraId="2225A46B"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370" w:type="dxa"/>
          </w:tcPr>
          <w:p w14:paraId="192168C7"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D71E93" w:rsidRPr="008E407A" w14:paraId="0C4CF8A7" w14:textId="77777777">
        <w:tc>
          <w:tcPr>
            <w:tcW w:w="1701" w:type="dxa"/>
            <w:vAlign w:val="center"/>
          </w:tcPr>
          <w:p w14:paraId="4660301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370" w:type="dxa"/>
          </w:tcPr>
          <w:p w14:paraId="73227770"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теоремами о произведении отрезков хорд, о произведении отрезков секущих, о квадрате касательной</w:t>
            </w:r>
          </w:p>
        </w:tc>
      </w:tr>
      <w:tr w:rsidR="00D71E93" w:rsidRPr="008E407A" w14:paraId="2333DA88" w14:textId="77777777">
        <w:tc>
          <w:tcPr>
            <w:tcW w:w="1701" w:type="dxa"/>
            <w:vAlign w:val="center"/>
          </w:tcPr>
          <w:p w14:paraId="7FEBE6F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370" w:type="dxa"/>
          </w:tcPr>
          <w:p w14:paraId="1808C32A"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tc>
      </w:tr>
      <w:tr w:rsidR="00D71E93" w:rsidRPr="008E407A" w14:paraId="52335540" w14:textId="77777777">
        <w:tc>
          <w:tcPr>
            <w:tcW w:w="1701" w:type="dxa"/>
            <w:vAlign w:val="center"/>
          </w:tcPr>
          <w:p w14:paraId="175356B2"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370" w:type="dxa"/>
          </w:tcPr>
          <w:p w14:paraId="7331A27C"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Пользоваться методом координат на плоскости, применять его в решении геометрических и практических задач</w:t>
            </w:r>
          </w:p>
        </w:tc>
      </w:tr>
      <w:tr w:rsidR="00D71E93" w:rsidRPr="008E407A" w14:paraId="5967B17D" w14:textId="77777777">
        <w:tc>
          <w:tcPr>
            <w:tcW w:w="1701" w:type="dxa"/>
            <w:vAlign w:val="center"/>
          </w:tcPr>
          <w:p w14:paraId="165A48C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370" w:type="dxa"/>
          </w:tcPr>
          <w:p w14:paraId="20A79E11" w14:textId="77777777" w:rsidR="00CB5DC6" w:rsidRPr="008E407A" w:rsidRDefault="00CB5DC6" w:rsidP="008E407A">
            <w:pPr>
              <w:pStyle w:val="ConsPlusNormal"/>
              <w:jc w:val="both"/>
              <w:rPr>
                <w:color w:val="000000" w:themeColor="text1"/>
                <w:szCs w:val="24"/>
              </w:rPr>
            </w:pPr>
            <w:r w:rsidRPr="008E407A">
              <w:rPr>
                <w:color w:val="000000" w:themeColor="text1"/>
                <w:szCs w:val="24"/>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tc>
      </w:tr>
      <w:tr w:rsidR="00D71E93" w:rsidRPr="008E407A" w14:paraId="745C6FF9" w14:textId="77777777">
        <w:tc>
          <w:tcPr>
            <w:tcW w:w="1701" w:type="dxa"/>
            <w:vAlign w:val="center"/>
          </w:tcPr>
          <w:p w14:paraId="7A10F4E7"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6.9</w:t>
            </w:r>
          </w:p>
        </w:tc>
        <w:tc>
          <w:tcPr>
            <w:tcW w:w="7370" w:type="dxa"/>
          </w:tcPr>
          <w:p w14:paraId="779042B7"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Находить оси или центры симметрии фигур, применять движения плоскости в простейших случаях</w:t>
            </w:r>
          </w:p>
        </w:tc>
      </w:tr>
      <w:tr w:rsidR="00CB5DC6" w:rsidRPr="008E407A" w14:paraId="29B117ED" w14:textId="77777777">
        <w:tc>
          <w:tcPr>
            <w:tcW w:w="1701" w:type="dxa"/>
            <w:vAlign w:val="center"/>
          </w:tcPr>
          <w:p w14:paraId="1940894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370" w:type="dxa"/>
          </w:tcPr>
          <w:p w14:paraId="5BDF89AA"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14:paraId="09EF986C" w14:textId="77777777" w:rsidR="00CB5DC6" w:rsidRPr="008E407A" w:rsidRDefault="00CB5DC6" w:rsidP="008E407A">
      <w:pPr>
        <w:pStyle w:val="ConsPlusNormal"/>
        <w:ind w:firstLine="540"/>
        <w:jc w:val="both"/>
        <w:rPr>
          <w:color w:val="000000" w:themeColor="text1"/>
          <w:szCs w:val="24"/>
        </w:rPr>
      </w:pPr>
    </w:p>
    <w:p w14:paraId="47B718FD"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11.9</w:t>
      </w:r>
    </w:p>
    <w:p w14:paraId="56466CC3" w14:textId="77777777" w:rsidR="00CB5DC6" w:rsidRPr="008E407A" w:rsidRDefault="00CB5DC6" w:rsidP="008E407A">
      <w:pPr>
        <w:pStyle w:val="ConsPlusNormal"/>
        <w:ind w:firstLine="540"/>
        <w:jc w:val="both"/>
        <w:rPr>
          <w:color w:val="000000" w:themeColor="text1"/>
          <w:szCs w:val="24"/>
        </w:rPr>
      </w:pPr>
    </w:p>
    <w:p w14:paraId="66C76049"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элементы содержания (9 класс)</w:t>
      </w:r>
    </w:p>
    <w:p w14:paraId="09C5BC7F"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4C194078" w14:textId="77777777">
        <w:tc>
          <w:tcPr>
            <w:tcW w:w="1077" w:type="dxa"/>
          </w:tcPr>
          <w:p w14:paraId="01DCFDCD"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160154A7"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24660D1E" w14:textId="77777777">
        <w:tc>
          <w:tcPr>
            <w:tcW w:w="1077" w:type="dxa"/>
            <w:vAlign w:val="center"/>
          </w:tcPr>
          <w:p w14:paraId="7FCB161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vAlign w:val="center"/>
          </w:tcPr>
          <w:p w14:paraId="2D1BF3D5"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1F72FB34" w14:textId="77777777">
        <w:tc>
          <w:tcPr>
            <w:tcW w:w="1077" w:type="dxa"/>
            <w:vAlign w:val="center"/>
          </w:tcPr>
          <w:p w14:paraId="7A121076"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vAlign w:val="center"/>
          </w:tcPr>
          <w:p w14:paraId="220E7388"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Рациональные числа, иррациональные числа, конечные и бесконечные десятичные дроби</w:t>
            </w:r>
          </w:p>
        </w:tc>
      </w:tr>
      <w:tr w:rsidR="00D71E93" w:rsidRPr="008E407A" w14:paraId="65150BC5" w14:textId="77777777">
        <w:tc>
          <w:tcPr>
            <w:tcW w:w="1077" w:type="dxa"/>
            <w:vAlign w:val="center"/>
          </w:tcPr>
          <w:p w14:paraId="191BC8B8"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vAlign w:val="center"/>
          </w:tcPr>
          <w:p w14:paraId="59EFF19D"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w:t>
            </w:r>
            <w:proofErr w:type="gramStart"/>
            <w:r w:rsidRPr="008E407A">
              <w:rPr>
                <w:color w:val="000000" w:themeColor="text1"/>
                <w:szCs w:val="24"/>
              </w:rPr>
              <w:t>координатной</w:t>
            </w:r>
            <w:proofErr w:type="gramEnd"/>
            <w:r w:rsidRPr="008E407A">
              <w:rPr>
                <w:color w:val="000000" w:themeColor="text1"/>
                <w:szCs w:val="24"/>
              </w:rPr>
              <w:t xml:space="preserve"> прямой. Сравнение действительных чисел</w:t>
            </w:r>
          </w:p>
        </w:tc>
      </w:tr>
      <w:tr w:rsidR="00D71E93" w:rsidRPr="008E407A" w14:paraId="5CFDE1E1" w14:textId="77777777">
        <w:tc>
          <w:tcPr>
            <w:tcW w:w="1077" w:type="dxa"/>
            <w:vAlign w:val="center"/>
          </w:tcPr>
          <w:p w14:paraId="73716871"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vAlign w:val="center"/>
          </w:tcPr>
          <w:p w14:paraId="60C0BC1F"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Арифметические действия с действительными числами</w:t>
            </w:r>
          </w:p>
        </w:tc>
      </w:tr>
      <w:tr w:rsidR="00D71E93" w:rsidRPr="008E407A" w14:paraId="76DBC0BF" w14:textId="77777777">
        <w:tc>
          <w:tcPr>
            <w:tcW w:w="1077" w:type="dxa"/>
            <w:vAlign w:val="center"/>
          </w:tcPr>
          <w:p w14:paraId="12CF4EC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994" w:type="dxa"/>
            <w:vAlign w:val="center"/>
          </w:tcPr>
          <w:p w14:paraId="360EF50D"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Измерения, приближения, оценки. Размеры объектов окружающего мира, длительность процессов в окружающем мире. Приближенное значение величины, точность приближения. Округление чисел. Прикидка и оценка результатов вычислений</w:t>
            </w:r>
          </w:p>
        </w:tc>
      </w:tr>
      <w:tr w:rsidR="00D71E93" w:rsidRPr="008E407A" w14:paraId="5ACA0C9C" w14:textId="77777777">
        <w:tc>
          <w:tcPr>
            <w:tcW w:w="1077" w:type="dxa"/>
            <w:vAlign w:val="center"/>
          </w:tcPr>
          <w:p w14:paraId="677E5519"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994" w:type="dxa"/>
            <w:vAlign w:val="center"/>
          </w:tcPr>
          <w:p w14:paraId="749387B4"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16706C0D" w14:textId="77777777">
        <w:tc>
          <w:tcPr>
            <w:tcW w:w="1077" w:type="dxa"/>
            <w:vAlign w:val="center"/>
          </w:tcPr>
          <w:p w14:paraId="14529F35"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vAlign w:val="center"/>
          </w:tcPr>
          <w:p w14:paraId="40B26243"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с одной переменной</w:t>
            </w:r>
          </w:p>
        </w:tc>
      </w:tr>
      <w:tr w:rsidR="00D71E93" w:rsidRPr="008E407A" w14:paraId="32B9D181" w14:textId="77777777">
        <w:tc>
          <w:tcPr>
            <w:tcW w:w="1077" w:type="dxa"/>
            <w:vAlign w:val="center"/>
          </w:tcPr>
          <w:p w14:paraId="71EDDBA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994" w:type="dxa"/>
            <w:vAlign w:val="center"/>
          </w:tcPr>
          <w:p w14:paraId="4D117B73"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Линейное уравнение. Решение уравнений, сводящихся к </w:t>
            </w:r>
            <w:proofErr w:type="gramStart"/>
            <w:r w:rsidRPr="008E407A">
              <w:rPr>
                <w:color w:val="000000" w:themeColor="text1"/>
                <w:szCs w:val="24"/>
              </w:rPr>
              <w:t>линейным</w:t>
            </w:r>
            <w:proofErr w:type="gramEnd"/>
          </w:p>
        </w:tc>
      </w:tr>
      <w:tr w:rsidR="00D71E93" w:rsidRPr="008E407A" w14:paraId="22E96590" w14:textId="77777777">
        <w:tc>
          <w:tcPr>
            <w:tcW w:w="1077" w:type="dxa"/>
            <w:vAlign w:val="center"/>
          </w:tcPr>
          <w:p w14:paraId="1DA71CD4"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vAlign w:val="center"/>
          </w:tcPr>
          <w:p w14:paraId="2F09B820"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Квадратное уравнение. Решение уравнений, сводящихся к </w:t>
            </w:r>
            <w:proofErr w:type="gramStart"/>
            <w:r w:rsidRPr="008E407A">
              <w:rPr>
                <w:color w:val="000000" w:themeColor="text1"/>
                <w:szCs w:val="24"/>
              </w:rPr>
              <w:t>квадратным</w:t>
            </w:r>
            <w:proofErr w:type="gramEnd"/>
          </w:p>
        </w:tc>
      </w:tr>
      <w:tr w:rsidR="00D71E93" w:rsidRPr="008E407A" w14:paraId="4FBEB664" w14:textId="77777777">
        <w:tc>
          <w:tcPr>
            <w:tcW w:w="1077" w:type="dxa"/>
            <w:vAlign w:val="center"/>
          </w:tcPr>
          <w:p w14:paraId="6EEA192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vAlign w:val="center"/>
          </w:tcPr>
          <w:p w14:paraId="25D3F730" w14:textId="77777777" w:rsidR="00CB5DC6" w:rsidRPr="008E407A" w:rsidRDefault="00CB5DC6" w:rsidP="008E407A">
            <w:pPr>
              <w:pStyle w:val="ConsPlusNormal"/>
              <w:jc w:val="both"/>
              <w:rPr>
                <w:color w:val="000000" w:themeColor="text1"/>
                <w:szCs w:val="24"/>
              </w:rPr>
            </w:pPr>
            <w:r w:rsidRPr="008E407A">
              <w:rPr>
                <w:color w:val="000000" w:themeColor="text1"/>
                <w:szCs w:val="24"/>
              </w:rPr>
              <w:t>Биквадратное уравнение. Примеры решения уравнений третьей и четвертой степеней разложением на множители</w:t>
            </w:r>
          </w:p>
        </w:tc>
      </w:tr>
      <w:tr w:rsidR="00D71E93" w:rsidRPr="008E407A" w14:paraId="752127FF" w14:textId="77777777">
        <w:tc>
          <w:tcPr>
            <w:tcW w:w="1077" w:type="dxa"/>
            <w:vAlign w:val="center"/>
          </w:tcPr>
          <w:p w14:paraId="6267FEE1"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994" w:type="dxa"/>
            <w:vAlign w:val="center"/>
          </w:tcPr>
          <w:p w14:paraId="4AA9F4C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дробно-рациональных уравнений</w:t>
            </w:r>
          </w:p>
        </w:tc>
      </w:tr>
      <w:tr w:rsidR="00D71E93" w:rsidRPr="008E407A" w14:paraId="2044D44F" w14:textId="77777777">
        <w:tc>
          <w:tcPr>
            <w:tcW w:w="1077" w:type="dxa"/>
            <w:vAlign w:val="center"/>
          </w:tcPr>
          <w:p w14:paraId="14086570" w14:textId="77777777" w:rsidR="00CB5DC6" w:rsidRPr="008E407A" w:rsidRDefault="00CB5DC6" w:rsidP="008E407A">
            <w:pPr>
              <w:pStyle w:val="ConsPlusNormal"/>
              <w:jc w:val="center"/>
              <w:rPr>
                <w:color w:val="000000" w:themeColor="text1"/>
                <w:szCs w:val="24"/>
              </w:rPr>
            </w:pPr>
            <w:r w:rsidRPr="008E407A">
              <w:rPr>
                <w:color w:val="000000" w:themeColor="text1"/>
                <w:szCs w:val="24"/>
              </w:rPr>
              <w:t>2.6</w:t>
            </w:r>
          </w:p>
        </w:tc>
        <w:tc>
          <w:tcPr>
            <w:tcW w:w="7994" w:type="dxa"/>
            <w:vAlign w:val="center"/>
          </w:tcPr>
          <w:p w14:paraId="212840A6"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Системы уравнений</w:t>
            </w:r>
          </w:p>
        </w:tc>
      </w:tr>
      <w:tr w:rsidR="00D71E93" w:rsidRPr="008E407A" w14:paraId="41E7CFED" w14:textId="77777777">
        <w:tc>
          <w:tcPr>
            <w:tcW w:w="1077" w:type="dxa"/>
            <w:vAlign w:val="center"/>
          </w:tcPr>
          <w:p w14:paraId="0B91906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2.7</w:t>
            </w:r>
          </w:p>
        </w:tc>
        <w:tc>
          <w:tcPr>
            <w:tcW w:w="7994" w:type="dxa"/>
            <w:vAlign w:val="center"/>
          </w:tcPr>
          <w:p w14:paraId="6A5E6223"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Уравнение с двумя переменными и его график</w:t>
            </w:r>
          </w:p>
        </w:tc>
      </w:tr>
      <w:tr w:rsidR="00D71E93" w:rsidRPr="008E407A" w14:paraId="031777F0" w14:textId="77777777">
        <w:tc>
          <w:tcPr>
            <w:tcW w:w="1077" w:type="dxa"/>
            <w:vAlign w:val="center"/>
          </w:tcPr>
          <w:p w14:paraId="7520908F" w14:textId="77777777" w:rsidR="00CB5DC6" w:rsidRPr="008E407A" w:rsidRDefault="00CB5DC6" w:rsidP="008E407A">
            <w:pPr>
              <w:pStyle w:val="ConsPlusNormal"/>
              <w:jc w:val="center"/>
              <w:rPr>
                <w:color w:val="000000" w:themeColor="text1"/>
                <w:szCs w:val="24"/>
              </w:rPr>
            </w:pPr>
            <w:r w:rsidRPr="008E407A">
              <w:rPr>
                <w:color w:val="000000" w:themeColor="text1"/>
                <w:szCs w:val="24"/>
              </w:rPr>
              <w:t>2.8</w:t>
            </w:r>
          </w:p>
        </w:tc>
        <w:tc>
          <w:tcPr>
            <w:tcW w:w="7994" w:type="dxa"/>
            <w:vAlign w:val="center"/>
          </w:tcPr>
          <w:p w14:paraId="7D56B981"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систем двух линейных уравнений с двумя переменными</w:t>
            </w:r>
          </w:p>
        </w:tc>
      </w:tr>
      <w:tr w:rsidR="00D71E93" w:rsidRPr="008E407A" w14:paraId="31A5E5C2" w14:textId="77777777">
        <w:tc>
          <w:tcPr>
            <w:tcW w:w="1077" w:type="dxa"/>
            <w:vAlign w:val="center"/>
          </w:tcPr>
          <w:p w14:paraId="3660DF3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2.9</w:t>
            </w:r>
          </w:p>
        </w:tc>
        <w:tc>
          <w:tcPr>
            <w:tcW w:w="7994" w:type="dxa"/>
            <w:vAlign w:val="center"/>
          </w:tcPr>
          <w:p w14:paraId="3D60478E"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систем двух уравнений, одно из которых линейное, а другое - второй степени</w:t>
            </w:r>
          </w:p>
        </w:tc>
      </w:tr>
      <w:tr w:rsidR="00D71E93" w:rsidRPr="008E407A" w14:paraId="436F1FAF" w14:textId="77777777">
        <w:tc>
          <w:tcPr>
            <w:tcW w:w="1077" w:type="dxa"/>
            <w:vAlign w:val="center"/>
          </w:tcPr>
          <w:p w14:paraId="446C0EC8"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2.10</w:t>
            </w:r>
          </w:p>
        </w:tc>
        <w:tc>
          <w:tcPr>
            <w:tcW w:w="7994" w:type="dxa"/>
            <w:vAlign w:val="center"/>
          </w:tcPr>
          <w:p w14:paraId="007FD731"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Графическая интерпретация системы уравнений с двумя переменными</w:t>
            </w:r>
          </w:p>
        </w:tc>
      </w:tr>
      <w:tr w:rsidR="00D71E93" w:rsidRPr="008E407A" w14:paraId="3D41AD5B" w14:textId="77777777">
        <w:tc>
          <w:tcPr>
            <w:tcW w:w="1077" w:type="dxa"/>
            <w:vAlign w:val="center"/>
          </w:tcPr>
          <w:p w14:paraId="191F4ED9"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2.11</w:t>
            </w:r>
          </w:p>
        </w:tc>
        <w:tc>
          <w:tcPr>
            <w:tcW w:w="7994" w:type="dxa"/>
            <w:vAlign w:val="center"/>
          </w:tcPr>
          <w:p w14:paraId="6120AAB4"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 алгебраическим способом</w:t>
            </w:r>
          </w:p>
        </w:tc>
      </w:tr>
      <w:tr w:rsidR="00D71E93" w:rsidRPr="008E407A" w14:paraId="2EA91F0B" w14:textId="77777777">
        <w:tc>
          <w:tcPr>
            <w:tcW w:w="1077" w:type="dxa"/>
            <w:vAlign w:val="center"/>
          </w:tcPr>
          <w:p w14:paraId="1BA46077"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2.12</w:t>
            </w:r>
          </w:p>
        </w:tc>
        <w:tc>
          <w:tcPr>
            <w:tcW w:w="7994" w:type="dxa"/>
            <w:vAlign w:val="center"/>
          </w:tcPr>
          <w:p w14:paraId="0C1577FF"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Числовые неравенства и их свойства</w:t>
            </w:r>
          </w:p>
        </w:tc>
      </w:tr>
      <w:tr w:rsidR="00D71E93" w:rsidRPr="008E407A" w14:paraId="4C3B3CBE" w14:textId="77777777">
        <w:tc>
          <w:tcPr>
            <w:tcW w:w="1077" w:type="dxa"/>
            <w:vAlign w:val="center"/>
          </w:tcPr>
          <w:p w14:paraId="2918C5AF"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2.13</w:t>
            </w:r>
          </w:p>
        </w:tc>
        <w:tc>
          <w:tcPr>
            <w:tcW w:w="7994" w:type="dxa"/>
            <w:vAlign w:val="center"/>
          </w:tcPr>
          <w:p w14:paraId="36649880"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линейных неравенств с одной переменной</w:t>
            </w:r>
          </w:p>
        </w:tc>
      </w:tr>
      <w:tr w:rsidR="00D71E93" w:rsidRPr="008E407A" w14:paraId="1AFF6B92" w14:textId="77777777">
        <w:tc>
          <w:tcPr>
            <w:tcW w:w="1077" w:type="dxa"/>
            <w:vAlign w:val="center"/>
          </w:tcPr>
          <w:p w14:paraId="1796217D"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2.14</w:t>
            </w:r>
          </w:p>
        </w:tc>
        <w:tc>
          <w:tcPr>
            <w:tcW w:w="7994" w:type="dxa"/>
            <w:vAlign w:val="center"/>
          </w:tcPr>
          <w:p w14:paraId="758F716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систем линейных неравенств с одной переменной</w:t>
            </w:r>
          </w:p>
        </w:tc>
      </w:tr>
      <w:tr w:rsidR="00D71E93" w:rsidRPr="008E407A" w14:paraId="6F31F953" w14:textId="77777777">
        <w:tc>
          <w:tcPr>
            <w:tcW w:w="1077" w:type="dxa"/>
            <w:vAlign w:val="center"/>
          </w:tcPr>
          <w:p w14:paraId="53CE7503"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2.15</w:t>
            </w:r>
          </w:p>
        </w:tc>
        <w:tc>
          <w:tcPr>
            <w:tcW w:w="7994" w:type="dxa"/>
            <w:vAlign w:val="center"/>
          </w:tcPr>
          <w:p w14:paraId="326BDE0A" w14:textId="77777777" w:rsidR="00CB5DC6" w:rsidRPr="008E407A" w:rsidRDefault="00CB5DC6" w:rsidP="008E407A">
            <w:pPr>
              <w:pStyle w:val="ConsPlusNormal"/>
              <w:jc w:val="both"/>
              <w:rPr>
                <w:color w:val="000000" w:themeColor="text1"/>
                <w:szCs w:val="24"/>
              </w:rPr>
            </w:pPr>
            <w:r w:rsidRPr="008E407A">
              <w:rPr>
                <w:color w:val="000000" w:themeColor="text1"/>
                <w:szCs w:val="24"/>
              </w:rPr>
              <w:t>Квадратные неравенства</w:t>
            </w:r>
          </w:p>
        </w:tc>
      </w:tr>
      <w:tr w:rsidR="00D71E93" w:rsidRPr="008E407A" w14:paraId="40071069" w14:textId="77777777">
        <w:tc>
          <w:tcPr>
            <w:tcW w:w="1077" w:type="dxa"/>
            <w:vAlign w:val="center"/>
          </w:tcPr>
          <w:p w14:paraId="6B36E13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2.16</w:t>
            </w:r>
          </w:p>
        </w:tc>
        <w:tc>
          <w:tcPr>
            <w:tcW w:w="7994" w:type="dxa"/>
            <w:vAlign w:val="center"/>
          </w:tcPr>
          <w:p w14:paraId="336B8CD8"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Графическая интерпретация неравенств и систем неравен</w:t>
            </w:r>
            <w:proofErr w:type="gramStart"/>
            <w:r w:rsidRPr="008E407A">
              <w:rPr>
                <w:color w:val="000000" w:themeColor="text1"/>
                <w:szCs w:val="24"/>
              </w:rPr>
              <w:t>ств с дв</w:t>
            </w:r>
            <w:proofErr w:type="gramEnd"/>
            <w:r w:rsidRPr="008E407A">
              <w:rPr>
                <w:color w:val="000000" w:themeColor="text1"/>
                <w:szCs w:val="24"/>
              </w:rPr>
              <w:t>умя переменными</w:t>
            </w:r>
          </w:p>
        </w:tc>
      </w:tr>
      <w:tr w:rsidR="00D71E93" w:rsidRPr="008E407A" w14:paraId="63CB0E99" w14:textId="77777777">
        <w:tc>
          <w:tcPr>
            <w:tcW w:w="1077" w:type="dxa"/>
            <w:vAlign w:val="center"/>
          </w:tcPr>
          <w:p w14:paraId="6A0D7318"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994" w:type="dxa"/>
            <w:vAlign w:val="center"/>
          </w:tcPr>
          <w:p w14:paraId="21054F97"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w:t>
            </w:r>
          </w:p>
        </w:tc>
      </w:tr>
      <w:tr w:rsidR="00D71E93" w:rsidRPr="008E407A" w14:paraId="2DD82C14" w14:textId="77777777">
        <w:tc>
          <w:tcPr>
            <w:tcW w:w="1077" w:type="dxa"/>
            <w:vAlign w:val="center"/>
          </w:tcPr>
          <w:p w14:paraId="7FFBED01"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vAlign w:val="center"/>
          </w:tcPr>
          <w:p w14:paraId="7EC02F01" w14:textId="77777777" w:rsidR="00CB5DC6" w:rsidRPr="008E407A" w:rsidRDefault="00CB5DC6" w:rsidP="008E407A">
            <w:pPr>
              <w:pStyle w:val="ConsPlusNormal"/>
              <w:jc w:val="both"/>
              <w:rPr>
                <w:color w:val="000000" w:themeColor="text1"/>
                <w:szCs w:val="24"/>
              </w:rPr>
            </w:pPr>
            <w:r w:rsidRPr="008E407A">
              <w:rPr>
                <w:color w:val="000000" w:themeColor="text1"/>
                <w:szCs w:val="24"/>
              </w:rPr>
              <w:t>Квадратичная функция, ее график и свойства. Парабола, координаты вершины параболы, ось симметрии параболы</w:t>
            </w:r>
          </w:p>
        </w:tc>
      </w:tr>
      <w:tr w:rsidR="00D71E93" w:rsidRPr="008E407A" w14:paraId="0380A8D4" w14:textId="77777777">
        <w:tc>
          <w:tcPr>
            <w:tcW w:w="1077" w:type="dxa"/>
            <w:vAlign w:val="center"/>
          </w:tcPr>
          <w:p w14:paraId="591FD8B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vAlign w:val="center"/>
          </w:tcPr>
          <w:p w14:paraId="35C93846"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Графики функций y = </w:t>
            </w:r>
            <w:proofErr w:type="spellStart"/>
            <w:r w:rsidRPr="008E407A">
              <w:rPr>
                <w:color w:val="000000" w:themeColor="text1"/>
                <w:szCs w:val="24"/>
              </w:rPr>
              <w:t>kx</w:t>
            </w:r>
            <w:proofErr w:type="spellEnd"/>
            <w:r w:rsidRPr="008E407A">
              <w:rPr>
                <w:color w:val="000000" w:themeColor="text1"/>
                <w:szCs w:val="24"/>
              </w:rPr>
              <w:t xml:space="preserve">, y = </w:t>
            </w:r>
            <w:proofErr w:type="spellStart"/>
            <w:r w:rsidRPr="008E407A">
              <w:rPr>
                <w:color w:val="000000" w:themeColor="text1"/>
                <w:szCs w:val="24"/>
              </w:rPr>
              <w:t>kx</w:t>
            </w:r>
            <w:proofErr w:type="spellEnd"/>
            <w:r w:rsidRPr="008E407A">
              <w:rPr>
                <w:color w:val="000000" w:themeColor="text1"/>
                <w:szCs w:val="24"/>
              </w:rPr>
              <w:t xml:space="preserve"> + b и их свойства</w:t>
            </w:r>
          </w:p>
        </w:tc>
      </w:tr>
      <w:tr w:rsidR="00D71E93" w:rsidRPr="008E407A" w14:paraId="06DA9E97" w14:textId="77777777">
        <w:tc>
          <w:tcPr>
            <w:tcW w:w="1077" w:type="dxa"/>
            <w:vAlign w:val="center"/>
          </w:tcPr>
          <w:p w14:paraId="79D986DB"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vAlign w:val="center"/>
          </w:tcPr>
          <w:p w14:paraId="29178874"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Графики функций </w:t>
            </w:r>
            <w:r w:rsidRPr="008E407A">
              <w:rPr>
                <w:noProof/>
                <w:color w:val="000000" w:themeColor="text1"/>
                <w:position w:val="-24"/>
                <w:szCs w:val="24"/>
              </w:rPr>
              <w:drawing>
                <wp:inline distT="0" distB="0" distL="0" distR="0" wp14:anchorId="56C3C781" wp14:editId="2FC9786E">
                  <wp:extent cx="468630" cy="468630"/>
                  <wp:effectExtent l="0" t="0" r="0" b="0"/>
                  <wp:docPr id="9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630" cy="468630"/>
                          </a:xfrm>
                          <a:prstGeom prst="rect">
                            <a:avLst/>
                          </a:prstGeom>
                          <a:noFill/>
                          <a:ln>
                            <a:noFill/>
                          </a:ln>
                        </pic:spPr>
                      </pic:pic>
                    </a:graphicData>
                  </a:graphic>
                </wp:inline>
              </w:drawing>
            </w:r>
            <w:r w:rsidRPr="008E407A">
              <w:rPr>
                <w:color w:val="000000" w:themeColor="text1"/>
                <w:szCs w:val="24"/>
              </w:rPr>
              <w:t>, y = x</w:t>
            </w:r>
            <w:r w:rsidRPr="008E407A">
              <w:rPr>
                <w:color w:val="000000" w:themeColor="text1"/>
                <w:szCs w:val="24"/>
                <w:vertAlign w:val="superscript"/>
              </w:rPr>
              <w:t>3</w:t>
            </w:r>
            <w:r w:rsidRPr="008E407A">
              <w:rPr>
                <w:color w:val="000000" w:themeColor="text1"/>
                <w:szCs w:val="24"/>
              </w:rPr>
              <w:t xml:space="preserve"> и их свойства</w:t>
            </w:r>
          </w:p>
        </w:tc>
      </w:tr>
      <w:tr w:rsidR="00D71E93" w:rsidRPr="008E407A" w14:paraId="46F8F8E7" w14:textId="77777777">
        <w:tc>
          <w:tcPr>
            <w:tcW w:w="1077" w:type="dxa"/>
            <w:vAlign w:val="center"/>
          </w:tcPr>
          <w:p w14:paraId="0C02AF2C" w14:textId="77777777" w:rsidR="00CB5DC6" w:rsidRPr="008E407A" w:rsidRDefault="00CB5DC6" w:rsidP="008E407A">
            <w:pPr>
              <w:pStyle w:val="ConsPlusNormal"/>
              <w:jc w:val="center"/>
              <w:rPr>
                <w:color w:val="000000" w:themeColor="text1"/>
                <w:szCs w:val="24"/>
              </w:rPr>
            </w:pPr>
            <w:r w:rsidRPr="008E407A">
              <w:rPr>
                <w:color w:val="000000" w:themeColor="text1"/>
                <w:szCs w:val="24"/>
              </w:rPr>
              <w:t>3.4</w:t>
            </w:r>
          </w:p>
        </w:tc>
        <w:tc>
          <w:tcPr>
            <w:tcW w:w="7994" w:type="dxa"/>
            <w:vAlign w:val="center"/>
          </w:tcPr>
          <w:p w14:paraId="5E06D3D2"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Графики функций </w:t>
            </w:r>
            <w:r w:rsidRPr="008E407A">
              <w:rPr>
                <w:noProof/>
                <w:color w:val="000000" w:themeColor="text1"/>
                <w:position w:val="-10"/>
                <w:szCs w:val="24"/>
              </w:rPr>
              <w:drawing>
                <wp:inline distT="0" distB="0" distL="0" distR="0" wp14:anchorId="5F1DE242" wp14:editId="187DF710">
                  <wp:extent cx="582930" cy="285750"/>
                  <wp:effectExtent l="0" t="0" r="0" b="0"/>
                  <wp:docPr id="9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2930" cy="285750"/>
                          </a:xfrm>
                          <a:prstGeom prst="rect">
                            <a:avLst/>
                          </a:prstGeom>
                          <a:noFill/>
                          <a:ln>
                            <a:noFill/>
                          </a:ln>
                        </pic:spPr>
                      </pic:pic>
                    </a:graphicData>
                  </a:graphic>
                </wp:inline>
              </w:drawing>
            </w:r>
            <w:r w:rsidRPr="008E407A">
              <w:rPr>
                <w:color w:val="000000" w:themeColor="text1"/>
                <w:szCs w:val="24"/>
              </w:rPr>
              <w:t>, y = |x| и их свойства</w:t>
            </w:r>
          </w:p>
        </w:tc>
      </w:tr>
      <w:tr w:rsidR="00D71E93" w:rsidRPr="008E407A" w14:paraId="13F9F0A4" w14:textId="77777777">
        <w:tc>
          <w:tcPr>
            <w:tcW w:w="1077" w:type="dxa"/>
            <w:vAlign w:val="center"/>
          </w:tcPr>
          <w:p w14:paraId="5871990C"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994" w:type="dxa"/>
            <w:vAlign w:val="center"/>
          </w:tcPr>
          <w:p w14:paraId="1909471D"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Числовые последовательности</w:t>
            </w:r>
          </w:p>
        </w:tc>
      </w:tr>
      <w:tr w:rsidR="00D71E93" w:rsidRPr="008E407A" w14:paraId="2D74EC15" w14:textId="77777777">
        <w:tc>
          <w:tcPr>
            <w:tcW w:w="1077" w:type="dxa"/>
            <w:vAlign w:val="center"/>
          </w:tcPr>
          <w:p w14:paraId="7691738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vAlign w:val="center"/>
          </w:tcPr>
          <w:p w14:paraId="450A0BD6" w14:textId="77777777" w:rsidR="00CB5DC6" w:rsidRPr="008E407A" w:rsidRDefault="00CB5DC6" w:rsidP="008E407A">
            <w:pPr>
              <w:pStyle w:val="ConsPlusNormal"/>
              <w:jc w:val="both"/>
              <w:rPr>
                <w:color w:val="000000" w:themeColor="text1"/>
                <w:szCs w:val="24"/>
              </w:rPr>
            </w:pPr>
            <w:r w:rsidRPr="008E407A">
              <w:rPr>
                <w:color w:val="000000" w:themeColor="text1"/>
                <w:szCs w:val="24"/>
              </w:rPr>
              <w:t>Определение и способы задания числовых последовательностей. Задание последовательности рекуррентной формулой и формулой n-го члена</w:t>
            </w:r>
          </w:p>
        </w:tc>
      </w:tr>
      <w:tr w:rsidR="00D71E93" w:rsidRPr="008E407A" w14:paraId="277F7CA4" w14:textId="77777777">
        <w:tc>
          <w:tcPr>
            <w:tcW w:w="1077" w:type="dxa"/>
            <w:vAlign w:val="center"/>
          </w:tcPr>
          <w:p w14:paraId="7991A536"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vAlign w:val="center"/>
          </w:tcPr>
          <w:p w14:paraId="637C02AC"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Арифметическая прогрессия. Формулы n-го члена арифметической прогрессии, суммы первых n членов</w:t>
            </w:r>
          </w:p>
        </w:tc>
      </w:tr>
      <w:tr w:rsidR="00D71E93" w:rsidRPr="008E407A" w14:paraId="572B5416" w14:textId="77777777">
        <w:tc>
          <w:tcPr>
            <w:tcW w:w="1077" w:type="dxa"/>
            <w:vAlign w:val="center"/>
          </w:tcPr>
          <w:p w14:paraId="60DD7897" w14:textId="77777777" w:rsidR="00CB5DC6" w:rsidRPr="008E407A" w:rsidRDefault="00CB5DC6" w:rsidP="008E407A">
            <w:pPr>
              <w:pStyle w:val="ConsPlusNormal"/>
              <w:jc w:val="center"/>
              <w:rPr>
                <w:color w:val="000000" w:themeColor="text1"/>
                <w:szCs w:val="24"/>
              </w:rPr>
            </w:pPr>
            <w:r w:rsidRPr="008E407A">
              <w:rPr>
                <w:color w:val="000000" w:themeColor="text1"/>
                <w:szCs w:val="24"/>
              </w:rPr>
              <w:t>4.3</w:t>
            </w:r>
          </w:p>
        </w:tc>
        <w:tc>
          <w:tcPr>
            <w:tcW w:w="7994" w:type="dxa"/>
            <w:vAlign w:val="center"/>
          </w:tcPr>
          <w:p w14:paraId="2B6830F8"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Геометрическая прогрессия. Формулы n-го члена геометрической прогрессии, суммы первых n членов</w:t>
            </w:r>
          </w:p>
        </w:tc>
      </w:tr>
      <w:tr w:rsidR="00D71E93" w:rsidRPr="008E407A" w14:paraId="44E51118" w14:textId="77777777">
        <w:tc>
          <w:tcPr>
            <w:tcW w:w="1077" w:type="dxa"/>
            <w:vAlign w:val="center"/>
          </w:tcPr>
          <w:p w14:paraId="3445C076" w14:textId="77777777" w:rsidR="00CB5DC6" w:rsidRPr="008E407A" w:rsidRDefault="00CB5DC6" w:rsidP="008E407A">
            <w:pPr>
              <w:pStyle w:val="ConsPlusNormal"/>
              <w:jc w:val="center"/>
              <w:rPr>
                <w:color w:val="000000" w:themeColor="text1"/>
                <w:szCs w:val="24"/>
              </w:rPr>
            </w:pPr>
            <w:r w:rsidRPr="008E407A">
              <w:rPr>
                <w:color w:val="000000" w:themeColor="text1"/>
                <w:szCs w:val="24"/>
              </w:rPr>
              <w:t>4.4</w:t>
            </w:r>
          </w:p>
        </w:tc>
        <w:tc>
          <w:tcPr>
            <w:tcW w:w="7994" w:type="dxa"/>
            <w:vAlign w:val="center"/>
          </w:tcPr>
          <w:p w14:paraId="72F53AFE"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Изображение членов арифметической и геометрической прогрессий точками на координатной плоскости.</w:t>
            </w:r>
            <w:proofErr w:type="gramEnd"/>
            <w:r w:rsidRPr="008E407A">
              <w:rPr>
                <w:color w:val="000000" w:themeColor="text1"/>
                <w:szCs w:val="24"/>
              </w:rPr>
              <w:t xml:space="preserve"> Линейный и экспоненциальный рост</w:t>
            </w:r>
          </w:p>
        </w:tc>
      </w:tr>
      <w:tr w:rsidR="00D71E93" w:rsidRPr="008E407A" w14:paraId="4541F2D5" w14:textId="77777777">
        <w:tc>
          <w:tcPr>
            <w:tcW w:w="1077" w:type="dxa"/>
            <w:vAlign w:val="center"/>
          </w:tcPr>
          <w:p w14:paraId="22CD9213" w14:textId="77777777" w:rsidR="00CB5DC6" w:rsidRPr="008E407A" w:rsidRDefault="00CB5DC6" w:rsidP="008E407A">
            <w:pPr>
              <w:pStyle w:val="ConsPlusNormal"/>
              <w:jc w:val="center"/>
              <w:rPr>
                <w:color w:val="000000" w:themeColor="text1"/>
                <w:szCs w:val="24"/>
              </w:rPr>
            </w:pPr>
            <w:r w:rsidRPr="008E407A">
              <w:rPr>
                <w:color w:val="000000" w:themeColor="text1"/>
                <w:szCs w:val="24"/>
              </w:rPr>
              <w:t>4.5</w:t>
            </w:r>
          </w:p>
        </w:tc>
        <w:tc>
          <w:tcPr>
            <w:tcW w:w="7994" w:type="dxa"/>
            <w:vAlign w:val="center"/>
          </w:tcPr>
          <w:p w14:paraId="436999E6"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Сложные проценты</w:t>
            </w:r>
          </w:p>
        </w:tc>
      </w:tr>
      <w:tr w:rsidR="00D71E93" w:rsidRPr="008E407A" w14:paraId="7130A53B" w14:textId="77777777">
        <w:tc>
          <w:tcPr>
            <w:tcW w:w="1077" w:type="dxa"/>
            <w:vAlign w:val="center"/>
          </w:tcPr>
          <w:p w14:paraId="0E0DACE6"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994" w:type="dxa"/>
            <w:vAlign w:val="center"/>
          </w:tcPr>
          <w:p w14:paraId="3DAEAD06"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786511B1" w14:textId="77777777">
        <w:tc>
          <w:tcPr>
            <w:tcW w:w="1077" w:type="dxa"/>
            <w:vAlign w:val="center"/>
          </w:tcPr>
          <w:p w14:paraId="723FB168"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994" w:type="dxa"/>
            <w:vAlign w:val="center"/>
          </w:tcPr>
          <w:p w14:paraId="1085CF0E"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Представление данных в виде таблиц, диаграмм, графиков, интерпретация данных. Чтение и построение таблиц, диаграмм, графиков по реальным данным</w:t>
            </w:r>
          </w:p>
        </w:tc>
      </w:tr>
      <w:tr w:rsidR="00D71E93" w:rsidRPr="008E407A" w14:paraId="19A28A7C" w14:textId="77777777">
        <w:tc>
          <w:tcPr>
            <w:tcW w:w="1077" w:type="dxa"/>
            <w:vAlign w:val="center"/>
          </w:tcPr>
          <w:p w14:paraId="5864A9B0" w14:textId="77777777" w:rsidR="00CB5DC6" w:rsidRPr="008E407A" w:rsidRDefault="00CB5DC6" w:rsidP="008E407A">
            <w:pPr>
              <w:pStyle w:val="ConsPlusNormal"/>
              <w:jc w:val="center"/>
              <w:rPr>
                <w:color w:val="000000" w:themeColor="text1"/>
                <w:szCs w:val="24"/>
              </w:rPr>
            </w:pPr>
            <w:r w:rsidRPr="008E407A">
              <w:rPr>
                <w:color w:val="000000" w:themeColor="text1"/>
                <w:szCs w:val="24"/>
              </w:rPr>
              <w:t>5.2</w:t>
            </w:r>
          </w:p>
        </w:tc>
        <w:tc>
          <w:tcPr>
            <w:tcW w:w="7994" w:type="dxa"/>
            <w:vAlign w:val="center"/>
          </w:tcPr>
          <w:p w14:paraId="28CE9E7B" w14:textId="77777777" w:rsidR="00CB5DC6" w:rsidRPr="008E407A" w:rsidRDefault="00CB5DC6" w:rsidP="008E407A">
            <w:pPr>
              <w:pStyle w:val="ConsPlusNormal"/>
              <w:jc w:val="both"/>
              <w:rPr>
                <w:color w:val="000000" w:themeColor="text1"/>
                <w:szCs w:val="24"/>
              </w:rPr>
            </w:pPr>
            <w:r w:rsidRPr="008E407A">
              <w:rPr>
                <w:color w:val="000000" w:themeColor="text1"/>
                <w:szCs w:val="24"/>
              </w:rPr>
              <w:t>Перестановки и факториал</w:t>
            </w:r>
          </w:p>
        </w:tc>
      </w:tr>
      <w:tr w:rsidR="00D71E93" w:rsidRPr="008E407A" w14:paraId="5CC2A2AF" w14:textId="77777777">
        <w:tc>
          <w:tcPr>
            <w:tcW w:w="1077" w:type="dxa"/>
            <w:vAlign w:val="center"/>
          </w:tcPr>
          <w:p w14:paraId="0BA77A90" w14:textId="77777777" w:rsidR="00CB5DC6" w:rsidRPr="008E407A" w:rsidRDefault="00CB5DC6" w:rsidP="008E407A">
            <w:pPr>
              <w:pStyle w:val="ConsPlusNormal"/>
              <w:jc w:val="center"/>
              <w:rPr>
                <w:color w:val="000000" w:themeColor="text1"/>
                <w:szCs w:val="24"/>
              </w:rPr>
            </w:pPr>
            <w:r w:rsidRPr="008E407A">
              <w:rPr>
                <w:color w:val="000000" w:themeColor="text1"/>
                <w:szCs w:val="24"/>
              </w:rPr>
              <w:t>5.3</w:t>
            </w:r>
          </w:p>
        </w:tc>
        <w:tc>
          <w:tcPr>
            <w:tcW w:w="7994" w:type="dxa"/>
            <w:vAlign w:val="center"/>
          </w:tcPr>
          <w:p w14:paraId="33158CAD" w14:textId="77777777" w:rsidR="00CB5DC6" w:rsidRPr="008E407A" w:rsidRDefault="00CB5DC6" w:rsidP="008E407A">
            <w:pPr>
              <w:pStyle w:val="ConsPlusNormal"/>
              <w:jc w:val="both"/>
              <w:rPr>
                <w:color w:val="000000" w:themeColor="text1"/>
                <w:szCs w:val="24"/>
              </w:rPr>
            </w:pPr>
            <w:r w:rsidRPr="008E407A">
              <w:rPr>
                <w:color w:val="000000" w:themeColor="text1"/>
                <w:szCs w:val="24"/>
              </w:rPr>
              <w:t>Сочетания и число сочетаний</w:t>
            </w:r>
          </w:p>
        </w:tc>
      </w:tr>
      <w:tr w:rsidR="00D71E93" w:rsidRPr="008E407A" w14:paraId="0C23E90B" w14:textId="77777777">
        <w:tc>
          <w:tcPr>
            <w:tcW w:w="1077" w:type="dxa"/>
            <w:vAlign w:val="center"/>
          </w:tcPr>
          <w:p w14:paraId="31E80B9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5.4</w:t>
            </w:r>
          </w:p>
        </w:tc>
        <w:tc>
          <w:tcPr>
            <w:tcW w:w="7994" w:type="dxa"/>
            <w:vAlign w:val="center"/>
          </w:tcPr>
          <w:p w14:paraId="2E123910" w14:textId="77777777" w:rsidR="00CB5DC6" w:rsidRPr="008E407A" w:rsidRDefault="00CB5DC6" w:rsidP="008E407A">
            <w:pPr>
              <w:pStyle w:val="ConsPlusNormal"/>
              <w:jc w:val="both"/>
              <w:rPr>
                <w:color w:val="000000" w:themeColor="text1"/>
                <w:szCs w:val="24"/>
              </w:rPr>
            </w:pPr>
            <w:r w:rsidRPr="008E407A">
              <w:rPr>
                <w:color w:val="000000" w:themeColor="text1"/>
                <w:szCs w:val="24"/>
              </w:rPr>
              <w:t>Треугольник Паскаля. Решение задач с использованием комбинаторики</w:t>
            </w:r>
          </w:p>
        </w:tc>
      </w:tr>
      <w:tr w:rsidR="00D71E93" w:rsidRPr="008E407A" w14:paraId="2473EB6F" w14:textId="77777777">
        <w:tc>
          <w:tcPr>
            <w:tcW w:w="1077" w:type="dxa"/>
            <w:vAlign w:val="center"/>
          </w:tcPr>
          <w:p w14:paraId="58AFF062" w14:textId="77777777" w:rsidR="00CB5DC6" w:rsidRPr="008E407A" w:rsidRDefault="00CB5DC6" w:rsidP="008E407A">
            <w:pPr>
              <w:pStyle w:val="ConsPlusNormal"/>
              <w:jc w:val="center"/>
              <w:rPr>
                <w:color w:val="000000" w:themeColor="text1"/>
                <w:szCs w:val="24"/>
              </w:rPr>
            </w:pPr>
            <w:r w:rsidRPr="008E407A">
              <w:rPr>
                <w:color w:val="000000" w:themeColor="text1"/>
                <w:szCs w:val="24"/>
              </w:rPr>
              <w:t>5.5</w:t>
            </w:r>
          </w:p>
        </w:tc>
        <w:tc>
          <w:tcPr>
            <w:tcW w:w="7994" w:type="dxa"/>
            <w:vAlign w:val="center"/>
          </w:tcPr>
          <w:p w14:paraId="70A5D1F1"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Геометрическая вероятность. Случайный выбор точки из фигуры на плоскости, из отрезка и из дуги окружности</w:t>
            </w:r>
          </w:p>
        </w:tc>
      </w:tr>
      <w:tr w:rsidR="00D71E93" w:rsidRPr="008E407A" w14:paraId="2996AE81" w14:textId="77777777">
        <w:tc>
          <w:tcPr>
            <w:tcW w:w="1077" w:type="dxa"/>
            <w:vAlign w:val="center"/>
          </w:tcPr>
          <w:p w14:paraId="0E1BD5EC"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5.6</w:t>
            </w:r>
          </w:p>
        </w:tc>
        <w:tc>
          <w:tcPr>
            <w:tcW w:w="7994" w:type="dxa"/>
            <w:vAlign w:val="center"/>
          </w:tcPr>
          <w:p w14:paraId="5CEA74FB" w14:textId="77777777" w:rsidR="00CB5DC6" w:rsidRPr="008E407A" w:rsidRDefault="00CB5DC6" w:rsidP="008E407A">
            <w:pPr>
              <w:pStyle w:val="ConsPlusNormal"/>
              <w:jc w:val="both"/>
              <w:rPr>
                <w:color w:val="000000" w:themeColor="text1"/>
                <w:szCs w:val="24"/>
              </w:rPr>
            </w:pPr>
            <w:r w:rsidRPr="008E407A">
              <w:rPr>
                <w:color w:val="000000" w:themeColor="text1"/>
                <w:szCs w:val="24"/>
              </w:rPr>
              <w:t>Испытание. Успех и неудача. Серия испытаний до первого успеха</w:t>
            </w:r>
          </w:p>
        </w:tc>
      </w:tr>
      <w:tr w:rsidR="00D71E93" w:rsidRPr="008E407A" w14:paraId="36AE6770" w14:textId="77777777">
        <w:tc>
          <w:tcPr>
            <w:tcW w:w="1077" w:type="dxa"/>
            <w:vAlign w:val="center"/>
          </w:tcPr>
          <w:p w14:paraId="14B1653B" w14:textId="77777777" w:rsidR="00CB5DC6" w:rsidRPr="008E407A" w:rsidRDefault="00CB5DC6" w:rsidP="008E407A">
            <w:pPr>
              <w:pStyle w:val="ConsPlusNormal"/>
              <w:jc w:val="center"/>
              <w:rPr>
                <w:color w:val="000000" w:themeColor="text1"/>
                <w:szCs w:val="24"/>
              </w:rPr>
            </w:pPr>
            <w:r w:rsidRPr="008E407A">
              <w:rPr>
                <w:color w:val="000000" w:themeColor="text1"/>
                <w:szCs w:val="24"/>
              </w:rPr>
              <w:t>5.7</w:t>
            </w:r>
          </w:p>
        </w:tc>
        <w:tc>
          <w:tcPr>
            <w:tcW w:w="7994" w:type="dxa"/>
            <w:vAlign w:val="center"/>
          </w:tcPr>
          <w:p w14:paraId="74853E28" w14:textId="77777777" w:rsidR="00CB5DC6" w:rsidRPr="008E407A" w:rsidRDefault="00CB5DC6" w:rsidP="008E407A">
            <w:pPr>
              <w:pStyle w:val="ConsPlusNormal"/>
              <w:jc w:val="both"/>
              <w:rPr>
                <w:color w:val="000000" w:themeColor="text1"/>
                <w:szCs w:val="24"/>
              </w:rPr>
            </w:pPr>
            <w:r w:rsidRPr="008E407A">
              <w:rPr>
                <w:color w:val="000000" w:themeColor="text1"/>
                <w:szCs w:val="24"/>
              </w:rPr>
              <w:t>Серия испытаний Бернулли. Вероятности событий в серии испытаний Бернулли</w:t>
            </w:r>
          </w:p>
        </w:tc>
      </w:tr>
      <w:tr w:rsidR="00D71E93" w:rsidRPr="008E407A" w14:paraId="6CAE33FD" w14:textId="77777777">
        <w:tc>
          <w:tcPr>
            <w:tcW w:w="1077" w:type="dxa"/>
            <w:vAlign w:val="center"/>
          </w:tcPr>
          <w:p w14:paraId="5BC30489" w14:textId="77777777" w:rsidR="00CB5DC6" w:rsidRPr="008E407A" w:rsidRDefault="00CB5DC6" w:rsidP="008E407A">
            <w:pPr>
              <w:pStyle w:val="ConsPlusNormal"/>
              <w:jc w:val="center"/>
              <w:rPr>
                <w:color w:val="000000" w:themeColor="text1"/>
                <w:szCs w:val="24"/>
              </w:rPr>
            </w:pPr>
            <w:r w:rsidRPr="008E407A">
              <w:rPr>
                <w:color w:val="000000" w:themeColor="text1"/>
                <w:szCs w:val="24"/>
              </w:rPr>
              <w:t>5.8</w:t>
            </w:r>
          </w:p>
        </w:tc>
        <w:tc>
          <w:tcPr>
            <w:tcW w:w="7994" w:type="dxa"/>
            <w:vAlign w:val="center"/>
          </w:tcPr>
          <w:p w14:paraId="6391D53B" w14:textId="77777777" w:rsidR="00CB5DC6" w:rsidRPr="008E407A" w:rsidRDefault="00CB5DC6" w:rsidP="008E407A">
            <w:pPr>
              <w:pStyle w:val="ConsPlusNormal"/>
              <w:jc w:val="both"/>
              <w:rPr>
                <w:color w:val="000000" w:themeColor="text1"/>
                <w:szCs w:val="24"/>
              </w:rPr>
            </w:pPr>
            <w:r w:rsidRPr="008E407A">
              <w:rPr>
                <w:color w:val="000000" w:themeColor="text1"/>
                <w:szCs w:val="24"/>
              </w:rPr>
              <w:t>Случайная величина и распределение вероятностей</w:t>
            </w:r>
          </w:p>
        </w:tc>
      </w:tr>
      <w:tr w:rsidR="00D71E93" w:rsidRPr="008E407A" w14:paraId="17B1424A" w14:textId="77777777">
        <w:tc>
          <w:tcPr>
            <w:tcW w:w="1077" w:type="dxa"/>
            <w:vAlign w:val="center"/>
          </w:tcPr>
          <w:p w14:paraId="720D5EE7" w14:textId="77777777" w:rsidR="00CB5DC6" w:rsidRPr="008E407A" w:rsidRDefault="00CB5DC6" w:rsidP="008E407A">
            <w:pPr>
              <w:pStyle w:val="ConsPlusNormal"/>
              <w:jc w:val="center"/>
              <w:rPr>
                <w:color w:val="000000" w:themeColor="text1"/>
                <w:szCs w:val="24"/>
              </w:rPr>
            </w:pPr>
            <w:r w:rsidRPr="008E407A">
              <w:rPr>
                <w:color w:val="000000" w:themeColor="text1"/>
                <w:szCs w:val="24"/>
              </w:rPr>
              <w:t>5.9</w:t>
            </w:r>
          </w:p>
        </w:tc>
        <w:tc>
          <w:tcPr>
            <w:tcW w:w="7994" w:type="dxa"/>
            <w:vAlign w:val="center"/>
          </w:tcPr>
          <w:p w14:paraId="05FEB6A3" w14:textId="77777777" w:rsidR="00CB5DC6" w:rsidRPr="008E407A" w:rsidRDefault="00CB5DC6" w:rsidP="008E407A">
            <w:pPr>
              <w:pStyle w:val="ConsPlusNormal"/>
              <w:jc w:val="both"/>
              <w:rPr>
                <w:color w:val="000000" w:themeColor="text1"/>
                <w:szCs w:val="24"/>
              </w:rPr>
            </w:pPr>
            <w:r w:rsidRPr="008E407A">
              <w:rPr>
                <w:color w:val="000000" w:themeColor="text1"/>
                <w:szCs w:val="24"/>
              </w:rPr>
              <w:t>Математическое ожидание и дисперсия. Примеры математического ожидания как теоретического среднего значения величины</w:t>
            </w:r>
          </w:p>
        </w:tc>
      </w:tr>
      <w:tr w:rsidR="00D71E93" w:rsidRPr="008E407A" w14:paraId="5BCFC6CA" w14:textId="77777777">
        <w:tc>
          <w:tcPr>
            <w:tcW w:w="1077" w:type="dxa"/>
            <w:vAlign w:val="center"/>
          </w:tcPr>
          <w:p w14:paraId="0648D7C5"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5.10</w:t>
            </w:r>
          </w:p>
        </w:tc>
        <w:tc>
          <w:tcPr>
            <w:tcW w:w="7994" w:type="dxa"/>
            <w:vAlign w:val="center"/>
          </w:tcPr>
          <w:p w14:paraId="338A4D99" w14:textId="77777777" w:rsidR="00CB5DC6" w:rsidRPr="008E407A" w:rsidRDefault="00CB5DC6" w:rsidP="008E407A">
            <w:pPr>
              <w:pStyle w:val="ConsPlusNormal"/>
              <w:jc w:val="both"/>
              <w:rPr>
                <w:color w:val="000000" w:themeColor="text1"/>
                <w:szCs w:val="24"/>
              </w:rPr>
            </w:pPr>
            <w:r w:rsidRPr="008E407A">
              <w:rPr>
                <w:color w:val="000000" w:themeColor="text1"/>
                <w:szCs w:val="24"/>
              </w:rPr>
              <w:t>Математическое ожидание и дисперсия случайной величины "число успехов в серии испытаний Бернулли"</w:t>
            </w:r>
          </w:p>
        </w:tc>
      </w:tr>
      <w:tr w:rsidR="00D71E93" w:rsidRPr="008E407A" w14:paraId="30EAFEF2" w14:textId="77777777">
        <w:tc>
          <w:tcPr>
            <w:tcW w:w="1077" w:type="dxa"/>
            <w:vAlign w:val="center"/>
          </w:tcPr>
          <w:p w14:paraId="4D0A15EA"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5.11</w:t>
            </w:r>
          </w:p>
        </w:tc>
        <w:tc>
          <w:tcPr>
            <w:tcW w:w="7994" w:type="dxa"/>
            <w:vAlign w:val="center"/>
          </w:tcPr>
          <w:p w14:paraId="16F78661"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Понятие о законе больших чисел. Измерение вероятностей с помощью частот. Роль и значение закона больших чисел в природе и обществе</w:t>
            </w:r>
          </w:p>
        </w:tc>
      </w:tr>
      <w:tr w:rsidR="00D71E93" w:rsidRPr="008E407A" w14:paraId="55745FEC" w14:textId="77777777">
        <w:tc>
          <w:tcPr>
            <w:tcW w:w="1077" w:type="dxa"/>
            <w:vAlign w:val="center"/>
          </w:tcPr>
          <w:p w14:paraId="42435D3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994" w:type="dxa"/>
            <w:vAlign w:val="center"/>
          </w:tcPr>
          <w:p w14:paraId="2D5CA00A"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666E4DD1" w14:textId="77777777">
        <w:tc>
          <w:tcPr>
            <w:tcW w:w="1077" w:type="dxa"/>
            <w:vAlign w:val="center"/>
          </w:tcPr>
          <w:p w14:paraId="6C90B4BA"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994" w:type="dxa"/>
            <w:vAlign w:val="center"/>
          </w:tcPr>
          <w:p w14:paraId="0672352A" w14:textId="77777777" w:rsidR="00CB5DC6" w:rsidRPr="008E407A" w:rsidRDefault="00CB5DC6" w:rsidP="008E407A">
            <w:pPr>
              <w:pStyle w:val="ConsPlusNormal"/>
              <w:jc w:val="both"/>
              <w:rPr>
                <w:color w:val="000000" w:themeColor="text1"/>
                <w:szCs w:val="24"/>
              </w:rPr>
            </w:pPr>
            <w:r w:rsidRPr="008E407A">
              <w:rPr>
                <w:color w:val="000000" w:themeColor="text1"/>
                <w:szCs w:val="24"/>
              </w:rPr>
              <w:t>Синус, косинус, тангенс углов от 0 до 180°. Основное тригонометрическое тождество. Формулы приведения</w:t>
            </w:r>
          </w:p>
        </w:tc>
      </w:tr>
      <w:tr w:rsidR="00D71E93" w:rsidRPr="008E407A" w14:paraId="3C1E4065" w14:textId="77777777">
        <w:tc>
          <w:tcPr>
            <w:tcW w:w="1077" w:type="dxa"/>
            <w:vAlign w:val="center"/>
          </w:tcPr>
          <w:p w14:paraId="30AC48A8"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994" w:type="dxa"/>
            <w:vAlign w:val="center"/>
          </w:tcPr>
          <w:p w14:paraId="5C6C26ED"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D71E93" w:rsidRPr="008E407A" w14:paraId="10491ECC" w14:textId="77777777">
        <w:tc>
          <w:tcPr>
            <w:tcW w:w="1077" w:type="dxa"/>
            <w:vAlign w:val="center"/>
          </w:tcPr>
          <w:p w14:paraId="6F99248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6.3</w:t>
            </w:r>
          </w:p>
        </w:tc>
        <w:tc>
          <w:tcPr>
            <w:tcW w:w="7994" w:type="dxa"/>
            <w:vAlign w:val="center"/>
          </w:tcPr>
          <w:p w14:paraId="611C2876"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Преобразование подобия. Подобие соответственных элементов</w:t>
            </w:r>
          </w:p>
        </w:tc>
      </w:tr>
      <w:tr w:rsidR="00D71E93" w:rsidRPr="008E407A" w14:paraId="69E1DD41" w14:textId="77777777">
        <w:tc>
          <w:tcPr>
            <w:tcW w:w="1077" w:type="dxa"/>
            <w:vAlign w:val="center"/>
          </w:tcPr>
          <w:p w14:paraId="602F291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6.4</w:t>
            </w:r>
          </w:p>
        </w:tc>
        <w:tc>
          <w:tcPr>
            <w:tcW w:w="7994" w:type="dxa"/>
            <w:vAlign w:val="center"/>
          </w:tcPr>
          <w:p w14:paraId="0C490F6F" w14:textId="77777777" w:rsidR="00CB5DC6" w:rsidRPr="008E407A" w:rsidRDefault="00CB5DC6" w:rsidP="008E407A">
            <w:pPr>
              <w:pStyle w:val="ConsPlusNormal"/>
              <w:jc w:val="both"/>
              <w:rPr>
                <w:color w:val="000000" w:themeColor="text1"/>
                <w:szCs w:val="24"/>
              </w:rPr>
            </w:pPr>
            <w:r w:rsidRPr="008E407A">
              <w:rPr>
                <w:color w:val="000000" w:themeColor="text1"/>
                <w:szCs w:val="24"/>
              </w:rPr>
              <w:t>Теорема о произведении отрезков хорд, теоремы о произведении отрезков секущих, теорема о квадрате касательной</w:t>
            </w:r>
          </w:p>
        </w:tc>
      </w:tr>
      <w:tr w:rsidR="00D71E93" w:rsidRPr="008E407A" w14:paraId="6DCED6F5" w14:textId="77777777">
        <w:tc>
          <w:tcPr>
            <w:tcW w:w="1077" w:type="dxa"/>
            <w:vAlign w:val="center"/>
          </w:tcPr>
          <w:p w14:paraId="18F1EED7" w14:textId="77777777" w:rsidR="00CB5DC6" w:rsidRPr="008E407A" w:rsidRDefault="00CB5DC6" w:rsidP="008E407A">
            <w:pPr>
              <w:pStyle w:val="ConsPlusNormal"/>
              <w:jc w:val="center"/>
              <w:rPr>
                <w:color w:val="000000" w:themeColor="text1"/>
                <w:szCs w:val="24"/>
              </w:rPr>
            </w:pPr>
            <w:r w:rsidRPr="008E407A">
              <w:rPr>
                <w:color w:val="000000" w:themeColor="text1"/>
                <w:szCs w:val="24"/>
              </w:rPr>
              <w:t>6.5</w:t>
            </w:r>
          </w:p>
        </w:tc>
        <w:tc>
          <w:tcPr>
            <w:tcW w:w="7994" w:type="dxa"/>
            <w:vAlign w:val="center"/>
          </w:tcPr>
          <w:p w14:paraId="14647AFC"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 xml:space="preserve">Вектор, длина (модуль) вектора, </w:t>
            </w:r>
            <w:proofErr w:type="spellStart"/>
            <w:r w:rsidRPr="008E407A">
              <w:rPr>
                <w:color w:val="000000" w:themeColor="text1"/>
                <w:szCs w:val="24"/>
              </w:rPr>
              <w:t>сонаправленные</w:t>
            </w:r>
            <w:proofErr w:type="spellEnd"/>
            <w:r w:rsidRPr="008E407A">
              <w:rPr>
                <w:color w:val="000000" w:themeColor="text1"/>
                <w:szCs w:val="24"/>
              </w:rPr>
              <w:t xml:space="preserve"> векторы, противоположно направленные векторы, </w:t>
            </w:r>
            <w:proofErr w:type="spellStart"/>
            <w:r w:rsidRPr="008E407A">
              <w:rPr>
                <w:color w:val="000000" w:themeColor="text1"/>
                <w:szCs w:val="24"/>
              </w:rPr>
              <w:t>коллинеарность</w:t>
            </w:r>
            <w:proofErr w:type="spellEnd"/>
            <w:r w:rsidRPr="008E407A">
              <w:rPr>
                <w:color w:val="000000" w:themeColor="text1"/>
                <w:szCs w:val="24"/>
              </w:rPr>
              <w:t xml:space="preserve"> векторов, равенство векторов, операции над векторами.</w:t>
            </w:r>
            <w:proofErr w:type="gramEnd"/>
            <w:r w:rsidRPr="008E407A">
              <w:rPr>
                <w:color w:val="000000" w:themeColor="text1"/>
                <w:szCs w:val="24"/>
              </w:rPr>
              <w:t xml:space="preserve"> Разложение вектора по двум неколлинеарным векторам</w:t>
            </w:r>
          </w:p>
        </w:tc>
      </w:tr>
      <w:tr w:rsidR="00D71E93" w:rsidRPr="008E407A" w14:paraId="65A81E6E" w14:textId="77777777">
        <w:tc>
          <w:tcPr>
            <w:tcW w:w="1077" w:type="dxa"/>
            <w:vAlign w:val="center"/>
          </w:tcPr>
          <w:p w14:paraId="331964C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6.6</w:t>
            </w:r>
          </w:p>
        </w:tc>
        <w:tc>
          <w:tcPr>
            <w:tcW w:w="7994" w:type="dxa"/>
            <w:vAlign w:val="center"/>
          </w:tcPr>
          <w:p w14:paraId="703CC03F"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Координаты вектора. Скалярное произведение векторов, применение для нахождения длин и углов</w:t>
            </w:r>
          </w:p>
        </w:tc>
      </w:tr>
      <w:tr w:rsidR="00D71E93" w:rsidRPr="008E407A" w14:paraId="6A17FA7D" w14:textId="77777777">
        <w:tc>
          <w:tcPr>
            <w:tcW w:w="1077" w:type="dxa"/>
            <w:vAlign w:val="center"/>
          </w:tcPr>
          <w:p w14:paraId="7DA45160" w14:textId="77777777" w:rsidR="00CB5DC6" w:rsidRPr="008E407A" w:rsidRDefault="00CB5DC6" w:rsidP="008E407A">
            <w:pPr>
              <w:pStyle w:val="ConsPlusNormal"/>
              <w:jc w:val="center"/>
              <w:rPr>
                <w:color w:val="000000" w:themeColor="text1"/>
                <w:szCs w:val="24"/>
              </w:rPr>
            </w:pPr>
            <w:r w:rsidRPr="008E407A">
              <w:rPr>
                <w:color w:val="000000" w:themeColor="text1"/>
                <w:szCs w:val="24"/>
              </w:rPr>
              <w:t>6.7</w:t>
            </w:r>
          </w:p>
        </w:tc>
        <w:tc>
          <w:tcPr>
            <w:tcW w:w="7994" w:type="dxa"/>
            <w:vAlign w:val="center"/>
          </w:tcPr>
          <w:p w14:paraId="23D2D3E7"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tc>
      </w:tr>
      <w:tr w:rsidR="00D71E93" w:rsidRPr="008E407A" w14:paraId="764BC33F" w14:textId="77777777">
        <w:tc>
          <w:tcPr>
            <w:tcW w:w="1077" w:type="dxa"/>
            <w:vAlign w:val="center"/>
          </w:tcPr>
          <w:p w14:paraId="34F188BE" w14:textId="77777777" w:rsidR="00CB5DC6" w:rsidRPr="008E407A" w:rsidRDefault="00CB5DC6" w:rsidP="008E407A">
            <w:pPr>
              <w:pStyle w:val="ConsPlusNormal"/>
              <w:jc w:val="center"/>
              <w:rPr>
                <w:color w:val="000000" w:themeColor="text1"/>
                <w:szCs w:val="24"/>
              </w:rPr>
            </w:pPr>
            <w:r w:rsidRPr="008E407A">
              <w:rPr>
                <w:color w:val="000000" w:themeColor="text1"/>
                <w:szCs w:val="24"/>
              </w:rPr>
              <w:t>6.8</w:t>
            </w:r>
          </w:p>
        </w:tc>
        <w:tc>
          <w:tcPr>
            <w:tcW w:w="7994" w:type="dxa"/>
            <w:vAlign w:val="center"/>
          </w:tcPr>
          <w:p w14:paraId="3117BA1D" w14:textId="77777777" w:rsidR="00CB5DC6" w:rsidRPr="008E407A" w:rsidRDefault="00CB5DC6" w:rsidP="008E407A">
            <w:pPr>
              <w:pStyle w:val="ConsPlusNormal"/>
              <w:jc w:val="both"/>
              <w:rPr>
                <w:color w:val="000000" w:themeColor="text1"/>
                <w:szCs w:val="24"/>
              </w:rPr>
            </w:pPr>
            <w:r w:rsidRPr="008E407A">
              <w:rPr>
                <w:color w:val="000000" w:themeColor="text1"/>
                <w:szCs w:val="24"/>
              </w:rPr>
              <w:t>Правильные многоугольники</w:t>
            </w:r>
          </w:p>
        </w:tc>
      </w:tr>
      <w:tr w:rsidR="00D71E93" w:rsidRPr="008E407A" w14:paraId="00BD3E4F" w14:textId="77777777">
        <w:tc>
          <w:tcPr>
            <w:tcW w:w="1077" w:type="dxa"/>
            <w:vAlign w:val="center"/>
          </w:tcPr>
          <w:p w14:paraId="538E4A7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6.9</w:t>
            </w:r>
          </w:p>
        </w:tc>
        <w:tc>
          <w:tcPr>
            <w:tcW w:w="7994" w:type="dxa"/>
            <w:vAlign w:val="center"/>
          </w:tcPr>
          <w:p w14:paraId="14CC67F7" w14:textId="77777777" w:rsidR="00CB5DC6" w:rsidRPr="008E407A" w:rsidRDefault="00CB5DC6" w:rsidP="008E407A">
            <w:pPr>
              <w:pStyle w:val="ConsPlusNormal"/>
              <w:jc w:val="both"/>
              <w:rPr>
                <w:color w:val="000000" w:themeColor="text1"/>
                <w:szCs w:val="24"/>
              </w:rPr>
            </w:pPr>
            <w:r w:rsidRPr="008E407A">
              <w:rPr>
                <w:color w:val="000000" w:themeColor="text1"/>
                <w:szCs w:val="24"/>
              </w:rPr>
              <w:t>Длина окружности. Градусная и радианная мера угла, вычисление длин дуг окружностей</w:t>
            </w:r>
          </w:p>
        </w:tc>
      </w:tr>
      <w:tr w:rsidR="00D71E93" w:rsidRPr="008E407A" w14:paraId="1F10D637" w14:textId="77777777">
        <w:tc>
          <w:tcPr>
            <w:tcW w:w="1077" w:type="dxa"/>
            <w:vAlign w:val="center"/>
          </w:tcPr>
          <w:p w14:paraId="770C0C6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6.10</w:t>
            </w:r>
          </w:p>
        </w:tc>
        <w:tc>
          <w:tcPr>
            <w:tcW w:w="7994" w:type="dxa"/>
            <w:vAlign w:val="center"/>
          </w:tcPr>
          <w:p w14:paraId="2445A67D" w14:textId="77777777" w:rsidR="00CB5DC6" w:rsidRPr="008E407A" w:rsidRDefault="00CB5DC6" w:rsidP="008E407A">
            <w:pPr>
              <w:pStyle w:val="ConsPlusNormal"/>
              <w:jc w:val="both"/>
              <w:rPr>
                <w:color w:val="000000" w:themeColor="text1"/>
                <w:szCs w:val="24"/>
              </w:rPr>
            </w:pPr>
            <w:r w:rsidRPr="008E407A">
              <w:rPr>
                <w:color w:val="000000" w:themeColor="text1"/>
                <w:szCs w:val="24"/>
              </w:rPr>
              <w:t>Площадь круга, сектора, сегмента</w:t>
            </w:r>
          </w:p>
        </w:tc>
      </w:tr>
      <w:tr w:rsidR="00CB5DC6" w:rsidRPr="008E407A" w14:paraId="32ED2892" w14:textId="77777777">
        <w:tc>
          <w:tcPr>
            <w:tcW w:w="1077" w:type="dxa"/>
            <w:vAlign w:val="center"/>
          </w:tcPr>
          <w:p w14:paraId="63F6B66C"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6.11</w:t>
            </w:r>
          </w:p>
        </w:tc>
        <w:tc>
          <w:tcPr>
            <w:tcW w:w="7994" w:type="dxa"/>
            <w:vAlign w:val="center"/>
          </w:tcPr>
          <w:p w14:paraId="0AC14127" w14:textId="77777777" w:rsidR="00CB5DC6" w:rsidRPr="008E407A" w:rsidRDefault="00CB5DC6" w:rsidP="008E407A">
            <w:pPr>
              <w:pStyle w:val="ConsPlusNormal"/>
              <w:jc w:val="both"/>
              <w:rPr>
                <w:color w:val="000000" w:themeColor="text1"/>
                <w:szCs w:val="24"/>
              </w:rPr>
            </w:pPr>
            <w:r w:rsidRPr="008E407A">
              <w:rPr>
                <w:color w:val="000000" w:themeColor="text1"/>
                <w:szCs w:val="24"/>
              </w:rPr>
              <w:t>Движения плоскости и внутренние симметрии фигур (элементарные представления). Параллельный перенос. Поворот</w:t>
            </w:r>
          </w:p>
        </w:tc>
      </w:tr>
    </w:tbl>
    <w:p w14:paraId="4F3A33BE" w14:textId="77777777" w:rsidR="00CB5DC6" w:rsidRPr="008E407A" w:rsidRDefault="00CB5DC6" w:rsidP="008E407A">
      <w:pPr>
        <w:pStyle w:val="ConsPlusNormal"/>
        <w:jc w:val="both"/>
        <w:rPr>
          <w:color w:val="000000" w:themeColor="text1"/>
          <w:szCs w:val="24"/>
        </w:rPr>
      </w:pPr>
    </w:p>
    <w:p w14:paraId="55429E9E" w14:textId="77777777" w:rsidR="00CB5DC6" w:rsidRPr="008E407A" w:rsidRDefault="00CB5DC6" w:rsidP="008E407A">
      <w:pPr>
        <w:pStyle w:val="ConsPlusNormal"/>
        <w:ind w:firstLine="540"/>
        <w:jc w:val="both"/>
        <w:rPr>
          <w:color w:val="000000" w:themeColor="text1"/>
          <w:szCs w:val="24"/>
        </w:rPr>
      </w:pPr>
    </w:p>
    <w:p w14:paraId="77CC0908" w14:textId="77777777" w:rsidR="00CB5DC6" w:rsidRPr="008E407A" w:rsidRDefault="00CB5DC6" w:rsidP="008E407A">
      <w:pPr>
        <w:pStyle w:val="ConsPlusNormal"/>
        <w:ind w:firstLine="540"/>
        <w:jc w:val="both"/>
        <w:rPr>
          <w:color w:val="000000" w:themeColor="text1"/>
          <w:szCs w:val="24"/>
        </w:rPr>
      </w:pPr>
      <w:r w:rsidRPr="008E407A">
        <w:rPr>
          <w:color w:val="000000" w:themeColor="text1"/>
          <w:szCs w:val="24"/>
        </w:rPr>
        <w:t xml:space="preserve">146.9. Для проведения основного государственного экзамена по математике (далее - ОГЭ по математике) используется перечень (кодификатор) проверяемых требований к результатам освоения </w:t>
      </w:r>
      <w:r w:rsidRPr="008E407A">
        <w:rPr>
          <w:color w:val="000000" w:themeColor="text1"/>
          <w:szCs w:val="24"/>
        </w:rPr>
        <w:lastRenderedPageBreak/>
        <w:t>основной образовательной программы основного общего образования и элементов содержания.</w:t>
      </w:r>
    </w:p>
    <w:p w14:paraId="69837EDA" w14:textId="77777777" w:rsidR="00CB5DC6" w:rsidRPr="008E407A" w:rsidRDefault="00CB5DC6" w:rsidP="008E407A">
      <w:pPr>
        <w:pStyle w:val="ConsPlusNormal"/>
        <w:ind w:firstLine="540"/>
        <w:jc w:val="both"/>
        <w:rPr>
          <w:color w:val="000000" w:themeColor="text1"/>
          <w:szCs w:val="24"/>
        </w:rPr>
      </w:pPr>
    </w:p>
    <w:p w14:paraId="74A65047"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11.10</w:t>
      </w:r>
    </w:p>
    <w:p w14:paraId="2B62A0E4" w14:textId="77777777" w:rsidR="00CB5DC6" w:rsidRPr="008E407A" w:rsidRDefault="00CB5DC6" w:rsidP="008E407A">
      <w:pPr>
        <w:pStyle w:val="ConsPlusNormal"/>
        <w:ind w:firstLine="540"/>
        <w:jc w:val="both"/>
        <w:rPr>
          <w:color w:val="000000" w:themeColor="text1"/>
          <w:szCs w:val="24"/>
        </w:rPr>
      </w:pPr>
    </w:p>
    <w:p w14:paraId="01C3104A"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на ОГЭ по математике требования</w:t>
      </w:r>
    </w:p>
    <w:p w14:paraId="3354A8F8"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 результатам освоения основной образовательной программы</w:t>
      </w:r>
    </w:p>
    <w:p w14:paraId="51E313E0" w14:textId="77777777" w:rsidR="00CB5DC6" w:rsidRPr="008E407A" w:rsidRDefault="00CB5DC6" w:rsidP="008E407A">
      <w:pPr>
        <w:pStyle w:val="ConsPlusNormal"/>
        <w:jc w:val="center"/>
        <w:rPr>
          <w:color w:val="000000" w:themeColor="text1"/>
          <w:szCs w:val="24"/>
        </w:rPr>
      </w:pPr>
      <w:r w:rsidRPr="008E407A">
        <w:rPr>
          <w:color w:val="000000" w:themeColor="text1"/>
          <w:szCs w:val="24"/>
        </w:rPr>
        <w:t>основного общего образования</w:t>
      </w:r>
    </w:p>
    <w:p w14:paraId="0F7E6ACB"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7370"/>
      </w:tblGrid>
      <w:tr w:rsidR="00D71E93" w:rsidRPr="008E407A" w14:paraId="64FB9141" w14:textId="77777777">
        <w:tc>
          <w:tcPr>
            <w:tcW w:w="1701" w:type="dxa"/>
          </w:tcPr>
          <w:p w14:paraId="7FD3AF3B"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 проверяемого требования</w:t>
            </w:r>
          </w:p>
        </w:tc>
        <w:tc>
          <w:tcPr>
            <w:tcW w:w="7370" w:type="dxa"/>
          </w:tcPr>
          <w:p w14:paraId="76F66131"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D71E93" w:rsidRPr="008E407A" w14:paraId="00B1AC60" w14:textId="77777777">
        <w:tc>
          <w:tcPr>
            <w:tcW w:w="1701" w:type="dxa"/>
          </w:tcPr>
          <w:p w14:paraId="22005F9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370" w:type="dxa"/>
          </w:tcPr>
          <w:p w14:paraId="035F7900"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8E407A">
              <w:rPr>
                <w:color w:val="000000" w:themeColor="text1"/>
                <w:szCs w:val="24"/>
              </w:rPr>
              <w:t>ств дл</w:t>
            </w:r>
            <w:proofErr w:type="gramEnd"/>
            <w:r w:rsidRPr="008E407A">
              <w:rPr>
                <w:color w:val="000000" w:themeColor="text1"/>
                <w:szCs w:val="24"/>
              </w:rPr>
              <w:t>я описания реальных процессов и явлений, при решении задач из других учебных предметов</w:t>
            </w:r>
          </w:p>
        </w:tc>
      </w:tr>
      <w:tr w:rsidR="00D71E93" w:rsidRPr="008E407A" w14:paraId="65532BFD" w14:textId="77777777">
        <w:tc>
          <w:tcPr>
            <w:tcW w:w="1701" w:type="dxa"/>
          </w:tcPr>
          <w:p w14:paraId="3B2E9B45" w14:textId="77777777" w:rsidR="00CB5DC6" w:rsidRPr="008E407A" w:rsidRDefault="00CB5DC6" w:rsidP="008E407A">
            <w:pPr>
              <w:pStyle w:val="ConsPlusNormal"/>
              <w:jc w:val="center"/>
              <w:rPr>
                <w:color w:val="000000" w:themeColor="text1"/>
                <w:szCs w:val="24"/>
              </w:rPr>
            </w:pPr>
            <w:r w:rsidRPr="008E407A">
              <w:rPr>
                <w:color w:val="000000" w:themeColor="text1"/>
                <w:szCs w:val="24"/>
              </w:rPr>
              <w:t>2</w:t>
            </w:r>
          </w:p>
        </w:tc>
        <w:tc>
          <w:tcPr>
            <w:tcW w:w="7370" w:type="dxa"/>
          </w:tcPr>
          <w:p w14:paraId="060768FB"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D71E93" w:rsidRPr="008E407A" w14:paraId="4E449337" w14:textId="77777777">
        <w:tc>
          <w:tcPr>
            <w:tcW w:w="1701" w:type="dxa"/>
          </w:tcPr>
          <w:p w14:paraId="42CB7BB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370" w:type="dxa"/>
          </w:tcPr>
          <w:p w14:paraId="1355665C"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D71E93" w:rsidRPr="008E407A" w14:paraId="1BB0689A" w14:textId="77777777">
        <w:tc>
          <w:tcPr>
            <w:tcW w:w="1701" w:type="dxa"/>
          </w:tcPr>
          <w:p w14:paraId="37D07CDF"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370" w:type="dxa"/>
          </w:tcPr>
          <w:p w14:paraId="54535353"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D71E93" w:rsidRPr="008E407A" w14:paraId="50DCC9DA" w14:textId="77777777">
        <w:tc>
          <w:tcPr>
            <w:tcW w:w="1701" w:type="dxa"/>
          </w:tcPr>
          <w:p w14:paraId="59A9A06E"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370" w:type="dxa"/>
          </w:tcPr>
          <w:p w14:paraId="5B7C768C"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8E407A">
              <w:rPr>
                <w:color w:val="000000" w:themeColor="text1"/>
                <w:szCs w:val="24"/>
              </w:rPr>
              <w:t xml:space="preserve"> умение использовать координатную прямую и координатную плоскость для изображения решений уравнений, неравенств и систем</w:t>
            </w:r>
          </w:p>
        </w:tc>
      </w:tr>
      <w:tr w:rsidR="00D71E93" w:rsidRPr="008E407A" w14:paraId="7EBE5FBF" w14:textId="77777777">
        <w:tc>
          <w:tcPr>
            <w:tcW w:w="1701" w:type="dxa"/>
          </w:tcPr>
          <w:p w14:paraId="413886BD"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370" w:type="dxa"/>
          </w:tcPr>
          <w:p w14:paraId="3095D2A2"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 xml:space="preserve">Умение оперировать понятиями: функция, график функции, нули функции, промежутки </w:t>
            </w:r>
            <w:proofErr w:type="spellStart"/>
            <w:r w:rsidRPr="008E407A">
              <w:rPr>
                <w:color w:val="000000" w:themeColor="text1"/>
                <w:szCs w:val="24"/>
              </w:rPr>
              <w:t>знакопостоянства</w:t>
            </w:r>
            <w:proofErr w:type="spellEnd"/>
            <w:r w:rsidRPr="008E407A">
              <w:rPr>
                <w:color w:val="000000" w:themeColor="text1"/>
                <w:szCs w:val="24"/>
              </w:rPr>
              <w:t xml:space="preserve">, промежутки возрастания, </w:t>
            </w:r>
            <w:r w:rsidRPr="008E407A">
              <w:rPr>
                <w:color w:val="000000" w:themeColor="text1"/>
                <w:szCs w:val="24"/>
              </w:rPr>
              <w:lastRenderedPageBreak/>
              <w:t>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8E407A">
              <w:rPr>
                <w:color w:val="000000" w:themeColor="text1"/>
                <w:szCs w:val="24"/>
              </w:rPr>
              <w:t xml:space="preserve"> умение выражать формулами зависимости между величинами</w:t>
            </w:r>
          </w:p>
        </w:tc>
      </w:tr>
      <w:tr w:rsidR="00D71E93" w:rsidRPr="008E407A" w14:paraId="6D9CDB73" w14:textId="77777777">
        <w:tc>
          <w:tcPr>
            <w:tcW w:w="1701" w:type="dxa"/>
          </w:tcPr>
          <w:p w14:paraId="686C2CDA"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7</w:t>
            </w:r>
          </w:p>
        </w:tc>
        <w:tc>
          <w:tcPr>
            <w:tcW w:w="7370" w:type="dxa"/>
          </w:tcPr>
          <w:p w14:paraId="19019AD0"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D71E93" w:rsidRPr="008E407A" w14:paraId="0B3D8CDB" w14:textId="77777777">
        <w:tc>
          <w:tcPr>
            <w:tcW w:w="1701" w:type="dxa"/>
          </w:tcPr>
          <w:p w14:paraId="359BCC54" w14:textId="77777777" w:rsidR="00CB5DC6" w:rsidRPr="008E407A" w:rsidRDefault="00CB5DC6" w:rsidP="008E407A">
            <w:pPr>
              <w:pStyle w:val="ConsPlusNormal"/>
              <w:jc w:val="center"/>
              <w:rPr>
                <w:color w:val="000000" w:themeColor="text1"/>
                <w:szCs w:val="24"/>
              </w:rPr>
            </w:pPr>
            <w:r w:rsidRPr="008E407A">
              <w:rPr>
                <w:color w:val="000000" w:themeColor="text1"/>
                <w:szCs w:val="24"/>
              </w:rPr>
              <w:t>8</w:t>
            </w:r>
          </w:p>
        </w:tc>
        <w:tc>
          <w:tcPr>
            <w:tcW w:w="7370" w:type="dxa"/>
          </w:tcPr>
          <w:p w14:paraId="34FA8E9A"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D71E93" w:rsidRPr="008E407A" w14:paraId="3712BF10" w14:textId="77777777">
        <w:tc>
          <w:tcPr>
            <w:tcW w:w="1701" w:type="dxa"/>
          </w:tcPr>
          <w:p w14:paraId="5351580B" w14:textId="77777777" w:rsidR="00CB5DC6" w:rsidRPr="008E407A" w:rsidRDefault="00CB5DC6" w:rsidP="008E407A">
            <w:pPr>
              <w:pStyle w:val="ConsPlusNormal"/>
              <w:jc w:val="center"/>
              <w:rPr>
                <w:color w:val="000000" w:themeColor="text1"/>
                <w:szCs w:val="24"/>
              </w:rPr>
            </w:pPr>
            <w:r w:rsidRPr="008E407A">
              <w:rPr>
                <w:color w:val="000000" w:themeColor="text1"/>
                <w:szCs w:val="24"/>
              </w:rPr>
              <w:t>9</w:t>
            </w:r>
          </w:p>
        </w:tc>
        <w:tc>
          <w:tcPr>
            <w:tcW w:w="7370" w:type="dxa"/>
          </w:tcPr>
          <w:p w14:paraId="72AB7775"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четырехугольник,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D71E93" w:rsidRPr="008E407A" w14:paraId="7E6A7373" w14:textId="77777777">
        <w:tc>
          <w:tcPr>
            <w:tcW w:w="1701" w:type="dxa"/>
          </w:tcPr>
          <w:p w14:paraId="65389084" w14:textId="77777777" w:rsidR="00CB5DC6" w:rsidRPr="008E407A" w:rsidRDefault="00CB5DC6" w:rsidP="008E407A">
            <w:pPr>
              <w:pStyle w:val="ConsPlusNormal"/>
              <w:jc w:val="center"/>
              <w:rPr>
                <w:color w:val="000000" w:themeColor="text1"/>
                <w:szCs w:val="24"/>
              </w:rPr>
            </w:pPr>
            <w:r w:rsidRPr="008E407A">
              <w:rPr>
                <w:color w:val="000000" w:themeColor="text1"/>
                <w:szCs w:val="24"/>
              </w:rPr>
              <w:t>10</w:t>
            </w:r>
          </w:p>
        </w:tc>
        <w:tc>
          <w:tcPr>
            <w:tcW w:w="7370" w:type="dxa"/>
          </w:tcPr>
          <w:p w14:paraId="460D11A3"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D71E93" w:rsidRPr="008E407A" w14:paraId="2E19ADFF" w14:textId="77777777">
        <w:tc>
          <w:tcPr>
            <w:tcW w:w="1701" w:type="dxa"/>
          </w:tcPr>
          <w:p w14:paraId="54DC0FC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370" w:type="dxa"/>
          </w:tcPr>
          <w:p w14:paraId="1956B2E5"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D71E93" w:rsidRPr="008E407A" w14:paraId="2A656B1E" w14:textId="77777777">
        <w:tc>
          <w:tcPr>
            <w:tcW w:w="1701" w:type="dxa"/>
          </w:tcPr>
          <w:p w14:paraId="2A34C8F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370" w:type="dxa"/>
          </w:tcPr>
          <w:p w14:paraId="460E371F"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описанию</w:t>
            </w:r>
          </w:p>
        </w:tc>
      </w:tr>
      <w:tr w:rsidR="00D71E93" w:rsidRPr="008E407A" w14:paraId="395C458E" w14:textId="77777777">
        <w:tc>
          <w:tcPr>
            <w:tcW w:w="1701" w:type="dxa"/>
          </w:tcPr>
          <w:p w14:paraId="0FCB22FC"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13</w:t>
            </w:r>
          </w:p>
        </w:tc>
        <w:tc>
          <w:tcPr>
            <w:tcW w:w="7370" w:type="dxa"/>
          </w:tcPr>
          <w:p w14:paraId="7F09E327"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D71E93" w:rsidRPr="008E407A" w14:paraId="423CF5E5" w14:textId="77777777">
        <w:tc>
          <w:tcPr>
            <w:tcW w:w="1701" w:type="dxa"/>
          </w:tcPr>
          <w:p w14:paraId="23E53221"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370" w:type="dxa"/>
          </w:tcPr>
          <w:p w14:paraId="2AC0D1CA"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D71E93" w:rsidRPr="008E407A" w14:paraId="3B10A44A" w14:textId="77777777">
        <w:tc>
          <w:tcPr>
            <w:tcW w:w="1701" w:type="dxa"/>
          </w:tcPr>
          <w:p w14:paraId="37B21EEB"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370" w:type="dxa"/>
          </w:tcPr>
          <w:p w14:paraId="4758F736" w14:textId="77777777" w:rsidR="00CB5DC6" w:rsidRPr="008E407A" w:rsidRDefault="00CB5DC6" w:rsidP="008E407A">
            <w:pPr>
              <w:pStyle w:val="ConsPlusNormal"/>
              <w:jc w:val="both"/>
              <w:rPr>
                <w:color w:val="000000" w:themeColor="text1"/>
                <w:szCs w:val="24"/>
              </w:rPr>
            </w:pPr>
            <w:proofErr w:type="gramStart"/>
            <w:r w:rsidRPr="008E407A">
              <w:rPr>
                <w:color w:val="000000" w:themeColor="text1"/>
                <w:szCs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8E407A">
              <w:rPr>
                <w:color w:val="000000" w:themeColor="text1"/>
                <w:szCs w:val="24"/>
              </w:rPr>
              <w:t xml:space="preserve"> знакомство с понятием независимых событий; знакомство с законом больших чисел и его ролью в массовых явлениях</w:t>
            </w:r>
          </w:p>
        </w:tc>
      </w:tr>
      <w:tr w:rsidR="00CB5DC6" w:rsidRPr="008E407A" w14:paraId="3D2CDBC9" w14:textId="77777777">
        <w:tc>
          <w:tcPr>
            <w:tcW w:w="1701" w:type="dxa"/>
          </w:tcPr>
          <w:p w14:paraId="087B8447" w14:textId="77777777" w:rsidR="00CB5DC6" w:rsidRPr="008E407A" w:rsidRDefault="00CB5DC6" w:rsidP="008E407A">
            <w:pPr>
              <w:pStyle w:val="ConsPlusNormal"/>
              <w:jc w:val="center"/>
              <w:rPr>
                <w:color w:val="000000" w:themeColor="text1"/>
                <w:szCs w:val="24"/>
              </w:rPr>
            </w:pPr>
            <w:r w:rsidRPr="008E407A">
              <w:rPr>
                <w:color w:val="000000" w:themeColor="text1"/>
                <w:szCs w:val="24"/>
              </w:rPr>
              <w:t>16</w:t>
            </w:r>
          </w:p>
        </w:tc>
        <w:tc>
          <w:tcPr>
            <w:tcW w:w="7370" w:type="dxa"/>
          </w:tcPr>
          <w:p w14:paraId="058E3FA9" w14:textId="77777777" w:rsidR="00CB5DC6" w:rsidRPr="008E407A" w:rsidRDefault="00CB5DC6" w:rsidP="008E407A">
            <w:pPr>
              <w:pStyle w:val="ConsPlusNormal"/>
              <w:jc w:val="both"/>
              <w:rPr>
                <w:color w:val="000000" w:themeColor="text1"/>
                <w:szCs w:val="24"/>
              </w:rPr>
            </w:pPr>
            <w:r w:rsidRPr="008E407A">
              <w:rPr>
                <w:color w:val="000000" w:themeColor="text1"/>
                <w:szCs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14:paraId="7CF879FE" w14:textId="77777777" w:rsidR="00CB5DC6" w:rsidRPr="008E407A" w:rsidRDefault="00CB5DC6" w:rsidP="008E407A">
      <w:pPr>
        <w:pStyle w:val="ConsPlusNormal"/>
        <w:ind w:firstLine="540"/>
        <w:jc w:val="both"/>
        <w:rPr>
          <w:color w:val="000000" w:themeColor="text1"/>
          <w:szCs w:val="24"/>
        </w:rPr>
      </w:pPr>
    </w:p>
    <w:p w14:paraId="636D0C84" w14:textId="77777777" w:rsidR="00CB5DC6" w:rsidRPr="008E407A" w:rsidRDefault="00CB5DC6" w:rsidP="008E407A">
      <w:pPr>
        <w:pStyle w:val="ConsPlusNormal"/>
        <w:jc w:val="right"/>
        <w:rPr>
          <w:color w:val="000000" w:themeColor="text1"/>
          <w:szCs w:val="24"/>
        </w:rPr>
      </w:pPr>
      <w:r w:rsidRPr="008E407A">
        <w:rPr>
          <w:color w:val="000000" w:themeColor="text1"/>
          <w:szCs w:val="24"/>
        </w:rPr>
        <w:t>Таблица 11.11</w:t>
      </w:r>
    </w:p>
    <w:p w14:paraId="69861EE9" w14:textId="77777777" w:rsidR="00CB5DC6" w:rsidRPr="008E407A" w:rsidRDefault="00CB5DC6" w:rsidP="008E407A">
      <w:pPr>
        <w:pStyle w:val="ConsPlusNormal"/>
        <w:ind w:firstLine="540"/>
        <w:jc w:val="both"/>
        <w:rPr>
          <w:color w:val="000000" w:themeColor="text1"/>
          <w:szCs w:val="24"/>
        </w:rPr>
      </w:pPr>
    </w:p>
    <w:p w14:paraId="595CAD41"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Перечень элементов содержания, проверяемых на ОГЭ</w:t>
      </w:r>
    </w:p>
    <w:p w14:paraId="536F83EF"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по математике</w:t>
      </w:r>
    </w:p>
    <w:p w14:paraId="7825422F" w14:textId="77777777" w:rsidR="00CB5DC6" w:rsidRPr="008E407A" w:rsidRDefault="00CB5DC6" w:rsidP="008E407A">
      <w:pPr>
        <w:pStyle w:val="ConsPlusNormal"/>
        <w:ind w:firstLine="540"/>
        <w:jc w:val="both"/>
        <w:rPr>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7994"/>
      </w:tblGrid>
      <w:tr w:rsidR="00D71E93" w:rsidRPr="008E407A" w14:paraId="786B6535" w14:textId="77777777">
        <w:tc>
          <w:tcPr>
            <w:tcW w:w="1077" w:type="dxa"/>
          </w:tcPr>
          <w:p w14:paraId="48690786" w14:textId="77777777" w:rsidR="00CB5DC6" w:rsidRPr="008E407A" w:rsidRDefault="00CB5DC6" w:rsidP="008E407A">
            <w:pPr>
              <w:pStyle w:val="ConsPlusNormal"/>
              <w:jc w:val="center"/>
              <w:rPr>
                <w:color w:val="000000" w:themeColor="text1"/>
                <w:szCs w:val="24"/>
              </w:rPr>
            </w:pPr>
            <w:r w:rsidRPr="008E407A">
              <w:rPr>
                <w:color w:val="000000" w:themeColor="text1"/>
                <w:szCs w:val="24"/>
              </w:rPr>
              <w:t>Код</w:t>
            </w:r>
          </w:p>
        </w:tc>
        <w:tc>
          <w:tcPr>
            <w:tcW w:w="7994" w:type="dxa"/>
          </w:tcPr>
          <w:p w14:paraId="005282AA" w14:textId="77777777" w:rsidR="00CB5DC6" w:rsidRPr="008E407A" w:rsidRDefault="00CB5DC6" w:rsidP="008E407A">
            <w:pPr>
              <w:pStyle w:val="ConsPlusNormal"/>
              <w:jc w:val="center"/>
              <w:rPr>
                <w:color w:val="000000" w:themeColor="text1"/>
                <w:szCs w:val="24"/>
              </w:rPr>
            </w:pPr>
            <w:r w:rsidRPr="008E407A">
              <w:rPr>
                <w:color w:val="000000" w:themeColor="text1"/>
                <w:szCs w:val="24"/>
              </w:rPr>
              <w:t>Проверяемый элемент содержания</w:t>
            </w:r>
          </w:p>
        </w:tc>
      </w:tr>
      <w:tr w:rsidR="00D71E93" w:rsidRPr="008E407A" w14:paraId="287F7157" w14:textId="77777777">
        <w:tc>
          <w:tcPr>
            <w:tcW w:w="1077" w:type="dxa"/>
          </w:tcPr>
          <w:p w14:paraId="4B169DF6" w14:textId="77777777" w:rsidR="00CB5DC6" w:rsidRPr="008E407A" w:rsidRDefault="00CB5DC6" w:rsidP="008E407A">
            <w:pPr>
              <w:pStyle w:val="ConsPlusNormal"/>
              <w:jc w:val="center"/>
              <w:rPr>
                <w:color w:val="000000" w:themeColor="text1"/>
                <w:szCs w:val="24"/>
              </w:rPr>
            </w:pPr>
            <w:r w:rsidRPr="008E407A">
              <w:rPr>
                <w:color w:val="000000" w:themeColor="text1"/>
                <w:szCs w:val="24"/>
              </w:rPr>
              <w:t>1</w:t>
            </w:r>
          </w:p>
        </w:tc>
        <w:tc>
          <w:tcPr>
            <w:tcW w:w="7994" w:type="dxa"/>
          </w:tcPr>
          <w:p w14:paraId="3DB6CA66"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Числа и вычисления</w:t>
            </w:r>
          </w:p>
        </w:tc>
      </w:tr>
      <w:tr w:rsidR="00D71E93" w:rsidRPr="008E407A" w14:paraId="286EF727" w14:textId="77777777">
        <w:tc>
          <w:tcPr>
            <w:tcW w:w="1077" w:type="dxa"/>
          </w:tcPr>
          <w:p w14:paraId="3C2BD89E" w14:textId="77777777" w:rsidR="00CB5DC6" w:rsidRPr="008E407A" w:rsidRDefault="00CB5DC6" w:rsidP="008E407A">
            <w:pPr>
              <w:pStyle w:val="ConsPlusNormal"/>
              <w:jc w:val="center"/>
              <w:rPr>
                <w:color w:val="000000" w:themeColor="text1"/>
                <w:szCs w:val="24"/>
              </w:rPr>
            </w:pPr>
            <w:r w:rsidRPr="008E407A">
              <w:rPr>
                <w:color w:val="000000" w:themeColor="text1"/>
                <w:szCs w:val="24"/>
              </w:rPr>
              <w:t>1.1</w:t>
            </w:r>
          </w:p>
        </w:tc>
        <w:tc>
          <w:tcPr>
            <w:tcW w:w="7994" w:type="dxa"/>
          </w:tcPr>
          <w:p w14:paraId="79220035" w14:textId="77777777" w:rsidR="00CB5DC6" w:rsidRPr="008E407A" w:rsidRDefault="00CB5DC6" w:rsidP="008E407A">
            <w:pPr>
              <w:pStyle w:val="ConsPlusNormal"/>
              <w:jc w:val="both"/>
              <w:rPr>
                <w:color w:val="000000" w:themeColor="text1"/>
                <w:szCs w:val="24"/>
              </w:rPr>
            </w:pPr>
            <w:r w:rsidRPr="008E407A">
              <w:rPr>
                <w:color w:val="000000" w:themeColor="text1"/>
                <w:szCs w:val="24"/>
              </w:rPr>
              <w:t>Натуральные и целые числа. Признаки делимости целых чисел</w:t>
            </w:r>
          </w:p>
        </w:tc>
      </w:tr>
      <w:tr w:rsidR="00D71E93" w:rsidRPr="008E407A" w14:paraId="35589430" w14:textId="77777777">
        <w:tc>
          <w:tcPr>
            <w:tcW w:w="1077" w:type="dxa"/>
          </w:tcPr>
          <w:p w14:paraId="440C5D6C" w14:textId="77777777" w:rsidR="00CB5DC6" w:rsidRPr="008E407A" w:rsidRDefault="00CB5DC6" w:rsidP="008E407A">
            <w:pPr>
              <w:pStyle w:val="ConsPlusNormal"/>
              <w:jc w:val="center"/>
              <w:rPr>
                <w:color w:val="000000" w:themeColor="text1"/>
                <w:szCs w:val="24"/>
              </w:rPr>
            </w:pPr>
            <w:r w:rsidRPr="008E407A">
              <w:rPr>
                <w:color w:val="000000" w:themeColor="text1"/>
                <w:szCs w:val="24"/>
              </w:rPr>
              <w:t>1.2</w:t>
            </w:r>
          </w:p>
        </w:tc>
        <w:tc>
          <w:tcPr>
            <w:tcW w:w="7994" w:type="dxa"/>
          </w:tcPr>
          <w:p w14:paraId="2968D24D" w14:textId="77777777" w:rsidR="00CB5DC6" w:rsidRPr="008E407A" w:rsidRDefault="00CB5DC6" w:rsidP="008E407A">
            <w:pPr>
              <w:pStyle w:val="ConsPlusNormal"/>
              <w:jc w:val="both"/>
              <w:rPr>
                <w:color w:val="000000" w:themeColor="text1"/>
                <w:szCs w:val="24"/>
              </w:rPr>
            </w:pPr>
            <w:r w:rsidRPr="008E407A">
              <w:rPr>
                <w:color w:val="000000" w:themeColor="text1"/>
                <w:szCs w:val="24"/>
              </w:rPr>
              <w:t>Обыкновенные и десятичные дроби, проценты, бесконечные периодические дроби</w:t>
            </w:r>
          </w:p>
        </w:tc>
      </w:tr>
      <w:tr w:rsidR="00D71E93" w:rsidRPr="008E407A" w14:paraId="432FFB51" w14:textId="77777777">
        <w:tc>
          <w:tcPr>
            <w:tcW w:w="1077" w:type="dxa"/>
          </w:tcPr>
          <w:p w14:paraId="2239C277" w14:textId="77777777" w:rsidR="00CB5DC6" w:rsidRPr="008E407A" w:rsidRDefault="00CB5DC6" w:rsidP="008E407A">
            <w:pPr>
              <w:pStyle w:val="ConsPlusNormal"/>
              <w:jc w:val="center"/>
              <w:rPr>
                <w:color w:val="000000" w:themeColor="text1"/>
                <w:szCs w:val="24"/>
              </w:rPr>
            </w:pPr>
            <w:r w:rsidRPr="008E407A">
              <w:rPr>
                <w:color w:val="000000" w:themeColor="text1"/>
                <w:szCs w:val="24"/>
              </w:rPr>
              <w:t>1.3</w:t>
            </w:r>
          </w:p>
        </w:tc>
        <w:tc>
          <w:tcPr>
            <w:tcW w:w="7994" w:type="dxa"/>
          </w:tcPr>
          <w:p w14:paraId="1CE61E95" w14:textId="77777777" w:rsidR="00CB5DC6" w:rsidRPr="008E407A" w:rsidRDefault="00CB5DC6" w:rsidP="008E407A">
            <w:pPr>
              <w:pStyle w:val="ConsPlusNormal"/>
              <w:jc w:val="both"/>
              <w:rPr>
                <w:color w:val="000000" w:themeColor="text1"/>
                <w:szCs w:val="24"/>
              </w:rPr>
            </w:pPr>
            <w:r w:rsidRPr="008E407A">
              <w:rPr>
                <w:color w:val="000000" w:themeColor="text1"/>
                <w:szCs w:val="24"/>
              </w:rPr>
              <w:t>Рациональные числа. Арифметические операции с рациональными числами</w:t>
            </w:r>
          </w:p>
        </w:tc>
      </w:tr>
      <w:tr w:rsidR="00D71E93" w:rsidRPr="008E407A" w14:paraId="0E0C4CBD" w14:textId="77777777">
        <w:tc>
          <w:tcPr>
            <w:tcW w:w="1077" w:type="dxa"/>
          </w:tcPr>
          <w:p w14:paraId="22C92D51" w14:textId="77777777" w:rsidR="00CB5DC6" w:rsidRPr="008E407A" w:rsidRDefault="00CB5DC6" w:rsidP="008E407A">
            <w:pPr>
              <w:pStyle w:val="ConsPlusNormal"/>
              <w:jc w:val="center"/>
              <w:rPr>
                <w:color w:val="000000" w:themeColor="text1"/>
                <w:szCs w:val="24"/>
              </w:rPr>
            </w:pPr>
            <w:r w:rsidRPr="008E407A">
              <w:rPr>
                <w:color w:val="000000" w:themeColor="text1"/>
                <w:szCs w:val="24"/>
              </w:rPr>
              <w:t>1.4</w:t>
            </w:r>
          </w:p>
        </w:tc>
        <w:tc>
          <w:tcPr>
            <w:tcW w:w="7994" w:type="dxa"/>
          </w:tcPr>
          <w:p w14:paraId="1ADC3C91"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Действительные числа. Арифметические операции с действительными числами</w:t>
            </w:r>
          </w:p>
        </w:tc>
      </w:tr>
      <w:tr w:rsidR="00D71E93" w:rsidRPr="008E407A" w14:paraId="1DEB88A6" w14:textId="77777777">
        <w:tc>
          <w:tcPr>
            <w:tcW w:w="1077" w:type="dxa"/>
          </w:tcPr>
          <w:p w14:paraId="08E89BC5" w14:textId="77777777" w:rsidR="00CB5DC6" w:rsidRPr="008E407A" w:rsidRDefault="00CB5DC6" w:rsidP="008E407A">
            <w:pPr>
              <w:pStyle w:val="ConsPlusNormal"/>
              <w:jc w:val="center"/>
              <w:rPr>
                <w:color w:val="000000" w:themeColor="text1"/>
                <w:szCs w:val="24"/>
              </w:rPr>
            </w:pPr>
            <w:r w:rsidRPr="008E407A">
              <w:rPr>
                <w:color w:val="000000" w:themeColor="text1"/>
                <w:szCs w:val="24"/>
              </w:rPr>
              <w:t>1.5</w:t>
            </w:r>
          </w:p>
        </w:tc>
        <w:tc>
          <w:tcPr>
            <w:tcW w:w="7994" w:type="dxa"/>
          </w:tcPr>
          <w:p w14:paraId="5EAC9561"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Приближенные вычисления, правила округления, прикидка и оценка </w:t>
            </w:r>
            <w:r w:rsidRPr="008E407A">
              <w:rPr>
                <w:color w:val="000000" w:themeColor="text1"/>
                <w:szCs w:val="24"/>
              </w:rPr>
              <w:lastRenderedPageBreak/>
              <w:t>результата вычислений</w:t>
            </w:r>
          </w:p>
        </w:tc>
      </w:tr>
      <w:tr w:rsidR="00D71E93" w:rsidRPr="008E407A" w14:paraId="00A18C83" w14:textId="77777777">
        <w:tc>
          <w:tcPr>
            <w:tcW w:w="1077" w:type="dxa"/>
          </w:tcPr>
          <w:p w14:paraId="6FE61D0C"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2</w:t>
            </w:r>
          </w:p>
        </w:tc>
        <w:tc>
          <w:tcPr>
            <w:tcW w:w="7994" w:type="dxa"/>
          </w:tcPr>
          <w:p w14:paraId="69F53FE8"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Алгебраические выражения</w:t>
            </w:r>
          </w:p>
        </w:tc>
      </w:tr>
      <w:tr w:rsidR="00D71E93" w:rsidRPr="008E407A" w14:paraId="5C11A37D" w14:textId="77777777">
        <w:tc>
          <w:tcPr>
            <w:tcW w:w="1077" w:type="dxa"/>
          </w:tcPr>
          <w:p w14:paraId="50984046" w14:textId="77777777" w:rsidR="00CB5DC6" w:rsidRPr="008E407A" w:rsidRDefault="00CB5DC6" w:rsidP="008E407A">
            <w:pPr>
              <w:pStyle w:val="ConsPlusNormal"/>
              <w:jc w:val="center"/>
              <w:rPr>
                <w:color w:val="000000" w:themeColor="text1"/>
                <w:szCs w:val="24"/>
              </w:rPr>
            </w:pPr>
            <w:r w:rsidRPr="008E407A">
              <w:rPr>
                <w:color w:val="000000" w:themeColor="text1"/>
                <w:szCs w:val="24"/>
              </w:rPr>
              <w:t>2.1</w:t>
            </w:r>
          </w:p>
        </w:tc>
        <w:tc>
          <w:tcPr>
            <w:tcW w:w="7994" w:type="dxa"/>
          </w:tcPr>
          <w:p w14:paraId="7BE6B098" w14:textId="77777777" w:rsidR="00CB5DC6" w:rsidRPr="008E407A" w:rsidRDefault="00CB5DC6" w:rsidP="008E407A">
            <w:pPr>
              <w:pStyle w:val="ConsPlusNormal"/>
              <w:jc w:val="both"/>
              <w:rPr>
                <w:color w:val="000000" w:themeColor="text1"/>
                <w:szCs w:val="24"/>
              </w:rPr>
            </w:pPr>
            <w:r w:rsidRPr="008E407A">
              <w:rPr>
                <w:color w:val="000000" w:themeColor="text1"/>
                <w:szCs w:val="24"/>
              </w:rPr>
              <w:t>Буквенные выражения (выражения с переменными)</w:t>
            </w:r>
          </w:p>
        </w:tc>
      </w:tr>
      <w:tr w:rsidR="00D71E93" w:rsidRPr="008E407A" w14:paraId="38D144AA" w14:textId="77777777">
        <w:tc>
          <w:tcPr>
            <w:tcW w:w="1077" w:type="dxa"/>
          </w:tcPr>
          <w:p w14:paraId="2BB9DE62" w14:textId="77777777" w:rsidR="00CB5DC6" w:rsidRPr="008E407A" w:rsidRDefault="00CB5DC6" w:rsidP="008E407A">
            <w:pPr>
              <w:pStyle w:val="ConsPlusNormal"/>
              <w:jc w:val="center"/>
              <w:rPr>
                <w:color w:val="000000" w:themeColor="text1"/>
                <w:szCs w:val="24"/>
              </w:rPr>
            </w:pPr>
            <w:r w:rsidRPr="008E407A">
              <w:rPr>
                <w:color w:val="000000" w:themeColor="text1"/>
                <w:szCs w:val="24"/>
              </w:rPr>
              <w:t>2.2</w:t>
            </w:r>
          </w:p>
        </w:tc>
        <w:tc>
          <w:tcPr>
            <w:tcW w:w="7994" w:type="dxa"/>
          </w:tcPr>
          <w:p w14:paraId="149525A1" w14:textId="77777777" w:rsidR="00CB5DC6" w:rsidRPr="008E407A" w:rsidRDefault="00CB5DC6" w:rsidP="008E407A">
            <w:pPr>
              <w:pStyle w:val="ConsPlusNormal"/>
              <w:jc w:val="both"/>
              <w:rPr>
                <w:color w:val="000000" w:themeColor="text1"/>
                <w:szCs w:val="24"/>
              </w:rPr>
            </w:pPr>
            <w:r w:rsidRPr="008E407A">
              <w:rPr>
                <w:color w:val="000000" w:themeColor="text1"/>
                <w:szCs w:val="24"/>
              </w:rPr>
              <w:t>Степень с целым показателем. Степень с рациональным показателем. Свойства степени</w:t>
            </w:r>
          </w:p>
        </w:tc>
      </w:tr>
      <w:tr w:rsidR="00D71E93" w:rsidRPr="008E407A" w14:paraId="4E884B9D" w14:textId="77777777">
        <w:tc>
          <w:tcPr>
            <w:tcW w:w="1077" w:type="dxa"/>
          </w:tcPr>
          <w:p w14:paraId="4F4409EB" w14:textId="77777777" w:rsidR="00CB5DC6" w:rsidRPr="008E407A" w:rsidRDefault="00CB5DC6" w:rsidP="008E407A">
            <w:pPr>
              <w:pStyle w:val="ConsPlusNormal"/>
              <w:jc w:val="center"/>
              <w:rPr>
                <w:color w:val="000000" w:themeColor="text1"/>
                <w:szCs w:val="24"/>
              </w:rPr>
            </w:pPr>
            <w:r w:rsidRPr="008E407A">
              <w:rPr>
                <w:color w:val="000000" w:themeColor="text1"/>
                <w:szCs w:val="24"/>
              </w:rPr>
              <w:t>2.3</w:t>
            </w:r>
          </w:p>
        </w:tc>
        <w:tc>
          <w:tcPr>
            <w:tcW w:w="7994" w:type="dxa"/>
          </w:tcPr>
          <w:p w14:paraId="003D6640" w14:textId="77777777" w:rsidR="00CB5DC6" w:rsidRPr="008E407A" w:rsidRDefault="00CB5DC6" w:rsidP="008E407A">
            <w:pPr>
              <w:pStyle w:val="ConsPlusNormal"/>
              <w:jc w:val="both"/>
              <w:rPr>
                <w:color w:val="000000" w:themeColor="text1"/>
                <w:szCs w:val="24"/>
              </w:rPr>
            </w:pPr>
            <w:r w:rsidRPr="008E407A">
              <w:rPr>
                <w:color w:val="000000" w:themeColor="text1"/>
                <w:szCs w:val="24"/>
              </w:rPr>
              <w:t>Многочлены</w:t>
            </w:r>
          </w:p>
        </w:tc>
      </w:tr>
      <w:tr w:rsidR="00D71E93" w:rsidRPr="008E407A" w14:paraId="7E735AEA" w14:textId="77777777">
        <w:tc>
          <w:tcPr>
            <w:tcW w:w="1077" w:type="dxa"/>
          </w:tcPr>
          <w:p w14:paraId="5DC99FE0" w14:textId="77777777" w:rsidR="00CB5DC6" w:rsidRPr="008E407A" w:rsidRDefault="00CB5DC6" w:rsidP="008E407A">
            <w:pPr>
              <w:pStyle w:val="ConsPlusNormal"/>
              <w:jc w:val="center"/>
              <w:rPr>
                <w:color w:val="000000" w:themeColor="text1"/>
                <w:szCs w:val="24"/>
              </w:rPr>
            </w:pPr>
            <w:r w:rsidRPr="008E407A">
              <w:rPr>
                <w:color w:val="000000" w:themeColor="text1"/>
                <w:szCs w:val="24"/>
              </w:rPr>
              <w:t>2.4</w:t>
            </w:r>
          </w:p>
        </w:tc>
        <w:tc>
          <w:tcPr>
            <w:tcW w:w="7994" w:type="dxa"/>
          </w:tcPr>
          <w:p w14:paraId="1B073470" w14:textId="77777777" w:rsidR="00CB5DC6" w:rsidRPr="008E407A" w:rsidRDefault="00CB5DC6" w:rsidP="008E407A">
            <w:pPr>
              <w:pStyle w:val="ConsPlusNormal"/>
              <w:jc w:val="both"/>
              <w:rPr>
                <w:color w:val="000000" w:themeColor="text1"/>
                <w:szCs w:val="24"/>
              </w:rPr>
            </w:pPr>
            <w:r w:rsidRPr="008E407A">
              <w:rPr>
                <w:color w:val="000000" w:themeColor="text1"/>
                <w:szCs w:val="24"/>
              </w:rPr>
              <w:t>Алгебраическая дробь</w:t>
            </w:r>
          </w:p>
        </w:tc>
      </w:tr>
      <w:tr w:rsidR="00D71E93" w:rsidRPr="008E407A" w14:paraId="454EFE3A" w14:textId="77777777">
        <w:tc>
          <w:tcPr>
            <w:tcW w:w="1077" w:type="dxa"/>
          </w:tcPr>
          <w:p w14:paraId="2A73C5FC" w14:textId="77777777" w:rsidR="00CB5DC6" w:rsidRPr="008E407A" w:rsidRDefault="00CB5DC6" w:rsidP="008E407A">
            <w:pPr>
              <w:pStyle w:val="ConsPlusNormal"/>
              <w:jc w:val="center"/>
              <w:rPr>
                <w:color w:val="000000" w:themeColor="text1"/>
                <w:szCs w:val="24"/>
              </w:rPr>
            </w:pPr>
            <w:r w:rsidRPr="008E407A">
              <w:rPr>
                <w:color w:val="000000" w:themeColor="text1"/>
                <w:szCs w:val="24"/>
              </w:rPr>
              <w:t>2.5</w:t>
            </w:r>
          </w:p>
        </w:tc>
        <w:tc>
          <w:tcPr>
            <w:tcW w:w="7994" w:type="dxa"/>
          </w:tcPr>
          <w:p w14:paraId="367F1B81"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Арифметический корень натуральной степени. Действия с арифметическими корнями натуральной степени</w:t>
            </w:r>
          </w:p>
        </w:tc>
      </w:tr>
      <w:tr w:rsidR="00D71E93" w:rsidRPr="008E407A" w14:paraId="095F018B" w14:textId="77777777">
        <w:tc>
          <w:tcPr>
            <w:tcW w:w="1077" w:type="dxa"/>
          </w:tcPr>
          <w:p w14:paraId="027BD329" w14:textId="77777777" w:rsidR="00CB5DC6" w:rsidRPr="008E407A" w:rsidRDefault="00CB5DC6" w:rsidP="008E407A">
            <w:pPr>
              <w:pStyle w:val="ConsPlusNormal"/>
              <w:jc w:val="center"/>
              <w:rPr>
                <w:color w:val="000000" w:themeColor="text1"/>
                <w:szCs w:val="24"/>
              </w:rPr>
            </w:pPr>
            <w:r w:rsidRPr="008E407A">
              <w:rPr>
                <w:color w:val="000000" w:themeColor="text1"/>
                <w:szCs w:val="24"/>
              </w:rPr>
              <w:t>3</w:t>
            </w:r>
          </w:p>
        </w:tc>
        <w:tc>
          <w:tcPr>
            <w:tcW w:w="7994" w:type="dxa"/>
          </w:tcPr>
          <w:p w14:paraId="6360886F" w14:textId="77777777" w:rsidR="00CB5DC6" w:rsidRPr="008E407A" w:rsidRDefault="00CB5DC6" w:rsidP="008E407A">
            <w:pPr>
              <w:pStyle w:val="ConsPlusNormal"/>
              <w:jc w:val="both"/>
              <w:rPr>
                <w:color w:val="000000" w:themeColor="text1"/>
                <w:szCs w:val="24"/>
              </w:rPr>
            </w:pPr>
            <w:r w:rsidRPr="008E407A">
              <w:rPr>
                <w:color w:val="000000" w:themeColor="text1"/>
                <w:szCs w:val="24"/>
              </w:rPr>
              <w:t>Уравнения и неравенства</w:t>
            </w:r>
          </w:p>
        </w:tc>
      </w:tr>
      <w:tr w:rsidR="00D71E93" w:rsidRPr="008E407A" w14:paraId="79324C56" w14:textId="77777777">
        <w:tc>
          <w:tcPr>
            <w:tcW w:w="1077" w:type="dxa"/>
          </w:tcPr>
          <w:p w14:paraId="1CCAD53D" w14:textId="77777777" w:rsidR="00CB5DC6" w:rsidRPr="008E407A" w:rsidRDefault="00CB5DC6" w:rsidP="008E407A">
            <w:pPr>
              <w:pStyle w:val="ConsPlusNormal"/>
              <w:jc w:val="center"/>
              <w:rPr>
                <w:color w:val="000000" w:themeColor="text1"/>
                <w:szCs w:val="24"/>
              </w:rPr>
            </w:pPr>
            <w:r w:rsidRPr="008E407A">
              <w:rPr>
                <w:color w:val="000000" w:themeColor="text1"/>
                <w:szCs w:val="24"/>
              </w:rPr>
              <w:t>3.1</w:t>
            </w:r>
          </w:p>
        </w:tc>
        <w:tc>
          <w:tcPr>
            <w:tcW w:w="7994" w:type="dxa"/>
          </w:tcPr>
          <w:p w14:paraId="2C63514A" w14:textId="77777777" w:rsidR="00CB5DC6" w:rsidRPr="008E407A" w:rsidRDefault="00CB5DC6" w:rsidP="008E407A">
            <w:pPr>
              <w:pStyle w:val="ConsPlusNormal"/>
              <w:jc w:val="both"/>
              <w:rPr>
                <w:color w:val="000000" w:themeColor="text1"/>
                <w:szCs w:val="24"/>
              </w:rPr>
            </w:pPr>
            <w:r w:rsidRPr="008E407A">
              <w:rPr>
                <w:color w:val="000000" w:themeColor="text1"/>
                <w:szCs w:val="24"/>
              </w:rPr>
              <w:t>Целые и дробно-рациональные уравнения. Системы и совокупности уравнений</w:t>
            </w:r>
          </w:p>
        </w:tc>
      </w:tr>
      <w:tr w:rsidR="00D71E93" w:rsidRPr="008E407A" w14:paraId="7BB9A8E9" w14:textId="77777777">
        <w:tc>
          <w:tcPr>
            <w:tcW w:w="1077" w:type="dxa"/>
          </w:tcPr>
          <w:p w14:paraId="19A771E3" w14:textId="77777777" w:rsidR="00CB5DC6" w:rsidRPr="008E407A" w:rsidRDefault="00CB5DC6" w:rsidP="008E407A">
            <w:pPr>
              <w:pStyle w:val="ConsPlusNormal"/>
              <w:jc w:val="center"/>
              <w:rPr>
                <w:color w:val="000000" w:themeColor="text1"/>
                <w:szCs w:val="24"/>
              </w:rPr>
            </w:pPr>
            <w:r w:rsidRPr="008E407A">
              <w:rPr>
                <w:color w:val="000000" w:themeColor="text1"/>
                <w:szCs w:val="24"/>
              </w:rPr>
              <w:t>3.2</w:t>
            </w:r>
          </w:p>
        </w:tc>
        <w:tc>
          <w:tcPr>
            <w:tcW w:w="7994" w:type="dxa"/>
          </w:tcPr>
          <w:p w14:paraId="47C8C1A5" w14:textId="77777777" w:rsidR="00CB5DC6" w:rsidRPr="008E407A" w:rsidRDefault="00CB5DC6" w:rsidP="008E407A">
            <w:pPr>
              <w:pStyle w:val="ConsPlusNormal"/>
              <w:jc w:val="both"/>
              <w:rPr>
                <w:color w:val="000000" w:themeColor="text1"/>
                <w:szCs w:val="24"/>
              </w:rPr>
            </w:pPr>
            <w:r w:rsidRPr="008E407A">
              <w:rPr>
                <w:color w:val="000000" w:themeColor="text1"/>
                <w:szCs w:val="24"/>
              </w:rPr>
              <w:t>Целые и дробно-рациональные неравенства. Системы и совокупности неравенств</w:t>
            </w:r>
          </w:p>
        </w:tc>
      </w:tr>
      <w:tr w:rsidR="00D71E93" w:rsidRPr="008E407A" w14:paraId="0D77EA17" w14:textId="77777777">
        <w:tc>
          <w:tcPr>
            <w:tcW w:w="1077" w:type="dxa"/>
          </w:tcPr>
          <w:p w14:paraId="1C91E7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3.3</w:t>
            </w:r>
          </w:p>
        </w:tc>
        <w:tc>
          <w:tcPr>
            <w:tcW w:w="7994" w:type="dxa"/>
          </w:tcPr>
          <w:p w14:paraId="247A9376" w14:textId="77777777" w:rsidR="00CB5DC6" w:rsidRPr="008E407A" w:rsidRDefault="00CB5DC6" w:rsidP="008E407A">
            <w:pPr>
              <w:pStyle w:val="ConsPlusNormal"/>
              <w:jc w:val="both"/>
              <w:rPr>
                <w:color w:val="000000" w:themeColor="text1"/>
                <w:szCs w:val="24"/>
              </w:rPr>
            </w:pPr>
            <w:r w:rsidRPr="008E407A">
              <w:rPr>
                <w:color w:val="000000" w:themeColor="text1"/>
                <w:szCs w:val="24"/>
              </w:rPr>
              <w:t>Решение текстовых задач</w:t>
            </w:r>
          </w:p>
        </w:tc>
      </w:tr>
      <w:tr w:rsidR="00D71E93" w:rsidRPr="008E407A" w14:paraId="639DD2ED" w14:textId="77777777">
        <w:tc>
          <w:tcPr>
            <w:tcW w:w="1077" w:type="dxa"/>
          </w:tcPr>
          <w:p w14:paraId="4C5C2E20" w14:textId="77777777" w:rsidR="00CB5DC6" w:rsidRPr="008E407A" w:rsidRDefault="00CB5DC6" w:rsidP="008E407A">
            <w:pPr>
              <w:pStyle w:val="ConsPlusNormal"/>
              <w:jc w:val="center"/>
              <w:rPr>
                <w:color w:val="000000" w:themeColor="text1"/>
                <w:szCs w:val="24"/>
              </w:rPr>
            </w:pPr>
            <w:r w:rsidRPr="008E407A">
              <w:rPr>
                <w:color w:val="000000" w:themeColor="text1"/>
                <w:szCs w:val="24"/>
              </w:rPr>
              <w:t>4</w:t>
            </w:r>
          </w:p>
        </w:tc>
        <w:tc>
          <w:tcPr>
            <w:tcW w:w="7994" w:type="dxa"/>
          </w:tcPr>
          <w:p w14:paraId="07625D31" w14:textId="77777777" w:rsidR="00CB5DC6" w:rsidRPr="008E407A" w:rsidRDefault="00CB5DC6" w:rsidP="008E407A">
            <w:pPr>
              <w:pStyle w:val="ConsPlusNormal"/>
              <w:jc w:val="both"/>
              <w:rPr>
                <w:color w:val="000000" w:themeColor="text1"/>
                <w:szCs w:val="24"/>
              </w:rPr>
            </w:pPr>
            <w:r w:rsidRPr="008E407A">
              <w:rPr>
                <w:color w:val="000000" w:themeColor="text1"/>
                <w:szCs w:val="24"/>
              </w:rPr>
              <w:t>Числовые последовательности</w:t>
            </w:r>
          </w:p>
        </w:tc>
      </w:tr>
      <w:tr w:rsidR="00D71E93" w:rsidRPr="008E407A" w14:paraId="25413557" w14:textId="77777777">
        <w:tc>
          <w:tcPr>
            <w:tcW w:w="1077" w:type="dxa"/>
          </w:tcPr>
          <w:p w14:paraId="38B1BBCB" w14:textId="77777777" w:rsidR="00CB5DC6" w:rsidRPr="008E407A" w:rsidRDefault="00CB5DC6" w:rsidP="008E407A">
            <w:pPr>
              <w:pStyle w:val="ConsPlusNormal"/>
              <w:jc w:val="center"/>
              <w:rPr>
                <w:color w:val="000000" w:themeColor="text1"/>
                <w:szCs w:val="24"/>
              </w:rPr>
            </w:pPr>
            <w:r w:rsidRPr="008E407A">
              <w:rPr>
                <w:color w:val="000000" w:themeColor="text1"/>
                <w:szCs w:val="24"/>
              </w:rPr>
              <w:t>4.1</w:t>
            </w:r>
          </w:p>
        </w:tc>
        <w:tc>
          <w:tcPr>
            <w:tcW w:w="7994" w:type="dxa"/>
          </w:tcPr>
          <w:p w14:paraId="157E3197" w14:textId="77777777" w:rsidR="00CB5DC6" w:rsidRPr="008E407A" w:rsidRDefault="00CB5DC6" w:rsidP="008E407A">
            <w:pPr>
              <w:pStyle w:val="ConsPlusNormal"/>
              <w:jc w:val="both"/>
              <w:rPr>
                <w:color w:val="000000" w:themeColor="text1"/>
                <w:szCs w:val="24"/>
              </w:rPr>
            </w:pPr>
            <w:r w:rsidRPr="008E407A">
              <w:rPr>
                <w:color w:val="000000" w:themeColor="text1"/>
                <w:szCs w:val="24"/>
              </w:rPr>
              <w:t>Последовательности, способы задания последовательностей</w:t>
            </w:r>
          </w:p>
        </w:tc>
      </w:tr>
      <w:tr w:rsidR="00D71E93" w:rsidRPr="008E407A" w14:paraId="5823F066" w14:textId="77777777">
        <w:tc>
          <w:tcPr>
            <w:tcW w:w="1077" w:type="dxa"/>
          </w:tcPr>
          <w:p w14:paraId="51A80905" w14:textId="77777777" w:rsidR="00CB5DC6" w:rsidRPr="008E407A" w:rsidRDefault="00CB5DC6" w:rsidP="008E407A">
            <w:pPr>
              <w:pStyle w:val="ConsPlusNormal"/>
              <w:jc w:val="center"/>
              <w:rPr>
                <w:color w:val="000000" w:themeColor="text1"/>
                <w:szCs w:val="24"/>
              </w:rPr>
            </w:pPr>
            <w:r w:rsidRPr="008E407A">
              <w:rPr>
                <w:color w:val="000000" w:themeColor="text1"/>
                <w:szCs w:val="24"/>
              </w:rPr>
              <w:t>4.2</w:t>
            </w:r>
          </w:p>
        </w:tc>
        <w:tc>
          <w:tcPr>
            <w:tcW w:w="7994" w:type="dxa"/>
          </w:tcPr>
          <w:p w14:paraId="366EEA6C" w14:textId="77777777" w:rsidR="00CB5DC6" w:rsidRPr="008E407A" w:rsidRDefault="00CB5DC6" w:rsidP="008E407A">
            <w:pPr>
              <w:pStyle w:val="ConsPlusNormal"/>
              <w:jc w:val="both"/>
              <w:rPr>
                <w:color w:val="000000" w:themeColor="text1"/>
                <w:szCs w:val="24"/>
              </w:rPr>
            </w:pPr>
            <w:r w:rsidRPr="008E407A">
              <w:rPr>
                <w:color w:val="000000" w:themeColor="text1"/>
                <w:szCs w:val="24"/>
              </w:rPr>
              <w:t>Арифметическая и геометрическая прогрессии. Формула сложных процентов</w:t>
            </w:r>
          </w:p>
        </w:tc>
      </w:tr>
      <w:tr w:rsidR="00D71E93" w:rsidRPr="008E407A" w14:paraId="2611C2DD" w14:textId="77777777">
        <w:tc>
          <w:tcPr>
            <w:tcW w:w="1077" w:type="dxa"/>
          </w:tcPr>
          <w:p w14:paraId="75CA579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w:t>
            </w:r>
          </w:p>
        </w:tc>
        <w:tc>
          <w:tcPr>
            <w:tcW w:w="7994" w:type="dxa"/>
          </w:tcPr>
          <w:p w14:paraId="6E9004B7" w14:textId="77777777" w:rsidR="00CB5DC6" w:rsidRPr="008E407A" w:rsidRDefault="00CB5DC6" w:rsidP="008E407A">
            <w:pPr>
              <w:pStyle w:val="ConsPlusNormal"/>
              <w:jc w:val="both"/>
              <w:rPr>
                <w:color w:val="000000" w:themeColor="text1"/>
                <w:szCs w:val="24"/>
              </w:rPr>
            </w:pPr>
            <w:r w:rsidRPr="008E407A">
              <w:rPr>
                <w:color w:val="000000" w:themeColor="text1"/>
                <w:szCs w:val="24"/>
              </w:rPr>
              <w:t>Функции</w:t>
            </w:r>
          </w:p>
        </w:tc>
      </w:tr>
      <w:tr w:rsidR="00D71E93" w:rsidRPr="008E407A" w14:paraId="3DEE1035" w14:textId="77777777">
        <w:tc>
          <w:tcPr>
            <w:tcW w:w="1077" w:type="dxa"/>
          </w:tcPr>
          <w:p w14:paraId="126D5ECC" w14:textId="77777777" w:rsidR="00CB5DC6" w:rsidRPr="008E407A" w:rsidRDefault="00CB5DC6" w:rsidP="008E407A">
            <w:pPr>
              <w:pStyle w:val="ConsPlusNormal"/>
              <w:jc w:val="center"/>
              <w:rPr>
                <w:color w:val="000000" w:themeColor="text1"/>
                <w:szCs w:val="24"/>
              </w:rPr>
            </w:pPr>
            <w:r w:rsidRPr="008E407A">
              <w:rPr>
                <w:color w:val="000000" w:themeColor="text1"/>
                <w:szCs w:val="24"/>
              </w:rPr>
              <w:t>5.1.</w:t>
            </w:r>
          </w:p>
        </w:tc>
        <w:tc>
          <w:tcPr>
            <w:tcW w:w="7994" w:type="dxa"/>
          </w:tcPr>
          <w:p w14:paraId="08DA68AB" w14:textId="77777777" w:rsidR="00CB5DC6" w:rsidRPr="008E407A" w:rsidRDefault="00CB5DC6" w:rsidP="008E407A">
            <w:pPr>
              <w:pStyle w:val="ConsPlusNormal"/>
              <w:jc w:val="both"/>
              <w:rPr>
                <w:color w:val="000000" w:themeColor="text1"/>
                <w:szCs w:val="24"/>
              </w:rPr>
            </w:pPr>
            <w:r w:rsidRPr="008E407A">
              <w:rPr>
                <w:color w:val="000000" w:themeColor="text1"/>
                <w:szCs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8E407A">
              <w:rPr>
                <w:color w:val="000000" w:themeColor="text1"/>
                <w:szCs w:val="24"/>
              </w:rPr>
              <w:t>знакопостоянства</w:t>
            </w:r>
            <w:proofErr w:type="spellEnd"/>
            <w:r w:rsidRPr="008E407A">
              <w:rPr>
                <w:color w:val="000000" w:themeColor="text1"/>
                <w:szCs w:val="24"/>
              </w:rPr>
              <w:t>. Промежутки монотонности функции. Максимумы и минимумы функции. Наибольшее и наименьшее значение функции на промежутке</w:t>
            </w:r>
          </w:p>
        </w:tc>
      </w:tr>
      <w:tr w:rsidR="00D71E93" w:rsidRPr="008E407A" w14:paraId="072EAED9" w14:textId="77777777">
        <w:tc>
          <w:tcPr>
            <w:tcW w:w="1077" w:type="dxa"/>
          </w:tcPr>
          <w:p w14:paraId="70F0A1E9" w14:textId="77777777" w:rsidR="00CB5DC6" w:rsidRPr="008E407A" w:rsidRDefault="00CB5DC6" w:rsidP="008E407A">
            <w:pPr>
              <w:pStyle w:val="ConsPlusNormal"/>
              <w:jc w:val="center"/>
              <w:rPr>
                <w:color w:val="000000" w:themeColor="text1"/>
                <w:szCs w:val="24"/>
              </w:rPr>
            </w:pPr>
            <w:r w:rsidRPr="008E407A">
              <w:rPr>
                <w:color w:val="000000" w:themeColor="text1"/>
                <w:szCs w:val="24"/>
              </w:rPr>
              <w:t>6</w:t>
            </w:r>
          </w:p>
        </w:tc>
        <w:tc>
          <w:tcPr>
            <w:tcW w:w="7994" w:type="dxa"/>
          </w:tcPr>
          <w:p w14:paraId="5A804D9F"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Координаты на прямой и плоскости</w:t>
            </w:r>
          </w:p>
        </w:tc>
      </w:tr>
      <w:tr w:rsidR="00D71E93" w:rsidRPr="008E407A" w14:paraId="5FF742E9" w14:textId="77777777">
        <w:tc>
          <w:tcPr>
            <w:tcW w:w="1077" w:type="dxa"/>
          </w:tcPr>
          <w:p w14:paraId="24F66565" w14:textId="77777777" w:rsidR="00CB5DC6" w:rsidRPr="008E407A" w:rsidRDefault="00CB5DC6" w:rsidP="008E407A">
            <w:pPr>
              <w:pStyle w:val="ConsPlusNormal"/>
              <w:jc w:val="center"/>
              <w:rPr>
                <w:color w:val="000000" w:themeColor="text1"/>
                <w:szCs w:val="24"/>
              </w:rPr>
            </w:pPr>
            <w:r w:rsidRPr="008E407A">
              <w:rPr>
                <w:color w:val="000000" w:themeColor="text1"/>
                <w:szCs w:val="24"/>
              </w:rPr>
              <w:t>6.1</w:t>
            </w:r>
          </w:p>
        </w:tc>
        <w:tc>
          <w:tcPr>
            <w:tcW w:w="7994" w:type="dxa"/>
          </w:tcPr>
          <w:p w14:paraId="1B9C8DC3"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Координатная прямая</w:t>
            </w:r>
          </w:p>
        </w:tc>
      </w:tr>
      <w:tr w:rsidR="00D71E93" w:rsidRPr="008E407A" w14:paraId="6FAAFE46" w14:textId="77777777">
        <w:tc>
          <w:tcPr>
            <w:tcW w:w="1077" w:type="dxa"/>
          </w:tcPr>
          <w:p w14:paraId="2BCED304" w14:textId="77777777" w:rsidR="00CB5DC6" w:rsidRPr="008E407A" w:rsidRDefault="00CB5DC6" w:rsidP="008E407A">
            <w:pPr>
              <w:pStyle w:val="ConsPlusNormal"/>
              <w:jc w:val="center"/>
              <w:rPr>
                <w:color w:val="000000" w:themeColor="text1"/>
                <w:szCs w:val="24"/>
              </w:rPr>
            </w:pPr>
            <w:r w:rsidRPr="008E407A">
              <w:rPr>
                <w:color w:val="000000" w:themeColor="text1"/>
                <w:szCs w:val="24"/>
              </w:rPr>
              <w:t>6.2</w:t>
            </w:r>
          </w:p>
        </w:tc>
        <w:tc>
          <w:tcPr>
            <w:tcW w:w="7994" w:type="dxa"/>
          </w:tcPr>
          <w:p w14:paraId="38820949" w14:textId="77777777" w:rsidR="00CB5DC6" w:rsidRPr="008E407A" w:rsidRDefault="00CB5DC6" w:rsidP="008E407A">
            <w:pPr>
              <w:pStyle w:val="ConsPlusNormal"/>
              <w:jc w:val="both"/>
              <w:rPr>
                <w:color w:val="000000" w:themeColor="text1"/>
                <w:szCs w:val="24"/>
              </w:rPr>
            </w:pPr>
            <w:r w:rsidRPr="008E407A">
              <w:rPr>
                <w:color w:val="000000" w:themeColor="text1"/>
                <w:szCs w:val="24"/>
              </w:rPr>
              <w:t>Декартовы координаты на плоскости</w:t>
            </w:r>
          </w:p>
        </w:tc>
      </w:tr>
      <w:tr w:rsidR="00D71E93" w:rsidRPr="008E407A" w14:paraId="3166B9E9" w14:textId="77777777">
        <w:tc>
          <w:tcPr>
            <w:tcW w:w="1077" w:type="dxa"/>
          </w:tcPr>
          <w:p w14:paraId="0DE9AB95" w14:textId="77777777" w:rsidR="00CB5DC6" w:rsidRPr="008E407A" w:rsidRDefault="00CB5DC6" w:rsidP="008E407A">
            <w:pPr>
              <w:pStyle w:val="ConsPlusNormal"/>
              <w:jc w:val="center"/>
              <w:rPr>
                <w:color w:val="000000" w:themeColor="text1"/>
                <w:szCs w:val="24"/>
              </w:rPr>
            </w:pPr>
            <w:r w:rsidRPr="008E407A">
              <w:rPr>
                <w:color w:val="000000" w:themeColor="text1"/>
                <w:szCs w:val="24"/>
              </w:rPr>
              <w:t>7</w:t>
            </w:r>
          </w:p>
        </w:tc>
        <w:tc>
          <w:tcPr>
            <w:tcW w:w="7994" w:type="dxa"/>
          </w:tcPr>
          <w:p w14:paraId="58683930"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Геометрия</w:t>
            </w:r>
          </w:p>
        </w:tc>
      </w:tr>
      <w:tr w:rsidR="00D71E93" w:rsidRPr="008E407A" w14:paraId="4994D3C0" w14:textId="77777777">
        <w:tc>
          <w:tcPr>
            <w:tcW w:w="1077" w:type="dxa"/>
          </w:tcPr>
          <w:p w14:paraId="4CF6E075" w14:textId="77777777" w:rsidR="00CB5DC6" w:rsidRPr="008E407A" w:rsidRDefault="00CB5DC6" w:rsidP="008E407A">
            <w:pPr>
              <w:pStyle w:val="ConsPlusNormal"/>
              <w:jc w:val="center"/>
              <w:rPr>
                <w:color w:val="000000" w:themeColor="text1"/>
                <w:szCs w:val="24"/>
              </w:rPr>
            </w:pPr>
            <w:r w:rsidRPr="008E407A">
              <w:rPr>
                <w:color w:val="000000" w:themeColor="text1"/>
                <w:szCs w:val="24"/>
              </w:rPr>
              <w:t>7.1</w:t>
            </w:r>
          </w:p>
        </w:tc>
        <w:tc>
          <w:tcPr>
            <w:tcW w:w="7994" w:type="dxa"/>
          </w:tcPr>
          <w:p w14:paraId="360DC6EA" w14:textId="77777777" w:rsidR="00CB5DC6" w:rsidRPr="008E407A" w:rsidRDefault="00CB5DC6" w:rsidP="008E407A">
            <w:pPr>
              <w:pStyle w:val="ConsPlusNormal"/>
              <w:jc w:val="both"/>
              <w:rPr>
                <w:color w:val="000000" w:themeColor="text1"/>
                <w:szCs w:val="24"/>
              </w:rPr>
            </w:pPr>
            <w:r w:rsidRPr="008E407A">
              <w:rPr>
                <w:color w:val="000000" w:themeColor="text1"/>
                <w:szCs w:val="24"/>
              </w:rPr>
              <w:t>Геометрические фигуры и их свойства</w:t>
            </w:r>
          </w:p>
        </w:tc>
      </w:tr>
      <w:tr w:rsidR="00D71E93" w:rsidRPr="008E407A" w14:paraId="1614B221" w14:textId="77777777">
        <w:tc>
          <w:tcPr>
            <w:tcW w:w="1077" w:type="dxa"/>
          </w:tcPr>
          <w:p w14:paraId="6D8C574C" w14:textId="77777777" w:rsidR="00CB5DC6" w:rsidRPr="008E407A" w:rsidRDefault="00CB5DC6" w:rsidP="008E407A">
            <w:pPr>
              <w:pStyle w:val="ConsPlusNormal"/>
              <w:jc w:val="center"/>
              <w:rPr>
                <w:color w:val="000000" w:themeColor="text1"/>
                <w:szCs w:val="24"/>
              </w:rPr>
            </w:pPr>
            <w:r w:rsidRPr="008E407A">
              <w:rPr>
                <w:color w:val="000000" w:themeColor="text1"/>
                <w:szCs w:val="24"/>
              </w:rPr>
              <w:t>7.2</w:t>
            </w:r>
          </w:p>
        </w:tc>
        <w:tc>
          <w:tcPr>
            <w:tcW w:w="7994" w:type="dxa"/>
          </w:tcPr>
          <w:p w14:paraId="3BFDE3B0" w14:textId="77777777" w:rsidR="00CB5DC6" w:rsidRPr="008E407A" w:rsidRDefault="00CB5DC6" w:rsidP="008E407A">
            <w:pPr>
              <w:pStyle w:val="ConsPlusNormal"/>
              <w:jc w:val="both"/>
              <w:rPr>
                <w:color w:val="000000" w:themeColor="text1"/>
                <w:szCs w:val="24"/>
              </w:rPr>
            </w:pPr>
            <w:r w:rsidRPr="008E407A">
              <w:rPr>
                <w:color w:val="000000" w:themeColor="text1"/>
                <w:szCs w:val="24"/>
              </w:rPr>
              <w:t>Треугольник</w:t>
            </w:r>
          </w:p>
        </w:tc>
      </w:tr>
      <w:tr w:rsidR="00D71E93" w:rsidRPr="008E407A" w14:paraId="3212CB23" w14:textId="77777777">
        <w:tc>
          <w:tcPr>
            <w:tcW w:w="1077" w:type="dxa"/>
          </w:tcPr>
          <w:p w14:paraId="330251A3" w14:textId="77777777" w:rsidR="00CB5DC6" w:rsidRPr="008E407A" w:rsidRDefault="00CB5DC6" w:rsidP="008E407A">
            <w:pPr>
              <w:pStyle w:val="ConsPlusNormal"/>
              <w:jc w:val="center"/>
              <w:rPr>
                <w:color w:val="000000" w:themeColor="text1"/>
                <w:szCs w:val="24"/>
              </w:rPr>
            </w:pPr>
            <w:r w:rsidRPr="008E407A">
              <w:rPr>
                <w:color w:val="000000" w:themeColor="text1"/>
                <w:szCs w:val="24"/>
              </w:rPr>
              <w:t>7.3</w:t>
            </w:r>
          </w:p>
        </w:tc>
        <w:tc>
          <w:tcPr>
            <w:tcW w:w="7994" w:type="dxa"/>
          </w:tcPr>
          <w:p w14:paraId="7B02B626" w14:textId="77777777" w:rsidR="00CB5DC6" w:rsidRPr="008E407A" w:rsidRDefault="00CB5DC6" w:rsidP="008E407A">
            <w:pPr>
              <w:pStyle w:val="ConsPlusNormal"/>
              <w:jc w:val="both"/>
              <w:rPr>
                <w:color w:val="000000" w:themeColor="text1"/>
                <w:szCs w:val="24"/>
              </w:rPr>
            </w:pPr>
            <w:r w:rsidRPr="008E407A">
              <w:rPr>
                <w:color w:val="000000" w:themeColor="text1"/>
                <w:szCs w:val="24"/>
              </w:rPr>
              <w:t>Многоугольники</w:t>
            </w:r>
          </w:p>
        </w:tc>
      </w:tr>
      <w:tr w:rsidR="00D71E93" w:rsidRPr="008E407A" w14:paraId="12DF523E" w14:textId="77777777">
        <w:tc>
          <w:tcPr>
            <w:tcW w:w="1077" w:type="dxa"/>
          </w:tcPr>
          <w:p w14:paraId="1607D6F5" w14:textId="77777777" w:rsidR="00CB5DC6" w:rsidRPr="008E407A" w:rsidRDefault="00CB5DC6" w:rsidP="008E407A">
            <w:pPr>
              <w:pStyle w:val="ConsPlusNormal"/>
              <w:jc w:val="center"/>
              <w:rPr>
                <w:color w:val="000000" w:themeColor="text1"/>
                <w:szCs w:val="24"/>
              </w:rPr>
            </w:pPr>
            <w:r w:rsidRPr="008E407A">
              <w:rPr>
                <w:color w:val="000000" w:themeColor="text1"/>
                <w:szCs w:val="24"/>
              </w:rPr>
              <w:t>7.4</w:t>
            </w:r>
          </w:p>
        </w:tc>
        <w:tc>
          <w:tcPr>
            <w:tcW w:w="7994" w:type="dxa"/>
          </w:tcPr>
          <w:p w14:paraId="45CE354B" w14:textId="77777777" w:rsidR="00CB5DC6" w:rsidRPr="008E407A" w:rsidRDefault="00CB5DC6" w:rsidP="008E407A">
            <w:pPr>
              <w:pStyle w:val="ConsPlusNormal"/>
              <w:jc w:val="both"/>
              <w:rPr>
                <w:color w:val="000000" w:themeColor="text1"/>
                <w:szCs w:val="24"/>
              </w:rPr>
            </w:pPr>
            <w:r w:rsidRPr="008E407A">
              <w:rPr>
                <w:color w:val="000000" w:themeColor="text1"/>
                <w:szCs w:val="24"/>
              </w:rPr>
              <w:t>Окружность и круг</w:t>
            </w:r>
          </w:p>
        </w:tc>
      </w:tr>
      <w:tr w:rsidR="00D71E93" w:rsidRPr="008E407A" w14:paraId="523CB437" w14:textId="77777777">
        <w:tc>
          <w:tcPr>
            <w:tcW w:w="1077" w:type="dxa"/>
          </w:tcPr>
          <w:p w14:paraId="1C62DFC1" w14:textId="77777777" w:rsidR="00CB5DC6" w:rsidRPr="008E407A" w:rsidRDefault="00CB5DC6" w:rsidP="008E407A">
            <w:pPr>
              <w:pStyle w:val="ConsPlusNormal"/>
              <w:jc w:val="center"/>
              <w:rPr>
                <w:color w:val="000000" w:themeColor="text1"/>
                <w:szCs w:val="24"/>
              </w:rPr>
            </w:pPr>
            <w:r w:rsidRPr="008E407A">
              <w:rPr>
                <w:color w:val="000000" w:themeColor="text1"/>
                <w:szCs w:val="24"/>
              </w:rPr>
              <w:lastRenderedPageBreak/>
              <w:t>7.5</w:t>
            </w:r>
          </w:p>
        </w:tc>
        <w:tc>
          <w:tcPr>
            <w:tcW w:w="7994" w:type="dxa"/>
          </w:tcPr>
          <w:p w14:paraId="182EB0AE" w14:textId="77777777" w:rsidR="00CB5DC6" w:rsidRPr="008E407A" w:rsidRDefault="00CB5DC6" w:rsidP="008E407A">
            <w:pPr>
              <w:pStyle w:val="ConsPlusNormal"/>
              <w:jc w:val="both"/>
              <w:rPr>
                <w:color w:val="000000" w:themeColor="text1"/>
                <w:szCs w:val="24"/>
              </w:rPr>
            </w:pPr>
            <w:r w:rsidRPr="008E407A">
              <w:rPr>
                <w:color w:val="000000" w:themeColor="text1"/>
                <w:szCs w:val="24"/>
              </w:rPr>
              <w:t>Измерение геометрических величин</w:t>
            </w:r>
          </w:p>
        </w:tc>
      </w:tr>
      <w:tr w:rsidR="00D71E93" w:rsidRPr="008E407A" w14:paraId="464FF659" w14:textId="77777777">
        <w:tc>
          <w:tcPr>
            <w:tcW w:w="1077" w:type="dxa"/>
          </w:tcPr>
          <w:p w14:paraId="7DDA73E0" w14:textId="77777777" w:rsidR="00CB5DC6" w:rsidRPr="008E407A" w:rsidRDefault="00CB5DC6" w:rsidP="008E407A">
            <w:pPr>
              <w:pStyle w:val="ConsPlusNormal"/>
              <w:jc w:val="center"/>
              <w:rPr>
                <w:color w:val="000000" w:themeColor="text1"/>
                <w:szCs w:val="24"/>
              </w:rPr>
            </w:pPr>
            <w:r w:rsidRPr="008E407A">
              <w:rPr>
                <w:color w:val="000000" w:themeColor="text1"/>
                <w:szCs w:val="24"/>
              </w:rPr>
              <w:t>7.6</w:t>
            </w:r>
          </w:p>
        </w:tc>
        <w:tc>
          <w:tcPr>
            <w:tcW w:w="7994" w:type="dxa"/>
          </w:tcPr>
          <w:p w14:paraId="409C46AB"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Векторы на плоскости</w:t>
            </w:r>
          </w:p>
        </w:tc>
      </w:tr>
      <w:tr w:rsidR="00D71E93" w:rsidRPr="008E407A" w14:paraId="53F31A56" w14:textId="77777777">
        <w:tc>
          <w:tcPr>
            <w:tcW w:w="1077" w:type="dxa"/>
          </w:tcPr>
          <w:p w14:paraId="04AA8136" w14:textId="77777777" w:rsidR="00CB5DC6" w:rsidRPr="008E407A" w:rsidRDefault="00CB5DC6" w:rsidP="008E407A">
            <w:pPr>
              <w:pStyle w:val="ConsPlusNormal"/>
              <w:jc w:val="center"/>
              <w:rPr>
                <w:color w:val="000000" w:themeColor="text1"/>
                <w:szCs w:val="24"/>
              </w:rPr>
            </w:pPr>
            <w:r w:rsidRPr="008E407A">
              <w:rPr>
                <w:color w:val="000000" w:themeColor="text1"/>
                <w:szCs w:val="24"/>
              </w:rPr>
              <w:t>8</w:t>
            </w:r>
          </w:p>
        </w:tc>
        <w:tc>
          <w:tcPr>
            <w:tcW w:w="7994" w:type="dxa"/>
          </w:tcPr>
          <w:p w14:paraId="1C2BB608"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 и статистика</w:t>
            </w:r>
          </w:p>
        </w:tc>
      </w:tr>
      <w:tr w:rsidR="00D71E93" w:rsidRPr="008E407A" w14:paraId="5076ACED" w14:textId="77777777">
        <w:tc>
          <w:tcPr>
            <w:tcW w:w="1077" w:type="dxa"/>
          </w:tcPr>
          <w:p w14:paraId="30462F62" w14:textId="77777777" w:rsidR="00CB5DC6" w:rsidRPr="008E407A" w:rsidRDefault="00CB5DC6" w:rsidP="008E407A">
            <w:pPr>
              <w:pStyle w:val="ConsPlusNormal"/>
              <w:jc w:val="center"/>
              <w:rPr>
                <w:color w:val="000000" w:themeColor="text1"/>
                <w:szCs w:val="24"/>
              </w:rPr>
            </w:pPr>
            <w:r w:rsidRPr="008E407A">
              <w:rPr>
                <w:color w:val="000000" w:themeColor="text1"/>
                <w:szCs w:val="24"/>
              </w:rPr>
              <w:t>8.1</w:t>
            </w:r>
          </w:p>
        </w:tc>
        <w:tc>
          <w:tcPr>
            <w:tcW w:w="7994" w:type="dxa"/>
          </w:tcPr>
          <w:p w14:paraId="0F9489C9" w14:textId="77777777" w:rsidR="00CB5DC6" w:rsidRPr="008E407A" w:rsidRDefault="00CB5DC6" w:rsidP="008E407A">
            <w:pPr>
              <w:pStyle w:val="ConsPlusNormal"/>
              <w:jc w:val="both"/>
              <w:rPr>
                <w:color w:val="000000" w:themeColor="text1"/>
                <w:szCs w:val="24"/>
              </w:rPr>
            </w:pPr>
            <w:r w:rsidRPr="008E407A">
              <w:rPr>
                <w:color w:val="000000" w:themeColor="text1"/>
                <w:szCs w:val="24"/>
              </w:rPr>
              <w:t>Описательная статистика</w:t>
            </w:r>
          </w:p>
        </w:tc>
      </w:tr>
      <w:tr w:rsidR="00D71E93" w:rsidRPr="008E407A" w14:paraId="0FC80326" w14:textId="77777777">
        <w:tc>
          <w:tcPr>
            <w:tcW w:w="1077" w:type="dxa"/>
          </w:tcPr>
          <w:p w14:paraId="73D4CFD2" w14:textId="77777777" w:rsidR="00CB5DC6" w:rsidRPr="008E407A" w:rsidRDefault="00CB5DC6" w:rsidP="008E407A">
            <w:pPr>
              <w:pStyle w:val="ConsPlusNormal"/>
              <w:jc w:val="center"/>
              <w:rPr>
                <w:color w:val="000000" w:themeColor="text1"/>
                <w:szCs w:val="24"/>
              </w:rPr>
            </w:pPr>
            <w:r w:rsidRPr="008E407A">
              <w:rPr>
                <w:color w:val="000000" w:themeColor="text1"/>
                <w:szCs w:val="24"/>
              </w:rPr>
              <w:t>8.2</w:t>
            </w:r>
          </w:p>
        </w:tc>
        <w:tc>
          <w:tcPr>
            <w:tcW w:w="7994" w:type="dxa"/>
          </w:tcPr>
          <w:p w14:paraId="46358F51" w14:textId="77777777" w:rsidR="00CB5DC6" w:rsidRPr="008E407A" w:rsidRDefault="00CB5DC6" w:rsidP="008E407A">
            <w:pPr>
              <w:pStyle w:val="ConsPlusNormal"/>
              <w:jc w:val="both"/>
              <w:rPr>
                <w:color w:val="000000" w:themeColor="text1"/>
                <w:szCs w:val="24"/>
              </w:rPr>
            </w:pPr>
            <w:r w:rsidRPr="008E407A">
              <w:rPr>
                <w:color w:val="000000" w:themeColor="text1"/>
                <w:szCs w:val="24"/>
              </w:rPr>
              <w:t>Вероятность</w:t>
            </w:r>
          </w:p>
        </w:tc>
      </w:tr>
      <w:tr w:rsidR="00D71E93" w:rsidRPr="008E407A" w14:paraId="4FF50006" w14:textId="77777777">
        <w:tc>
          <w:tcPr>
            <w:tcW w:w="1077" w:type="dxa"/>
          </w:tcPr>
          <w:p w14:paraId="072D91CA" w14:textId="77777777" w:rsidR="00CB5DC6" w:rsidRPr="008E407A" w:rsidRDefault="00CB5DC6" w:rsidP="008E407A">
            <w:pPr>
              <w:pStyle w:val="ConsPlusNormal"/>
              <w:jc w:val="center"/>
              <w:rPr>
                <w:color w:val="000000" w:themeColor="text1"/>
                <w:szCs w:val="24"/>
              </w:rPr>
            </w:pPr>
            <w:r w:rsidRPr="008E407A">
              <w:rPr>
                <w:color w:val="000000" w:themeColor="text1"/>
                <w:szCs w:val="24"/>
              </w:rPr>
              <w:t>8.3</w:t>
            </w:r>
          </w:p>
        </w:tc>
        <w:tc>
          <w:tcPr>
            <w:tcW w:w="7994" w:type="dxa"/>
          </w:tcPr>
          <w:p w14:paraId="7A3EA2B5" w14:textId="77777777" w:rsidR="00CB5DC6" w:rsidRPr="008E407A" w:rsidRDefault="00CB5DC6" w:rsidP="008E407A">
            <w:pPr>
              <w:pStyle w:val="ConsPlusNormal"/>
              <w:jc w:val="both"/>
              <w:rPr>
                <w:color w:val="000000" w:themeColor="text1"/>
                <w:szCs w:val="24"/>
              </w:rPr>
            </w:pPr>
            <w:r w:rsidRPr="008E407A">
              <w:rPr>
                <w:color w:val="000000" w:themeColor="text1"/>
                <w:szCs w:val="24"/>
              </w:rPr>
              <w:t>Комбинаторика</w:t>
            </w:r>
          </w:p>
        </w:tc>
      </w:tr>
      <w:tr w:rsidR="00D71E93" w:rsidRPr="008E407A" w14:paraId="5551E5CF" w14:textId="77777777">
        <w:tc>
          <w:tcPr>
            <w:tcW w:w="1077" w:type="dxa"/>
          </w:tcPr>
          <w:p w14:paraId="050ED334" w14:textId="77777777" w:rsidR="00CB5DC6" w:rsidRPr="008E407A" w:rsidRDefault="00CB5DC6" w:rsidP="008E407A">
            <w:pPr>
              <w:pStyle w:val="ConsPlusNormal"/>
              <w:jc w:val="center"/>
              <w:rPr>
                <w:color w:val="000000" w:themeColor="text1"/>
                <w:szCs w:val="24"/>
              </w:rPr>
            </w:pPr>
            <w:r w:rsidRPr="008E407A">
              <w:rPr>
                <w:color w:val="000000" w:themeColor="text1"/>
                <w:szCs w:val="24"/>
              </w:rPr>
              <w:t>8.4</w:t>
            </w:r>
          </w:p>
        </w:tc>
        <w:tc>
          <w:tcPr>
            <w:tcW w:w="7994" w:type="dxa"/>
          </w:tcPr>
          <w:p w14:paraId="24C93062" w14:textId="77777777" w:rsidR="00CB5DC6" w:rsidRPr="008E407A" w:rsidRDefault="00CB5DC6" w:rsidP="008E407A">
            <w:pPr>
              <w:pStyle w:val="ConsPlusNormal"/>
              <w:jc w:val="both"/>
              <w:rPr>
                <w:color w:val="000000" w:themeColor="text1"/>
                <w:szCs w:val="24"/>
              </w:rPr>
            </w:pPr>
            <w:r w:rsidRPr="008E407A">
              <w:rPr>
                <w:color w:val="000000" w:themeColor="text1"/>
                <w:szCs w:val="24"/>
              </w:rPr>
              <w:t>Множества</w:t>
            </w:r>
          </w:p>
        </w:tc>
      </w:tr>
      <w:tr w:rsidR="00CB5DC6" w:rsidRPr="008E407A" w14:paraId="0FB04DB0" w14:textId="77777777">
        <w:tc>
          <w:tcPr>
            <w:tcW w:w="1077" w:type="dxa"/>
          </w:tcPr>
          <w:p w14:paraId="41EA179B" w14:textId="77777777" w:rsidR="00CB5DC6" w:rsidRPr="008E407A" w:rsidRDefault="00CB5DC6" w:rsidP="008E407A">
            <w:pPr>
              <w:pStyle w:val="ConsPlusNormal"/>
              <w:jc w:val="center"/>
              <w:rPr>
                <w:color w:val="000000" w:themeColor="text1"/>
                <w:szCs w:val="24"/>
              </w:rPr>
            </w:pPr>
            <w:r w:rsidRPr="008E407A">
              <w:rPr>
                <w:color w:val="000000" w:themeColor="text1"/>
                <w:szCs w:val="24"/>
              </w:rPr>
              <w:t>8.5</w:t>
            </w:r>
          </w:p>
        </w:tc>
        <w:tc>
          <w:tcPr>
            <w:tcW w:w="7994" w:type="dxa"/>
          </w:tcPr>
          <w:p w14:paraId="4C98743E" w14:textId="77777777" w:rsidR="00CB5DC6" w:rsidRPr="008E407A" w:rsidRDefault="00CB5DC6" w:rsidP="008E407A">
            <w:pPr>
              <w:pStyle w:val="ConsPlusNormal"/>
              <w:jc w:val="both"/>
              <w:rPr>
                <w:color w:val="000000" w:themeColor="text1"/>
                <w:szCs w:val="24"/>
              </w:rPr>
            </w:pPr>
            <w:r w:rsidRPr="008E407A">
              <w:rPr>
                <w:color w:val="000000" w:themeColor="text1"/>
                <w:szCs w:val="24"/>
              </w:rPr>
              <w:t>Графы</w:t>
            </w:r>
          </w:p>
        </w:tc>
      </w:tr>
    </w:tbl>
    <w:p w14:paraId="79A10046" w14:textId="77777777" w:rsidR="00CB5DC6" w:rsidRPr="008E407A" w:rsidRDefault="00CB5DC6" w:rsidP="008E407A">
      <w:pPr>
        <w:pStyle w:val="ConsPlusNormal"/>
        <w:jc w:val="both"/>
        <w:rPr>
          <w:color w:val="000000" w:themeColor="text1"/>
          <w:szCs w:val="24"/>
        </w:rPr>
      </w:pPr>
    </w:p>
    <w:p w14:paraId="47F88BD0" w14:textId="77777777" w:rsidR="00CB5DC6" w:rsidRPr="008E407A" w:rsidRDefault="00CB5DC6" w:rsidP="008E407A">
      <w:pPr>
        <w:pStyle w:val="ConsPlusNormal"/>
        <w:jc w:val="both"/>
        <w:rPr>
          <w:color w:val="000000" w:themeColor="text1"/>
          <w:szCs w:val="24"/>
        </w:rPr>
      </w:pPr>
    </w:p>
    <w:bookmarkEnd w:id="0"/>
    <w:p w14:paraId="251888D3" w14:textId="77777777" w:rsidR="00F9498B" w:rsidRPr="008E407A" w:rsidRDefault="00F9498B" w:rsidP="008E407A">
      <w:pPr>
        <w:rPr>
          <w:color w:val="000000" w:themeColor="text1"/>
          <w:sz w:val="24"/>
          <w:szCs w:val="24"/>
        </w:rPr>
      </w:pPr>
    </w:p>
    <w:sectPr w:rsidR="00F9498B" w:rsidRPr="008E407A" w:rsidSect="008E407A">
      <w:pgSz w:w="11906" w:h="16838"/>
      <w:pgMar w:top="1134" w:right="424"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DC6"/>
    <w:rsid w:val="001C6232"/>
    <w:rsid w:val="008E407A"/>
    <w:rsid w:val="00CB5DC6"/>
    <w:rsid w:val="00D71E93"/>
    <w:rsid w:val="00F94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C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DC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DC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CB5D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5DC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CB5D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5DC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CB5D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5D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5DC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CB5DC6"/>
    <w:pPr>
      <w:tabs>
        <w:tab w:val="center" w:pos="4677"/>
        <w:tab w:val="right" w:pos="9355"/>
      </w:tabs>
    </w:pPr>
  </w:style>
  <w:style w:type="character" w:customStyle="1" w:styleId="a4">
    <w:name w:val="Верхний колонтитул Знак"/>
    <w:basedOn w:val="a0"/>
    <w:link w:val="a3"/>
    <w:uiPriority w:val="99"/>
    <w:rsid w:val="00CB5DC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B5DC6"/>
    <w:pPr>
      <w:tabs>
        <w:tab w:val="center" w:pos="4677"/>
        <w:tab w:val="right" w:pos="9355"/>
      </w:tabs>
    </w:pPr>
  </w:style>
  <w:style w:type="character" w:customStyle="1" w:styleId="a6">
    <w:name w:val="Нижний колонтитул Знак"/>
    <w:basedOn w:val="a0"/>
    <w:link w:val="a5"/>
    <w:uiPriority w:val="99"/>
    <w:rsid w:val="00CB5DC6"/>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5DC6"/>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5DC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CB5D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B5DC6"/>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Cell">
    <w:name w:val="ConsPlusCell"/>
    <w:rsid w:val="00CB5DC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B5DC6"/>
    <w:pPr>
      <w:widowControl w:val="0"/>
      <w:autoSpaceDE w:val="0"/>
      <w:autoSpaceDN w:val="0"/>
      <w:spacing w:after="0" w:line="240" w:lineRule="auto"/>
    </w:pPr>
    <w:rPr>
      <w:rFonts w:ascii="Tahoma" w:eastAsia="Times New Roman" w:hAnsi="Tahoma" w:cs="Tahoma"/>
      <w:sz w:val="18"/>
      <w:szCs w:val="20"/>
      <w:lang w:eastAsia="ru-RU"/>
    </w:rPr>
  </w:style>
  <w:style w:type="paragraph" w:customStyle="1" w:styleId="ConsPlusTitlePage">
    <w:name w:val="ConsPlusTitlePage"/>
    <w:rsid w:val="00CB5DC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B5DC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B5DC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header"/>
    <w:basedOn w:val="a"/>
    <w:link w:val="a4"/>
    <w:uiPriority w:val="99"/>
    <w:unhideWhenUsed/>
    <w:rsid w:val="00CB5DC6"/>
    <w:pPr>
      <w:tabs>
        <w:tab w:val="center" w:pos="4677"/>
        <w:tab w:val="right" w:pos="9355"/>
      </w:tabs>
    </w:pPr>
  </w:style>
  <w:style w:type="character" w:customStyle="1" w:styleId="a4">
    <w:name w:val="Верхний колонтитул Знак"/>
    <w:basedOn w:val="a0"/>
    <w:link w:val="a3"/>
    <w:uiPriority w:val="99"/>
    <w:rsid w:val="00CB5DC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CB5DC6"/>
    <w:pPr>
      <w:tabs>
        <w:tab w:val="center" w:pos="4677"/>
        <w:tab w:val="right" w:pos="9355"/>
      </w:tabs>
    </w:pPr>
  </w:style>
  <w:style w:type="character" w:customStyle="1" w:styleId="a6">
    <w:name w:val="Нижний колонтитул Знак"/>
    <w:basedOn w:val="a0"/>
    <w:link w:val="a5"/>
    <w:uiPriority w:val="99"/>
    <w:rsid w:val="00CB5DC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image" Target="media/image9.wmf"/><Relationship Id="rId18" Type="http://schemas.openxmlformats.org/officeDocument/2006/relationships/image" Target="media/image14.wmf"/><Relationship Id="rId3" Type="http://schemas.openxmlformats.org/officeDocument/2006/relationships/settings" Target="settings.xml"/><Relationship Id="rId21" Type="http://schemas.openxmlformats.org/officeDocument/2006/relationships/image" Target="media/image17.wmf"/><Relationship Id="rId7" Type="http://schemas.openxmlformats.org/officeDocument/2006/relationships/image" Target="media/image3.wmf"/><Relationship Id="rId12" Type="http://schemas.openxmlformats.org/officeDocument/2006/relationships/image" Target="media/image8.wmf"/><Relationship Id="rId17" Type="http://schemas.openxmlformats.org/officeDocument/2006/relationships/image" Target="media/image13.wmf"/><Relationship Id="rId2" Type="http://schemas.microsoft.com/office/2007/relationships/stylesWithEffects" Target="stylesWithEffects.xml"/><Relationship Id="rId16" Type="http://schemas.openxmlformats.org/officeDocument/2006/relationships/image" Target="media/image12.wmf"/><Relationship Id="rId20" Type="http://schemas.openxmlformats.org/officeDocument/2006/relationships/image" Target="media/image16.wmf"/><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wmf"/><Relationship Id="rId15" Type="http://schemas.openxmlformats.org/officeDocument/2006/relationships/image" Target="media/image11.wmf"/><Relationship Id="rId23" Type="http://schemas.openxmlformats.org/officeDocument/2006/relationships/theme" Target="theme/theme1.xml"/><Relationship Id="rId10" Type="http://schemas.openxmlformats.org/officeDocument/2006/relationships/image" Target="media/image6.wmf"/><Relationship Id="rId19"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19671</Words>
  <Characters>112125</Characters>
  <Application>Microsoft Office Word</Application>
  <DocSecurity>0</DocSecurity>
  <Lines>934</Lines>
  <Paragraphs>263</Paragraphs>
  <ScaleCrop>false</ScaleCrop>
  <Company/>
  <LinksUpToDate>false</LinksUpToDate>
  <CharactersWithSpaces>131533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HOME</cp:lastModifiedBy>
  <cp:revision>3</cp:revision>
  <dcterms:created xsi:type="dcterms:W3CDTF">2026-04-01T10:17:00Z</dcterms:created>
  <dcterms:modified xsi:type="dcterms:W3CDTF">2026-09-27T09:14:00Z</dcterms:modified>
</cp:coreProperties>
</file>