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E609A7" w14:textId="77777777" w:rsidR="004446C6" w:rsidRPr="00B0582A" w:rsidRDefault="004446C6" w:rsidP="00B0582A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color w:val="000000" w:themeColor="text1"/>
        </w:rPr>
      </w:pPr>
      <w:bookmarkStart w:id="0" w:name="_GoBack"/>
      <w:r w:rsidRPr="00B0582A">
        <w:rPr>
          <w:rFonts w:ascii="Times New Roman" w:hAnsi="Times New Roman" w:cs="Times New Roman"/>
          <w:color w:val="000000" w:themeColor="text1"/>
        </w:rPr>
        <w:t>130. Федеральная рабочая программа по учебному предмету "Родная (чувашская) литература".</w:t>
      </w:r>
    </w:p>
    <w:p w14:paraId="170D3C5D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130.1. Федеральная рабочая программа по учебному предмету "Родная (чувашская) литература" (далее соответственно - программа по родной (чувашской) литературе, родная (чувашская) литература, чувашская литература) разработана для обучающихся, не владеющих и слабо владеющих родным (чувашским) языком, и включает пояснительную записку, содержание обучения, планируемые результаты освоения программы по родной (чувашской) литературе.</w:t>
      </w:r>
    </w:p>
    <w:p w14:paraId="0BBA229A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130.2. Пояснительная записка отражает общие цели изучения родной (чувашской) литературы, место в структуре учебного плана, а также подходы к отбору содержания, к определению планируемых результатов.</w:t>
      </w:r>
    </w:p>
    <w:p w14:paraId="7ECE1521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130.3. 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</w:t>
      </w:r>
    </w:p>
    <w:p w14:paraId="430D931E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130.4. Планируемые результаты освоения программы по родной (чувашской) литературе включают личностные, метапредметные результаты за весь период обучения на уровне основного общего образования, а также предметные результаты за каждый год обучения.</w:t>
      </w:r>
    </w:p>
    <w:p w14:paraId="7AD1B0C0" w14:textId="77777777" w:rsidR="004446C6" w:rsidRPr="00B0582A" w:rsidRDefault="004446C6" w:rsidP="00B0582A">
      <w:pPr>
        <w:pStyle w:val="ConsPlusNormal"/>
        <w:jc w:val="both"/>
        <w:rPr>
          <w:color w:val="000000" w:themeColor="text1"/>
        </w:rPr>
      </w:pPr>
    </w:p>
    <w:p w14:paraId="5976A132" w14:textId="77777777" w:rsidR="004446C6" w:rsidRPr="00B0582A" w:rsidRDefault="004446C6" w:rsidP="00B0582A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</w:rPr>
      </w:pPr>
      <w:r w:rsidRPr="00B0582A">
        <w:rPr>
          <w:rFonts w:ascii="Times New Roman" w:hAnsi="Times New Roman" w:cs="Times New Roman"/>
          <w:color w:val="000000" w:themeColor="text1"/>
        </w:rPr>
        <w:t>130.5. Пояснительная записка.</w:t>
      </w:r>
    </w:p>
    <w:p w14:paraId="3712E749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130.5.1. Программа по родной (чувашской) литературе разработана с целью оказания методической помощи учителю в создании рабочей программы по учебному предмету.</w:t>
      </w:r>
    </w:p>
    <w:p w14:paraId="6B3FB97A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Специфика текстов для чтения, включенных в программу по родной (чувашской) литературе, позволяет формировать ценностно-мировоззренческие взгляды обучающихся. Вместе с перечнем художественных произведений в программе по родной (чувашской) литературе даются краткие аннотации, раскрывающие основную проблематику и художественное своеобразие литературных текстов. Литературное образование осуществляется на поликультурной основе: произведения чувашской литературы изучаются параллельно с произведениями русской литературы и других народов в переводе на чувашский язык.</w:t>
      </w:r>
    </w:p>
    <w:p w14:paraId="06BB74FC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Практическая направленность курса обеспечивается наличием материала по теории литературы и развитию речи, а также видами деятельности, связанными с многоаспектным анализом текста.</w:t>
      </w:r>
    </w:p>
    <w:p w14:paraId="60839E2B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130.5.2. В содержании программы по родной (чувашской) литературе выделяются содержательные линии, выстроенные в соответствии с проблемно-тематическим подходом. Обучающиеся знакомятся с фольклором, художественными текстами о животных и красоте природы, о различных чертах человеческого характера, о трудолюбии, дружбе, стремлении к знаниям, о Родине, семье, патриотизме, о профессиях и выдающихся представителях чувашского народа.</w:t>
      </w:r>
    </w:p>
    <w:p w14:paraId="3457C16C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130.5.3. Изучение родной (чувашской) литературы направлено на достижение следующих целей:</w:t>
      </w:r>
    </w:p>
    <w:p w14:paraId="25A411FF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включение обучающихся в культурно-языковое поле чувашского народа, приобщение к его литературному наследию, осознание взаимосвязи чувашской литературы с разными этапами историко-литературного развития;</w:t>
      </w:r>
    </w:p>
    <w:p w14:paraId="22531B3C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развитие навыков анализа фольклорных и литературных текстов на чувашском языке.</w:t>
      </w:r>
    </w:p>
    <w:p w14:paraId="69489E18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130.5.4. Общее число часов, рекомендованное для изучения родной (чувашской) литературы, с 5 по 9 класс - 170 часов: в 5 классе - 34 часа (1 час в неделю), в 6 классе - 34 часа (1 час в неделю), в 7 классе - 34 часа (1 час в неделю), в 8 классе - 34 часа (1 час в неделю), в 9 классе - 34 часа (1 час в неделю).</w:t>
      </w:r>
    </w:p>
    <w:p w14:paraId="21E5DBA2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130.5.4.1. Возможна корректировка общего числа часов, рекомендованных для изучения предмета, с учетом индивидуального подхода образовательных организаций к выбору изучения родной (чувашской) литературы, в рамках соблюдения гигиенических нормативов к недельной образовательной нагрузке.</w:t>
      </w:r>
    </w:p>
    <w:p w14:paraId="2B251DAC" w14:textId="77777777" w:rsidR="004446C6" w:rsidRPr="00B0582A" w:rsidRDefault="004446C6" w:rsidP="00B0582A">
      <w:pPr>
        <w:pStyle w:val="ConsPlusNormal"/>
        <w:jc w:val="both"/>
        <w:rPr>
          <w:color w:val="000000" w:themeColor="text1"/>
        </w:rPr>
      </w:pPr>
    </w:p>
    <w:p w14:paraId="49F006B5" w14:textId="77777777" w:rsidR="004446C6" w:rsidRPr="00B0582A" w:rsidRDefault="004446C6" w:rsidP="00B0582A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</w:rPr>
      </w:pPr>
      <w:r w:rsidRPr="00B0582A">
        <w:rPr>
          <w:rFonts w:ascii="Times New Roman" w:hAnsi="Times New Roman" w:cs="Times New Roman"/>
          <w:color w:val="000000" w:themeColor="text1"/>
        </w:rPr>
        <w:t>130.6. Содержание обучения в 5 классе.</w:t>
      </w:r>
    </w:p>
    <w:p w14:paraId="183E2293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130.6.1. Фольклор (устное народное творчество).</w:t>
      </w:r>
    </w:p>
    <w:p w14:paraId="22C12C8F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Фольклор - коллективное устное народное творчество. Вымысел в фольклорном произведении. Нравственный идеал чувашского фольклора. Чувашский фольклор и его основные жанры. Пословицы и поговорки как воплощение творческого потенциала чувашского народа, красивые и мудрые поучения. Краткость и простота, меткость и выразительность. Многообразие тем. Прямой и переносный смысл пословиц и поговорок. Внутренняя красота человека, выражение трудового опыта.</w:t>
      </w:r>
    </w:p>
    <w:p w14:paraId="67D7248B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130.6.2. О животных, о красоте природы, необходимости ее оберегать.</w:t>
      </w:r>
    </w:p>
    <w:p w14:paraId="43A1C3FC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lastRenderedPageBreak/>
        <w:t>Природа и окружающая среда. Радостное восприятие природы. Идея гармонии мира людей и природы. Общее и индивидуальное в восприятии родной природы чувашскими писателями и поэтами. Поэтическое изображение чувства любви к окружающей среде. Эстетические позиции писателей и поэтов.</w:t>
      </w:r>
    </w:p>
    <w:p w14:paraId="2FE86C12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К. Иванов "</w:t>
      </w:r>
      <w:proofErr w:type="spellStart"/>
      <w:r w:rsidRPr="00B0582A">
        <w:rPr>
          <w:color w:val="000000" w:themeColor="text1"/>
        </w:rPr>
        <w:t>Силпи</w:t>
      </w:r>
      <w:proofErr w:type="spellEnd"/>
      <w:r w:rsidRPr="00B0582A">
        <w:rPr>
          <w:color w:val="000000" w:themeColor="text1"/>
        </w:rPr>
        <w:t xml:space="preserve"> </w:t>
      </w:r>
      <w:r w:rsidRPr="00B0582A">
        <w:rPr>
          <w:noProof/>
          <w:color w:val="000000" w:themeColor="text1"/>
          <w:position w:val="-5"/>
        </w:rPr>
        <w:drawing>
          <wp:inline distT="0" distB="0" distL="0" distR="0" wp14:anchorId="6D031638" wp14:editId="2A7852BD">
            <wp:extent cx="582930" cy="217170"/>
            <wp:effectExtent l="0" t="0" r="0" b="0"/>
            <wp:docPr id="707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 xml:space="preserve">" ("В селе </w:t>
      </w:r>
      <w:proofErr w:type="spellStart"/>
      <w:r w:rsidRPr="00B0582A">
        <w:rPr>
          <w:color w:val="000000" w:themeColor="text1"/>
        </w:rPr>
        <w:t>Сильби</w:t>
      </w:r>
      <w:proofErr w:type="spellEnd"/>
      <w:r w:rsidRPr="00B0582A">
        <w:rPr>
          <w:color w:val="000000" w:themeColor="text1"/>
        </w:rPr>
        <w:t>") (отрывок из поэмы "</w:t>
      </w:r>
      <w:proofErr w:type="spellStart"/>
      <w:r w:rsidRPr="00B0582A">
        <w:rPr>
          <w:color w:val="000000" w:themeColor="text1"/>
        </w:rPr>
        <w:t>Нарспи</w:t>
      </w:r>
      <w:proofErr w:type="spellEnd"/>
      <w:r w:rsidRPr="00B0582A">
        <w:rPr>
          <w:color w:val="000000" w:themeColor="text1"/>
        </w:rPr>
        <w:t>").</w:t>
      </w:r>
    </w:p>
    <w:p w14:paraId="0286B9FF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М. Трубина, рассказ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650AE1D1" wp14:editId="6D8601DD">
            <wp:extent cx="1325880" cy="240030"/>
            <wp:effectExtent l="0" t="0" r="0" b="0"/>
            <wp:docPr id="707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("Золотая осень").</w:t>
      </w:r>
    </w:p>
    <w:p w14:paraId="059A1BBF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Н. </w:t>
      </w:r>
      <w:proofErr w:type="spellStart"/>
      <w:r w:rsidRPr="00B0582A">
        <w:rPr>
          <w:color w:val="000000" w:themeColor="text1"/>
        </w:rPr>
        <w:t>Сандров</w:t>
      </w:r>
      <w:proofErr w:type="spellEnd"/>
      <w:r w:rsidRPr="00B0582A">
        <w:rPr>
          <w:color w:val="000000" w:themeColor="text1"/>
        </w:rPr>
        <w:t>, стихотворение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49026D8D" wp14:editId="7D319435">
            <wp:extent cx="868680" cy="240030"/>
            <wp:effectExtent l="0" t="0" r="0" b="0"/>
            <wp:docPr id="707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 xml:space="preserve"> юр" ("Первый снег").</w:t>
      </w:r>
    </w:p>
    <w:p w14:paraId="04271308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А. Канаш, стихотворение "</w:t>
      </w:r>
      <w:r w:rsidRPr="00B0582A">
        <w:rPr>
          <w:noProof/>
          <w:color w:val="000000" w:themeColor="text1"/>
          <w:position w:val="-9"/>
        </w:rPr>
        <w:drawing>
          <wp:inline distT="0" distB="0" distL="0" distR="0" wp14:anchorId="720FBB39" wp14:editId="608E7137">
            <wp:extent cx="788670" cy="274320"/>
            <wp:effectExtent l="0" t="0" r="0" b="0"/>
            <wp:docPr id="707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67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("На лыжах").</w:t>
      </w:r>
    </w:p>
    <w:p w14:paraId="6A11DD8E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130.6.2.1. Теория литературы.</w:t>
      </w:r>
    </w:p>
    <w:p w14:paraId="4A6D825B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Стихотворение, рифма и ритм, интонация (повторение).</w:t>
      </w:r>
    </w:p>
    <w:p w14:paraId="662EB3F9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130.6.3. Об активной жизненной позиции.</w:t>
      </w:r>
    </w:p>
    <w:p w14:paraId="28BB4C46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Становление характера, отважность и героизм, спор добра и зла в жизни человека. Мораль и этика в поведении человека. Осуждение лени, защита доброты, трудолюбия. Авторское отношение к качествам человека.</w:t>
      </w:r>
    </w:p>
    <w:p w14:paraId="3469D3BA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И. Яковлев, сказка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539A4064" wp14:editId="5FA52E5E">
            <wp:extent cx="628650" cy="240030"/>
            <wp:effectExtent l="0" t="0" r="0" b="0"/>
            <wp:docPr id="707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("Калач").</w:t>
      </w:r>
    </w:p>
    <w:p w14:paraId="5AEC462F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И. </w:t>
      </w:r>
      <w:proofErr w:type="spellStart"/>
      <w:r w:rsidRPr="00B0582A">
        <w:rPr>
          <w:color w:val="000000" w:themeColor="text1"/>
        </w:rPr>
        <w:t>Мигулай</w:t>
      </w:r>
      <w:proofErr w:type="spellEnd"/>
      <w:r w:rsidRPr="00B0582A">
        <w:rPr>
          <w:color w:val="000000" w:themeColor="text1"/>
        </w:rPr>
        <w:t>, рассказ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5EF0B785" wp14:editId="53BD4E52">
            <wp:extent cx="1428750" cy="240030"/>
            <wp:effectExtent l="0" t="0" r="0" b="0"/>
            <wp:docPr id="707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("Крошка хлеба").</w:t>
      </w:r>
    </w:p>
    <w:p w14:paraId="354D5B15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Г. Волков, притча "</w:t>
      </w:r>
      <w:proofErr w:type="spellStart"/>
      <w:r w:rsidRPr="00B0582A">
        <w:rPr>
          <w:color w:val="000000" w:themeColor="text1"/>
        </w:rPr>
        <w:t>Чи</w:t>
      </w:r>
      <w:proofErr w:type="spellEnd"/>
      <w:r w:rsidRPr="00B0582A">
        <w:rPr>
          <w:color w:val="000000" w:themeColor="text1"/>
        </w:rPr>
        <w:t xml:space="preserve"> </w:t>
      </w:r>
      <w:r w:rsidRPr="00B0582A">
        <w:rPr>
          <w:noProof/>
          <w:color w:val="000000" w:themeColor="text1"/>
          <w:position w:val="-3"/>
        </w:rPr>
        <w:drawing>
          <wp:inline distT="0" distB="0" distL="0" distR="0" wp14:anchorId="207273F0" wp14:editId="61D670FD">
            <wp:extent cx="537210" cy="194310"/>
            <wp:effectExtent l="0" t="0" r="0" b="0"/>
            <wp:docPr id="708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 xml:space="preserve"> </w:t>
      </w:r>
      <w:proofErr w:type="spellStart"/>
      <w:r w:rsidRPr="00B0582A">
        <w:rPr>
          <w:color w:val="000000" w:themeColor="text1"/>
        </w:rPr>
        <w:t>инкек</w:t>
      </w:r>
      <w:proofErr w:type="spellEnd"/>
      <w:r w:rsidRPr="00B0582A">
        <w:rPr>
          <w:color w:val="000000" w:themeColor="text1"/>
        </w:rPr>
        <w:t>" ("Самое большое несчастье").</w:t>
      </w:r>
    </w:p>
    <w:p w14:paraId="73ABFE95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П. </w:t>
      </w:r>
      <w:proofErr w:type="spellStart"/>
      <w:r w:rsidRPr="00B0582A">
        <w:rPr>
          <w:color w:val="000000" w:themeColor="text1"/>
        </w:rPr>
        <w:t>Эйзин</w:t>
      </w:r>
      <w:proofErr w:type="spellEnd"/>
      <w:r w:rsidRPr="00B0582A">
        <w:rPr>
          <w:color w:val="000000" w:themeColor="text1"/>
        </w:rPr>
        <w:t>, стихотворение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7AB97997" wp14:editId="387A9456">
            <wp:extent cx="514350" cy="240030"/>
            <wp:effectExtent l="0" t="0" r="0" b="0"/>
            <wp:docPr id="708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("Хлеб").</w:t>
      </w:r>
    </w:p>
    <w:p w14:paraId="28527EAF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В. Тимаков, стихотворение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51997218" wp14:editId="06BAEE2B">
            <wp:extent cx="1463040" cy="240030"/>
            <wp:effectExtent l="0" t="0" r="0" b="0"/>
            <wp:docPr id="708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("Наступил долгожданный день").</w:t>
      </w:r>
    </w:p>
    <w:p w14:paraId="7FD2D06B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130.6.4. Об отрицательных чертах в мыслях, чувствах и поведении человека, различных формах асоциального поведения.</w:t>
      </w:r>
    </w:p>
    <w:p w14:paraId="559298B3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Чувашская народная сказка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4C4FAD3B" wp14:editId="27B58075">
            <wp:extent cx="1794510" cy="240030"/>
            <wp:effectExtent l="0" t="0" r="0" b="0"/>
            <wp:docPr id="708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5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("Скупой человек и завистливый человек").</w:t>
      </w:r>
    </w:p>
    <w:p w14:paraId="73F8E05E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130.6.5. О труде и творчестве, о творческих людях, их способностях. Воспевание стремления к свету, просвещению.</w:t>
      </w:r>
    </w:p>
    <w:p w14:paraId="2DC47215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Труд и трудолюбие. Образы детей и взрослых в разных жизненных ситуациях и в труде. Отношение к ним авторов.</w:t>
      </w:r>
    </w:p>
    <w:p w14:paraId="645953E3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Н. </w:t>
      </w:r>
      <w:proofErr w:type="spellStart"/>
      <w:r w:rsidRPr="00B0582A">
        <w:rPr>
          <w:color w:val="000000" w:themeColor="text1"/>
        </w:rPr>
        <w:t>Симунов</w:t>
      </w:r>
      <w:proofErr w:type="spellEnd"/>
      <w:r w:rsidRPr="00B0582A">
        <w:rPr>
          <w:color w:val="000000" w:themeColor="text1"/>
        </w:rPr>
        <w:t>, стихотворение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790DE20A" wp14:editId="24A59C29">
            <wp:extent cx="594360" cy="240030"/>
            <wp:effectExtent l="0" t="0" r="0" b="0"/>
            <wp:docPr id="708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("Лопата").</w:t>
      </w:r>
    </w:p>
    <w:p w14:paraId="51F41783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В. </w:t>
      </w:r>
      <w:proofErr w:type="spellStart"/>
      <w:r w:rsidRPr="00B0582A">
        <w:rPr>
          <w:color w:val="000000" w:themeColor="text1"/>
        </w:rPr>
        <w:t>Енеш</w:t>
      </w:r>
      <w:proofErr w:type="spellEnd"/>
      <w:r w:rsidRPr="00B0582A">
        <w:rPr>
          <w:color w:val="000000" w:themeColor="text1"/>
        </w:rPr>
        <w:t>, рассказ "</w:t>
      </w:r>
      <w:proofErr w:type="spellStart"/>
      <w:r w:rsidRPr="00B0582A">
        <w:rPr>
          <w:color w:val="000000" w:themeColor="text1"/>
        </w:rPr>
        <w:t>Чи</w:t>
      </w:r>
      <w:proofErr w:type="spellEnd"/>
      <w:r w:rsidRPr="00B0582A">
        <w:rPr>
          <w:color w:val="000000" w:themeColor="text1"/>
        </w:rPr>
        <w:t xml:space="preserve"> </w:t>
      </w:r>
      <w:proofErr w:type="spellStart"/>
      <w:r w:rsidRPr="00B0582A">
        <w:rPr>
          <w:color w:val="000000" w:themeColor="text1"/>
        </w:rPr>
        <w:t>маттурри</w:t>
      </w:r>
      <w:proofErr w:type="spellEnd"/>
      <w:r w:rsidRPr="00B0582A">
        <w:rPr>
          <w:color w:val="000000" w:themeColor="text1"/>
        </w:rPr>
        <w:t xml:space="preserve"> - Урине" ("Самая трудолюбивая - Ирина").</w:t>
      </w:r>
    </w:p>
    <w:p w14:paraId="1C36D396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Г. Мальцев, стихотворение "</w:t>
      </w:r>
      <w:r w:rsidRPr="00B0582A">
        <w:rPr>
          <w:noProof/>
          <w:color w:val="000000" w:themeColor="text1"/>
          <w:position w:val="-5"/>
        </w:rPr>
        <w:drawing>
          <wp:inline distT="0" distB="0" distL="0" distR="0" wp14:anchorId="0064948F" wp14:editId="2DA3E640">
            <wp:extent cx="365760" cy="217170"/>
            <wp:effectExtent l="0" t="0" r="0" b="0"/>
            <wp:docPr id="708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 xml:space="preserve"> </w:t>
      </w:r>
      <w:proofErr w:type="spellStart"/>
      <w:r w:rsidRPr="00B0582A">
        <w:rPr>
          <w:color w:val="000000" w:themeColor="text1"/>
        </w:rPr>
        <w:t>пулать</w:t>
      </w:r>
      <w:proofErr w:type="spellEnd"/>
      <w:r w:rsidRPr="00B0582A">
        <w:rPr>
          <w:color w:val="000000" w:themeColor="text1"/>
        </w:rPr>
        <w:t xml:space="preserve"> 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03C4F6DA" wp14:editId="363EC3A4">
            <wp:extent cx="742950" cy="240030"/>
            <wp:effectExtent l="0" t="0" r="0" b="0"/>
            <wp:docPr id="708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("Руки бывают разные").</w:t>
      </w:r>
    </w:p>
    <w:p w14:paraId="7E5FD08B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130.6.6. О Родине (о малой родине) и родном языке, образное и выразительное слово в повседневной жизни человека.</w:t>
      </w:r>
    </w:p>
    <w:p w14:paraId="3CD06765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Общее и индивидуальное в восприятии Родины. Человек и малая родина.</w:t>
      </w:r>
    </w:p>
    <w:p w14:paraId="221B741F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И. </w:t>
      </w:r>
      <w:proofErr w:type="spellStart"/>
      <w:r w:rsidRPr="00B0582A">
        <w:rPr>
          <w:color w:val="000000" w:themeColor="text1"/>
        </w:rPr>
        <w:t>Тукташ</w:t>
      </w:r>
      <w:proofErr w:type="spellEnd"/>
      <w:r w:rsidRPr="00B0582A">
        <w:rPr>
          <w:color w:val="000000" w:themeColor="text1"/>
        </w:rPr>
        <w:t>, государственный гимн Чувашской Республики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20E43822" wp14:editId="6E4A23C0">
            <wp:extent cx="1154430" cy="240030"/>
            <wp:effectExtent l="0" t="0" r="0" b="0"/>
            <wp:docPr id="708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44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("Родина").</w:t>
      </w:r>
    </w:p>
    <w:p w14:paraId="1242885B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В. Давыдов-</w:t>
      </w:r>
      <w:proofErr w:type="spellStart"/>
      <w:r w:rsidRPr="00B0582A">
        <w:rPr>
          <w:color w:val="000000" w:themeColor="text1"/>
        </w:rPr>
        <w:t>Анатри</w:t>
      </w:r>
      <w:proofErr w:type="spellEnd"/>
      <w:r w:rsidRPr="00B0582A">
        <w:rPr>
          <w:color w:val="000000" w:themeColor="text1"/>
        </w:rPr>
        <w:t>, стихотворение "</w:t>
      </w:r>
      <w:r w:rsidRPr="00B0582A">
        <w:rPr>
          <w:noProof/>
          <w:color w:val="000000" w:themeColor="text1"/>
          <w:position w:val="-5"/>
        </w:rPr>
        <w:drawing>
          <wp:inline distT="0" distB="0" distL="0" distR="0" wp14:anchorId="2D4A6DD1" wp14:editId="1B63C884">
            <wp:extent cx="971550" cy="217170"/>
            <wp:effectExtent l="0" t="0" r="0" b="0"/>
            <wp:docPr id="708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("Родная моя сторонка").</w:t>
      </w:r>
    </w:p>
    <w:p w14:paraId="1D75BC4A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А. Николаев, рассказ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5E101E68" wp14:editId="2B6B6D4D">
            <wp:extent cx="1234440" cy="240030"/>
            <wp:effectExtent l="0" t="0" r="0" b="0"/>
            <wp:docPr id="708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("Родные Шоршелы").</w:t>
      </w:r>
    </w:p>
    <w:p w14:paraId="48C52352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130.6.6.1. Теория литературы.</w:t>
      </w:r>
    </w:p>
    <w:p w14:paraId="4DE8E2B8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Гимн.</w:t>
      </w:r>
    </w:p>
    <w:p w14:paraId="7A4E9631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130.6.7. О нравственных законах, определяющих нормы общественной жизни.</w:t>
      </w:r>
    </w:p>
    <w:p w14:paraId="33E4BE7A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Раскрытие в произведениях неприглядного поведения, которое приводит к нравственному падению человека.</w:t>
      </w:r>
    </w:p>
    <w:p w14:paraId="696C1EB7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Л. Мартьянова, рассказ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534CDD91" wp14:editId="46DCDF2A">
            <wp:extent cx="514350" cy="240030"/>
            <wp:effectExtent l="0" t="0" r="0" b="0"/>
            <wp:docPr id="709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 xml:space="preserve"> троллейбус" ("Троллейбус без номера").</w:t>
      </w:r>
    </w:p>
    <w:p w14:paraId="73E34EDC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В. Тимаков, поэма "</w:t>
      </w:r>
      <w:r w:rsidRPr="00B0582A">
        <w:rPr>
          <w:noProof/>
          <w:color w:val="000000" w:themeColor="text1"/>
          <w:position w:val="-5"/>
        </w:rPr>
        <w:drawing>
          <wp:inline distT="0" distB="0" distL="0" distR="0" wp14:anchorId="226A1FC8" wp14:editId="5C52071C">
            <wp:extent cx="834390" cy="217170"/>
            <wp:effectExtent l="0" t="0" r="0" b="0"/>
            <wp:docPr id="709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 xml:space="preserve"> Чир" ("Здоровье и Болезнь") (отрывок).</w:t>
      </w:r>
    </w:p>
    <w:p w14:paraId="72553BD7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130.6.7.1. Теория литературы.</w:t>
      </w:r>
    </w:p>
    <w:p w14:paraId="4AE592ED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Тема, идея, проблема.</w:t>
      </w:r>
    </w:p>
    <w:p w14:paraId="6442769F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130.6.8. Литература других народов.</w:t>
      </w:r>
    </w:p>
    <w:p w14:paraId="64CD9A82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Переводы произведений русской классической литературы на чувашский язык. Общее и национально-особенное в литературе. Традиции и новаторство чувашских писателей в переводах произведений с других языков.</w:t>
      </w:r>
    </w:p>
    <w:p w14:paraId="3EAD6AE2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lastRenderedPageBreak/>
        <w:t>Из русской литературы: И. Соколов-Микитов, рассказ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51E793A3" wp14:editId="3C17C595">
            <wp:extent cx="1314450" cy="240030"/>
            <wp:effectExtent l="0" t="0" r="0" b="0"/>
            <wp:docPr id="709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 xml:space="preserve">" ("Осень в лесу") (перевод О. </w:t>
      </w:r>
      <w:proofErr w:type="spellStart"/>
      <w:r w:rsidRPr="00B0582A">
        <w:rPr>
          <w:color w:val="000000" w:themeColor="text1"/>
        </w:rPr>
        <w:t>Печникова</w:t>
      </w:r>
      <w:proofErr w:type="spellEnd"/>
      <w:r w:rsidRPr="00B0582A">
        <w:rPr>
          <w:color w:val="000000" w:themeColor="text1"/>
        </w:rPr>
        <w:t>), В. Сухомлинский, рассказ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7703B825" wp14:editId="64BC6D88">
            <wp:extent cx="731520" cy="240030"/>
            <wp:effectExtent l="0" t="0" r="0" b="0"/>
            <wp:docPr id="709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("Добрый человек") (перевод И. Андреева), М. Пришвин, рассказ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2BC2F19E" wp14:editId="70BC13DC">
            <wp:extent cx="1040130" cy="240030"/>
            <wp:effectExtent l="0" t="0" r="0" b="0"/>
            <wp:docPr id="709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1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 xml:space="preserve">" ("Золотой луг") (перевод О. </w:t>
      </w:r>
      <w:proofErr w:type="spellStart"/>
      <w:r w:rsidRPr="00B0582A">
        <w:rPr>
          <w:color w:val="000000" w:themeColor="text1"/>
        </w:rPr>
        <w:t>Печникова</w:t>
      </w:r>
      <w:proofErr w:type="spellEnd"/>
      <w:r w:rsidRPr="00B0582A">
        <w:rPr>
          <w:color w:val="000000" w:themeColor="text1"/>
        </w:rPr>
        <w:t>).</w:t>
      </w:r>
    </w:p>
    <w:p w14:paraId="1DEA2B08" w14:textId="77777777" w:rsidR="004446C6" w:rsidRPr="00B0582A" w:rsidRDefault="004446C6" w:rsidP="00B0582A">
      <w:pPr>
        <w:pStyle w:val="ConsPlusNormal"/>
        <w:jc w:val="both"/>
        <w:rPr>
          <w:color w:val="000000" w:themeColor="text1"/>
        </w:rPr>
      </w:pPr>
    </w:p>
    <w:p w14:paraId="3B819DF6" w14:textId="77777777" w:rsidR="004446C6" w:rsidRPr="00B0582A" w:rsidRDefault="004446C6" w:rsidP="00B0582A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</w:rPr>
      </w:pPr>
      <w:r w:rsidRPr="00B0582A">
        <w:rPr>
          <w:rFonts w:ascii="Times New Roman" w:hAnsi="Times New Roman" w:cs="Times New Roman"/>
          <w:color w:val="000000" w:themeColor="text1"/>
        </w:rPr>
        <w:t>130.7. Содержание обучения в 6 классе.</w:t>
      </w:r>
    </w:p>
    <w:p w14:paraId="7695A7DA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130.7.1. Фольклор (устное народное творчество).</w:t>
      </w:r>
    </w:p>
    <w:p w14:paraId="66554CF4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Загадка как один из древнейших жанров устного народного творчества. Источник народной мудрости и фантазии. Прямой и переносный смысл загадок. Афористичность загадок. Отображение в чувашских загадках таких качеств, как сметливость, находчивость, юмор.</w:t>
      </w:r>
    </w:p>
    <w:p w14:paraId="71762918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130.7.2. О животных, о красоте природы, необходимости ее оберегать.</w:t>
      </w:r>
    </w:p>
    <w:p w14:paraId="5D13729B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Природа и окружающая среда. Радостное восприятие природы. Идея гармонии мира людей и природы. Эстетические позиции писателя и поэта.</w:t>
      </w:r>
    </w:p>
    <w:p w14:paraId="4E208BEF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М. Трубина, рассказ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7A52DA7A" wp14:editId="57946864">
            <wp:extent cx="1268730" cy="240030"/>
            <wp:effectExtent l="0" t="0" r="0" b="0"/>
            <wp:docPr id="709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7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("Осенняя погода").</w:t>
      </w:r>
    </w:p>
    <w:p w14:paraId="51A531AE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Н. Мартынов, стихотворение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737597B8" wp14:editId="014A746B">
            <wp:extent cx="1200150" cy="240030"/>
            <wp:effectExtent l="0" t="0" r="0" b="0"/>
            <wp:docPr id="709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("Осенний пейзаж").</w:t>
      </w:r>
    </w:p>
    <w:p w14:paraId="496FC297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О. Тургай, рассказ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2060E90A" wp14:editId="40D8F901">
            <wp:extent cx="514350" cy="240030"/>
            <wp:effectExtent l="0" t="0" r="0" b="0"/>
            <wp:docPr id="709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("Лист").</w:t>
      </w:r>
    </w:p>
    <w:p w14:paraId="5F8907A6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Г. Мальцев, сказка "</w:t>
      </w:r>
      <w:r w:rsidRPr="00B0582A">
        <w:rPr>
          <w:noProof/>
          <w:color w:val="000000" w:themeColor="text1"/>
          <w:position w:val="-5"/>
        </w:rPr>
        <w:drawing>
          <wp:inline distT="0" distB="0" distL="0" distR="0" wp14:anchorId="5ED56E92" wp14:editId="3CFFB90C">
            <wp:extent cx="788670" cy="217170"/>
            <wp:effectExtent l="0" t="0" r="0" b="0"/>
            <wp:docPr id="709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67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("Родственники").</w:t>
      </w:r>
    </w:p>
    <w:p w14:paraId="26F7619E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Г. Орлов, рассказ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396ACB50" wp14:editId="5106A09E">
            <wp:extent cx="605790" cy="240030"/>
            <wp:effectExtent l="0" t="0" r="0" b="0"/>
            <wp:docPr id="709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("Потеря").</w:t>
      </w:r>
    </w:p>
    <w:p w14:paraId="7B68BCF7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130.7.2.1. Теория литературы.</w:t>
      </w:r>
    </w:p>
    <w:p w14:paraId="7C265660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Сравнение, эпитет, олицетворение (повторение).</w:t>
      </w:r>
    </w:p>
    <w:p w14:paraId="65CC8A72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130.7.3. О нравственных законах, определяющих нормы общественной жизни.</w:t>
      </w:r>
    </w:p>
    <w:p w14:paraId="72E83511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Школа, учитель, ученье, мораль, этика в поведении или жизни человека. Осуждение лжи, защита правды. Вопросы морали и этики, неприятие героев, идущих против общечеловеческих норм. Авторское отношение к нравственным качествам человека.</w:t>
      </w:r>
    </w:p>
    <w:p w14:paraId="5148BE77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А. Галкин, басня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064C9E1A" wp14:editId="4459F09C">
            <wp:extent cx="1234440" cy="240030"/>
            <wp:effectExtent l="0" t="0" r="0" b="0"/>
            <wp:docPr id="710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("Пустой труд").</w:t>
      </w:r>
    </w:p>
    <w:p w14:paraId="6EBFCDA5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Г. Волков, притча "</w:t>
      </w:r>
      <w:proofErr w:type="spellStart"/>
      <w:r w:rsidRPr="00B0582A">
        <w:rPr>
          <w:color w:val="000000" w:themeColor="text1"/>
        </w:rPr>
        <w:t>Суяпа</w:t>
      </w:r>
      <w:proofErr w:type="spellEnd"/>
      <w:r w:rsidRPr="00B0582A">
        <w:rPr>
          <w:color w:val="000000" w:themeColor="text1"/>
        </w:rPr>
        <w:t xml:space="preserve"> 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49706E1B" wp14:editId="793CEF0D">
            <wp:extent cx="1017270" cy="228600"/>
            <wp:effectExtent l="0" t="0" r="0" b="0"/>
            <wp:docPr id="710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2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("У лжи короткие ноги").</w:t>
      </w:r>
    </w:p>
    <w:p w14:paraId="4F411ACB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Г. </w:t>
      </w:r>
      <w:proofErr w:type="spellStart"/>
      <w:r w:rsidRPr="00B0582A">
        <w:rPr>
          <w:color w:val="000000" w:themeColor="text1"/>
        </w:rPr>
        <w:t>Юмарт</w:t>
      </w:r>
      <w:proofErr w:type="spellEnd"/>
      <w:r w:rsidRPr="00B0582A">
        <w:rPr>
          <w:color w:val="000000" w:themeColor="text1"/>
        </w:rPr>
        <w:t>, стихотворение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31ABBF7B" wp14:editId="24DDB1F8">
            <wp:extent cx="765810" cy="240030"/>
            <wp:effectExtent l="0" t="0" r="0" b="0"/>
            <wp:docPr id="710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 xml:space="preserve"> сана, учитель" ("Спасибо, учитель").</w:t>
      </w:r>
    </w:p>
    <w:p w14:paraId="0FADAE4C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П. Афанасьев, стихотворение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68013A3A" wp14:editId="1223B9AF">
            <wp:extent cx="1085850" cy="240030"/>
            <wp:effectExtent l="0" t="0" r="0" b="0"/>
            <wp:docPr id="710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("Роем колодец").</w:t>
      </w:r>
    </w:p>
    <w:p w14:paraId="15045734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В. Давыдов-</w:t>
      </w:r>
      <w:proofErr w:type="spellStart"/>
      <w:r w:rsidRPr="00B0582A">
        <w:rPr>
          <w:color w:val="000000" w:themeColor="text1"/>
        </w:rPr>
        <w:t>Анатри</w:t>
      </w:r>
      <w:proofErr w:type="spellEnd"/>
      <w:r w:rsidRPr="00B0582A">
        <w:rPr>
          <w:color w:val="000000" w:themeColor="text1"/>
        </w:rPr>
        <w:t>, стихотворение "</w:t>
      </w:r>
      <w:proofErr w:type="spellStart"/>
      <w:r w:rsidRPr="00B0582A">
        <w:rPr>
          <w:color w:val="000000" w:themeColor="text1"/>
        </w:rPr>
        <w:t>Асли</w:t>
      </w:r>
      <w:proofErr w:type="spellEnd"/>
      <w:r w:rsidRPr="00B0582A">
        <w:rPr>
          <w:color w:val="000000" w:themeColor="text1"/>
        </w:rPr>
        <w:t xml:space="preserve"> 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7F9736A7" wp14:editId="67189AD4">
            <wp:extent cx="1040130" cy="228600"/>
            <wp:effectExtent l="0" t="0" r="0" b="0"/>
            <wp:docPr id="710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13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("Хлеб - всему голова").</w:t>
      </w:r>
    </w:p>
    <w:p w14:paraId="62922534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В. </w:t>
      </w:r>
      <w:proofErr w:type="spellStart"/>
      <w:r w:rsidRPr="00B0582A">
        <w:rPr>
          <w:color w:val="000000" w:themeColor="text1"/>
        </w:rPr>
        <w:t>Алендей</w:t>
      </w:r>
      <w:proofErr w:type="spellEnd"/>
      <w:r w:rsidRPr="00B0582A">
        <w:rPr>
          <w:color w:val="000000" w:themeColor="text1"/>
        </w:rPr>
        <w:t>, рассказ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35F8A217" wp14:editId="1E6F157D">
            <wp:extent cx="1474470" cy="240030"/>
            <wp:effectExtent l="0" t="0" r="0" b="0"/>
            <wp:docPr id="710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447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("Хлеб - всему голова").</w:t>
      </w:r>
    </w:p>
    <w:p w14:paraId="1BAA2864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130.7.3.1. Теория литературы.</w:t>
      </w:r>
    </w:p>
    <w:p w14:paraId="69DC3867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Притча, басня.</w:t>
      </w:r>
    </w:p>
    <w:p w14:paraId="406CAA79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130.7.4. О Родине (о малой родине) и родном языке, образное и выразительное слово в повседневной жизни человека.</w:t>
      </w:r>
    </w:p>
    <w:p w14:paraId="23D4C2BE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Выражение гордости и любви к родному языку и чувашской земле, к Родине. Родной язык как духовная опора человека. Художественные средства, передающие различные состояния в гражданской лирике (патриотические стихи). Простота и лаконизм в изображении Родины.</w:t>
      </w:r>
    </w:p>
    <w:p w14:paraId="343FC43F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П. </w:t>
      </w:r>
      <w:proofErr w:type="spellStart"/>
      <w:r w:rsidRPr="00B0582A">
        <w:rPr>
          <w:color w:val="000000" w:themeColor="text1"/>
        </w:rPr>
        <w:t>Хузангай</w:t>
      </w:r>
      <w:proofErr w:type="spellEnd"/>
      <w:r w:rsidRPr="00B0582A">
        <w:rPr>
          <w:color w:val="000000" w:themeColor="text1"/>
        </w:rPr>
        <w:t>, стихотворение "</w:t>
      </w:r>
      <w:r w:rsidRPr="00B0582A">
        <w:rPr>
          <w:noProof/>
          <w:color w:val="000000" w:themeColor="text1"/>
          <w:position w:val="-5"/>
        </w:rPr>
        <w:drawing>
          <wp:inline distT="0" distB="0" distL="0" distR="0" wp14:anchorId="26981AAD" wp14:editId="34443684">
            <wp:extent cx="1314450" cy="217170"/>
            <wp:effectExtent l="0" t="0" r="0" b="0"/>
            <wp:docPr id="710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("Я - сын чувашского народа").</w:t>
      </w:r>
    </w:p>
    <w:p w14:paraId="0D587AD5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В. Давыдов-</w:t>
      </w:r>
      <w:proofErr w:type="spellStart"/>
      <w:r w:rsidRPr="00B0582A">
        <w:rPr>
          <w:color w:val="000000" w:themeColor="text1"/>
        </w:rPr>
        <w:t>Анатри</w:t>
      </w:r>
      <w:proofErr w:type="spellEnd"/>
      <w:r w:rsidRPr="00B0582A">
        <w:rPr>
          <w:color w:val="000000" w:themeColor="text1"/>
        </w:rPr>
        <w:t>, рассказ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37EC2D5C" wp14:editId="7A95003B">
            <wp:extent cx="2148840" cy="240030"/>
            <wp:effectExtent l="0" t="0" r="0" b="0"/>
            <wp:docPr id="710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84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?" ("Что такое Родина?").</w:t>
      </w:r>
    </w:p>
    <w:p w14:paraId="166CFDF8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130.7.5. О дружбе и родстве с другими народами, о совместной жизни в согласии.</w:t>
      </w:r>
    </w:p>
    <w:p w14:paraId="6E57DC99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Дух патриотизма юных героев разных национальностей. Душевная теплота, роль дружбы и взаимопонимания.</w:t>
      </w:r>
    </w:p>
    <w:p w14:paraId="3BB6BAB1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Г. Волков, рассказ "Салма </w:t>
      </w:r>
      <w:proofErr w:type="spellStart"/>
      <w:r w:rsidRPr="00B0582A">
        <w:rPr>
          <w:color w:val="000000" w:themeColor="text1"/>
        </w:rPr>
        <w:t>яшки</w:t>
      </w:r>
      <w:proofErr w:type="spellEnd"/>
      <w:r w:rsidRPr="00B0582A">
        <w:rPr>
          <w:color w:val="000000" w:themeColor="text1"/>
        </w:rPr>
        <w:t>" ("Суп с клецками").</w:t>
      </w:r>
    </w:p>
    <w:p w14:paraId="6C24DB5C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130.7.6. О героизме народа в годы войны и мужестве тружеников тыла. Героический труд детей и взрослых во время Великой Отечественной войны.</w:t>
      </w:r>
    </w:p>
    <w:p w14:paraId="5D004810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Произведения, рассказывающие о жестокости и горечи войны. Патриотический подвиг в годы Великой Отечественной войны. Скорбная память о воинах, павших на полях сражений, обостряющая чувство любви к Родине. Признание человеческой жизни величайшей ценностью.</w:t>
      </w:r>
    </w:p>
    <w:p w14:paraId="6ED98086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А. Алга, рассказ "</w:t>
      </w:r>
      <w:proofErr w:type="spellStart"/>
      <w:r w:rsidRPr="00B0582A">
        <w:rPr>
          <w:color w:val="000000" w:themeColor="text1"/>
        </w:rPr>
        <w:t>Малтанхи</w:t>
      </w:r>
      <w:proofErr w:type="spellEnd"/>
      <w:r w:rsidRPr="00B0582A">
        <w:rPr>
          <w:color w:val="000000" w:themeColor="text1"/>
        </w:rPr>
        <w:t xml:space="preserve"> кун" ("Начало").</w:t>
      </w:r>
    </w:p>
    <w:p w14:paraId="29249868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А. </w:t>
      </w:r>
      <w:proofErr w:type="spellStart"/>
      <w:r w:rsidRPr="00B0582A">
        <w:rPr>
          <w:color w:val="000000" w:themeColor="text1"/>
        </w:rPr>
        <w:t>Тимбай</w:t>
      </w:r>
      <w:proofErr w:type="spellEnd"/>
      <w:r w:rsidRPr="00B0582A">
        <w:rPr>
          <w:color w:val="000000" w:themeColor="text1"/>
        </w:rPr>
        <w:t>, стихотворение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4136C128" wp14:editId="6C9D00C2">
            <wp:extent cx="834390" cy="240030"/>
            <wp:effectExtent l="0" t="0" r="0" b="0"/>
            <wp:docPr id="710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("Стальная девушка").</w:t>
      </w:r>
    </w:p>
    <w:p w14:paraId="7BF78DD7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lastRenderedPageBreak/>
        <w:t xml:space="preserve">Ю. </w:t>
      </w:r>
      <w:proofErr w:type="spellStart"/>
      <w:r w:rsidRPr="00B0582A">
        <w:rPr>
          <w:color w:val="000000" w:themeColor="text1"/>
        </w:rPr>
        <w:t>Семендер</w:t>
      </w:r>
      <w:proofErr w:type="spellEnd"/>
      <w:r w:rsidRPr="00B0582A">
        <w:rPr>
          <w:color w:val="000000" w:themeColor="text1"/>
        </w:rPr>
        <w:t>, стихотворение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5E32FB86" wp14:editId="64E836FE">
            <wp:extent cx="605790" cy="240030"/>
            <wp:effectExtent l="0" t="0" r="0" b="0"/>
            <wp:docPr id="710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("Разговор").</w:t>
      </w:r>
    </w:p>
    <w:p w14:paraId="63097CEB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130.7.7. Литература других народов.</w:t>
      </w:r>
    </w:p>
    <w:p w14:paraId="7E0A4179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Переводы произведений русской классической литературы на чувашский язык. Общее и национально-особенное в литературе. Традиции и новаторство чувашских писателей в переводах произведений с других языков.</w:t>
      </w:r>
    </w:p>
    <w:p w14:paraId="6A7EB3B1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Из русской литературы: А. Пушкин, "</w:t>
      </w:r>
      <w:r w:rsidRPr="00B0582A">
        <w:rPr>
          <w:noProof/>
          <w:color w:val="000000" w:themeColor="text1"/>
          <w:position w:val="-5"/>
        </w:rPr>
        <w:drawing>
          <wp:inline distT="0" distB="0" distL="0" distR="0" wp14:anchorId="3B929D05" wp14:editId="029E8E21">
            <wp:extent cx="537210" cy="217170"/>
            <wp:effectExtent l="0" t="0" r="0" b="0"/>
            <wp:docPr id="71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 xml:space="preserve">..." ("Зима...") (отрывок из романа "Евгений Онегин") (перевод П. </w:t>
      </w:r>
      <w:proofErr w:type="spellStart"/>
      <w:r w:rsidRPr="00B0582A">
        <w:rPr>
          <w:color w:val="000000" w:themeColor="text1"/>
        </w:rPr>
        <w:t>Хузангая</w:t>
      </w:r>
      <w:proofErr w:type="spellEnd"/>
      <w:r w:rsidRPr="00B0582A">
        <w:rPr>
          <w:color w:val="000000" w:themeColor="text1"/>
        </w:rPr>
        <w:t>). С. Есенин, стихотворение "</w:t>
      </w:r>
      <w:proofErr w:type="spellStart"/>
      <w:r w:rsidRPr="00B0582A">
        <w:rPr>
          <w:color w:val="000000" w:themeColor="text1"/>
        </w:rPr>
        <w:t>Сенкер</w:t>
      </w:r>
      <w:proofErr w:type="spellEnd"/>
      <w:r w:rsidRPr="00B0582A">
        <w:rPr>
          <w:color w:val="000000" w:themeColor="text1"/>
        </w:rPr>
        <w:t xml:space="preserve"> май" ("Светлый май") (перевод Г. Ефимова). К. Ушинский, рассказ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17BF3C24" wp14:editId="1E72F4BE">
            <wp:extent cx="1771650" cy="240030"/>
            <wp:effectExtent l="0" t="0" r="0" b="0"/>
            <wp:docPr id="71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 xml:space="preserve"> анне" ("Наше Отечество") (перевод О. </w:t>
      </w:r>
      <w:proofErr w:type="spellStart"/>
      <w:r w:rsidRPr="00B0582A">
        <w:rPr>
          <w:color w:val="000000" w:themeColor="text1"/>
        </w:rPr>
        <w:t>Печникова</w:t>
      </w:r>
      <w:proofErr w:type="spellEnd"/>
      <w:r w:rsidRPr="00B0582A">
        <w:rPr>
          <w:color w:val="000000" w:themeColor="text1"/>
        </w:rPr>
        <w:t>).</w:t>
      </w:r>
    </w:p>
    <w:p w14:paraId="19C08D81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Из марийской литературы: К. Беляев, рассказ "</w:t>
      </w:r>
      <w:proofErr w:type="spellStart"/>
      <w:r w:rsidRPr="00B0582A">
        <w:rPr>
          <w:color w:val="000000" w:themeColor="text1"/>
        </w:rPr>
        <w:t>Чи</w:t>
      </w:r>
      <w:proofErr w:type="spellEnd"/>
      <w:r w:rsidRPr="00B0582A">
        <w:rPr>
          <w:color w:val="000000" w:themeColor="text1"/>
        </w:rPr>
        <w:t xml:space="preserve"> </w:t>
      </w:r>
      <w:r w:rsidRPr="00B0582A">
        <w:rPr>
          <w:noProof/>
          <w:color w:val="000000" w:themeColor="text1"/>
          <w:position w:val="-3"/>
        </w:rPr>
        <w:drawing>
          <wp:inline distT="0" distB="0" distL="0" distR="0" wp14:anchorId="3B23E854" wp14:editId="6B94A70B">
            <wp:extent cx="502920" cy="194310"/>
            <wp:effectExtent l="0" t="0" r="0" b="0"/>
            <wp:docPr id="71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 xml:space="preserve"> парне" ("Самый дорогой подарок") (перевод Р. Петровой).</w:t>
      </w:r>
    </w:p>
    <w:p w14:paraId="0B015F8A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130.7.7.1. Теория литературы.</w:t>
      </w:r>
    </w:p>
    <w:p w14:paraId="4EBAE429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Роман в стихах, композиция произведения, портрет, диалог.</w:t>
      </w:r>
    </w:p>
    <w:p w14:paraId="72CFC71E" w14:textId="77777777" w:rsidR="004446C6" w:rsidRPr="00B0582A" w:rsidRDefault="004446C6" w:rsidP="00B0582A">
      <w:pPr>
        <w:pStyle w:val="ConsPlusNormal"/>
        <w:jc w:val="both"/>
        <w:rPr>
          <w:color w:val="000000" w:themeColor="text1"/>
        </w:rPr>
      </w:pPr>
    </w:p>
    <w:p w14:paraId="2816BC04" w14:textId="77777777" w:rsidR="004446C6" w:rsidRPr="00B0582A" w:rsidRDefault="004446C6" w:rsidP="00B0582A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</w:rPr>
      </w:pPr>
      <w:r w:rsidRPr="00B0582A">
        <w:rPr>
          <w:rFonts w:ascii="Times New Roman" w:hAnsi="Times New Roman" w:cs="Times New Roman"/>
          <w:color w:val="000000" w:themeColor="text1"/>
        </w:rPr>
        <w:t>130.8. Содержание обучения в 7 классе.</w:t>
      </w:r>
    </w:p>
    <w:p w14:paraId="0B37B182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130.8.1. Фольклор (устное народное творчество).</w:t>
      </w:r>
    </w:p>
    <w:p w14:paraId="72A189B6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Народные сказки. Волшебные, бытовые сказки, сказки о животных.</w:t>
      </w:r>
    </w:p>
    <w:p w14:paraId="3A2D01E1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Чувашская народная сказка "</w:t>
      </w:r>
      <w:proofErr w:type="spellStart"/>
      <w:r w:rsidRPr="00B0582A">
        <w:rPr>
          <w:color w:val="000000" w:themeColor="text1"/>
        </w:rPr>
        <w:t>Чее</w:t>
      </w:r>
      <w:proofErr w:type="spellEnd"/>
      <w:r w:rsidRPr="00B0582A">
        <w:rPr>
          <w:color w:val="000000" w:themeColor="text1"/>
        </w:rPr>
        <w:t xml:space="preserve"> </w:t>
      </w:r>
      <w:proofErr w:type="spellStart"/>
      <w:r w:rsidRPr="00B0582A">
        <w:rPr>
          <w:color w:val="000000" w:themeColor="text1"/>
        </w:rPr>
        <w:t>такасем</w:t>
      </w:r>
      <w:proofErr w:type="spellEnd"/>
      <w:r w:rsidRPr="00B0582A">
        <w:rPr>
          <w:color w:val="000000" w:themeColor="text1"/>
        </w:rPr>
        <w:t>" ("Хитрые барашки").</w:t>
      </w:r>
    </w:p>
    <w:p w14:paraId="6BADEAD4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130.8.1.1. Теория литературы.</w:t>
      </w:r>
    </w:p>
    <w:p w14:paraId="0A16BBE8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Тематическое разнообразие сказок (волшебные, бытовые, о животных), устойчивые эпитеты, развитие волшебных сказок через героические деяния, добро и зло в сказках, чудесные вещи (предметы) в сказках, образное представление людей и животных.</w:t>
      </w:r>
    </w:p>
    <w:p w14:paraId="2533748C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130.8.2. О согласии ума и сердца. О красоте души и внутреннего мира героя. Вечная борьба добра и зла.</w:t>
      </w:r>
    </w:p>
    <w:p w14:paraId="420ADA5A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Произведение на основе фольклорных записей, сюжетов, повествований. Показ человека с разных сторон, нравоучение в сказках.</w:t>
      </w:r>
    </w:p>
    <w:p w14:paraId="35679114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К. Иванов, сказка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40D94A9B" wp14:editId="6B0FEEA7">
            <wp:extent cx="674370" cy="240030"/>
            <wp:effectExtent l="0" t="0" r="0" b="0"/>
            <wp:docPr id="71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("Две дочери").</w:t>
      </w:r>
    </w:p>
    <w:p w14:paraId="613572B2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П. </w:t>
      </w:r>
      <w:proofErr w:type="spellStart"/>
      <w:r w:rsidRPr="00B0582A">
        <w:rPr>
          <w:color w:val="000000" w:themeColor="text1"/>
        </w:rPr>
        <w:t>Хузангай</w:t>
      </w:r>
      <w:proofErr w:type="spellEnd"/>
      <w:r w:rsidRPr="00B0582A">
        <w:rPr>
          <w:color w:val="000000" w:themeColor="text1"/>
        </w:rPr>
        <w:t>, сказка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5D436E68" wp14:editId="7EEF81CA">
            <wp:extent cx="514350" cy="240030"/>
            <wp:effectExtent l="0" t="0" r="0" b="0"/>
            <wp:docPr id="71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("Репа").</w:t>
      </w:r>
    </w:p>
    <w:p w14:paraId="5A7E0CF9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Ю. </w:t>
      </w:r>
      <w:proofErr w:type="spellStart"/>
      <w:r w:rsidRPr="00B0582A">
        <w:rPr>
          <w:color w:val="000000" w:themeColor="text1"/>
        </w:rPr>
        <w:t>Семендер</w:t>
      </w:r>
      <w:proofErr w:type="spellEnd"/>
      <w:r w:rsidRPr="00B0582A">
        <w:rPr>
          <w:color w:val="000000" w:themeColor="text1"/>
        </w:rPr>
        <w:t>, сказка "</w:t>
      </w:r>
      <w:r w:rsidRPr="00B0582A">
        <w:rPr>
          <w:noProof/>
          <w:color w:val="000000" w:themeColor="text1"/>
          <w:position w:val="-5"/>
        </w:rPr>
        <w:drawing>
          <wp:inline distT="0" distB="0" distL="0" distR="0" wp14:anchorId="455325CF" wp14:editId="21DE40C1">
            <wp:extent cx="640080" cy="217170"/>
            <wp:effectExtent l="0" t="0" r="0" b="0"/>
            <wp:docPr id="711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 xml:space="preserve"> </w:t>
      </w:r>
      <w:proofErr w:type="spellStart"/>
      <w:r w:rsidRPr="00B0582A">
        <w:rPr>
          <w:color w:val="000000" w:themeColor="text1"/>
        </w:rPr>
        <w:t>улталани</w:t>
      </w:r>
      <w:proofErr w:type="spellEnd"/>
      <w:r w:rsidRPr="00B0582A">
        <w:rPr>
          <w:color w:val="000000" w:themeColor="text1"/>
        </w:rPr>
        <w:t>" ("Обмануть смерть").</w:t>
      </w:r>
    </w:p>
    <w:p w14:paraId="30C4A564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130.8.2.1. Теория литературы.</w:t>
      </w:r>
    </w:p>
    <w:p w14:paraId="0309CD9D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Литературная сказка, сказка как повествовательный жанр фольклора, сюжет, гипербола, сказочные формулы.</w:t>
      </w:r>
    </w:p>
    <w:p w14:paraId="2A21C32C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130.8.3. О животных, о красоте природы, необходимости ее оберегать.</w:t>
      </w:r>
    </w:p>
    <w:p w14:paraId="6C493F3C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Величественные картины природы. Восхищение красотой родной природы и любовь к ней. Умение видеть удивительное в незаметном. Визуальные и слуховые образы в произведении, помогающие передать настроение героев.</w:t>
      </w:r>
    </w:p>
    <w:p w14:paraId="510BBFE1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В. Митта, стихотворение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6666FBAF" wp14:editId="17D26508">
            <wp:extent cx="548640" cy="240030"/>
            <wp:effectExtent l="0" t="0" r="0" b="0"/>
            <wp:docPr id="711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 xml:space="preserve"> </w:t>
      </w:r>
      <w:proofErr w:type="spellStart"/>
      <w:r w:rsidRPr="00B0582A">
        <w:rPr>
          <w:color w:val="000000" w:themeColor="text1"/>
        </w:rPr>
        <w:t>илем</w:t>
      </w:r>
      <w:proofErr w:type="spellEnd"/>
      <w:r w:rsidRPr="00B0582A">
        <w:rPr>
          <w:color w:val="000000" w:themeColor="text1"/>
        </w:rPr>
        <w:t>" ("Осенняя красота").</w:t>
      </w:r>
    </w:p>
    <w:p w14:paraId="4ACD07E9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Г. Ефимов, рассказ "</w:t>
      </w:r>
      <w:proofErr w:type="spellStart"/>
      <w:r w:rsidRPr="00B0582A">
        <w:rPr>
          <w:color w:val="000000" w:themeColor="text1"/>
        </w:rPr>
        <w:t>Тумне</w:t>
      </w:r>
      <w:proofErr w:type="spellEnd"/>
      <w:r w:rsidRPr="00B0582A">
        <w:rPr>
          <w:color w:val="000000" w:themeColor="text1"/>
        </w:rPr>
        <w:t xml:space="preserve"> </w:t>
      </w:r>
      <w:proofErr w:type="spellStart"/>
      <w:r w:rsidRPr="00B0582A">
        <w:rPr>
          <w:color w:val="000000" w:themeColor="text1"/>
        </w:rPr>
        <w:t>хывма</w:t>
      </w:r>
      <w:proofErr w:type="spellEnd"/>
      <w:r w:rsidRPr="00B0582A">
        <w:rPr>
          <w:color w:val="000000" w:themeColor="text1"/>
        </w:rPr>
        <w:t xml:space="preserve"> 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7D7AB26D" wp14:editId="671C0D96">
            <wp:extent cx="960120" cy="240030"/>
            <wp:effectExtent l="0" t="0" r="0" b="0"/>
            <wp:docPr id="711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("Не успели переодеться").</w:t>
      </w:r>
    </w:p>
    <w:p w14:paraId="36B54213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Ф. Уяр, рассказ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3A42156D" wp14:editId="143CB996">
            <wp:extent cx="1188720" cy="240030"/>
            <wp:effectExtent l="0" t="0" r="0" b="0"/>
            <wp:docPr id="711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("Любимое дерево").</w:t>
      </w:r>
    </w:p>
    <w:p w14:paraId="62B490DE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Р. </w:t>
      </w:r>
      <w:proofErr w:type="spellStart"/>
      <w:r w:rsidRPr="00B0582A">
        <w:rPr>
          <w:color w:val="000000" w:themeColor="text1"/>
        </w:rPr>
        <w:t>Сарби</w:t>
      </w:r>
      <w:proofErr w:type="spellEnd"/>
      <w:r w:rsidRPr="00B0582A">
        <w:rPr>
          <w:color w:val="000000" w:themeColor="text1"/>
        </w:rPr>
        <w:t>, стихотворение "</w:t>
      </w:r>
      <w:r w:rsidRPr="00B0582A">
        <w:rPr>
          <w:noProof/>
          <w:color w:val="000000" w:themeColor="text1"/>
          <w:position w:val="-5"/>
        </w:rPr>
        <w:drawing>
          <wp:inline distT="0" distB="0" distL="0" distR="0" wp14:anchorId="78A871CD" wp14:editId="7122BC28">
            <wp:extent cx="514350" cy="217170"/>
            <wp:effectExtent l="0" t="0" r="0" b="0"/>
            <wp:docPr id="711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 xml:space="preserve"> </w:t>
      </w:r>
      <w:proofErr w:type="spellStart"/>
      <w:r w:rsidRPr="00B0582A">
        <w:rPr>
          <w:color w:val="000000" w:themeColor="text1"/>
        </w:rPr>
        <w:t>таврара</w:t>
      </w:r>
      <w:proofErr w:type="spellEnd"/>
      <w:r w:rsidRPr="00B0582A">
        <w:rPr>
          <w:color w:val="000000" w:themeColor="text1"/>
        </w:rPr>
        <w:t>" ("В родном краю").</w:t>
      </w:r>
    </w:p>
    <w:p w14:paraId="442676CE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130.8.3.1. Теория литературы.</w:t>
      </w:r>
    </w:p>
    <w:p w14:paraId="12A894BB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Герой повествования, литературный герой, лирический герой, система персонажей, речевая характеристика героев.</w:t>
      </w:r>
    </w:p>
    <w:p w14:paraId="685E7FE1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130.8.4. Об активной жизненной позиции. Становление характера.</w:t>
      </w:r>
    </w:p>
    <w:p w14:paraId="0C5CD28D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Г. Луч, рассказ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5C993FF1" wp14:editId="7E36F2AA">
            <wp:extent cx="788670" cy="240030"/>
            <wp:effectExtent l="0" t="0" r="0" b="0"/>
            <wp:docPr id="712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67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("Журавли").</w:t>
      </w:r>
    </w:p>
    <w:p w14:paraId="60062FB5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130.8.5. О родном доме, дружной семье, о передаче нравственных и духовных норм от старших к младшим.</w:t>
      </w:r>
    </w:p>
    <w:p w14:paraId="68610D57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Духовный мир человека. Вопросы красоты и трудолюбия. Активность авторской позиции. Образы детей и взрослых. Вопросы морали и этики в поведении человека. Семья как основа нравственных устоев. Мотив единства доброго человека и доброго поступка.</w:t>
      </w:r>
    </w:p>
    <w:p w14:paraId="6E49B398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К. Иванов,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1D08561A" wp14:editId="63DBDE1D">
            <wp:extent cx="742950" cy="240030"/>
            <wp:effectExtent l="0" t="0" r="0" b="0"/>
            <wp:docPr id="712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("Красна девица") (отрывок из поэмы "</w:t>
      </w:r>
      <w:proofErr w:type="spellStart"/>
      <w:r w:rsidRPr="00B0582A">
        <w:rPr>
          <w:color w:val="000000" w:themeColor="text1"/>
        </w:rPr>
        <w:t>Нарспи</w:t>
      </w:r>
      <w:proofErr w:type="spellEnd"/>
      <w:r w:rsidRPr="00B0582A">
        <w:rPr>
          <w:color w:val="000000" w:themeColor="text1"/>
        </w:rPr>
        <w:t>").</w:t>
      </w:r>
    </w:p>
    <w:p w14:paraId="1C7BCB20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lastRenderedPageBreak/>
        <w:t xml:space="preserve">П. </w:t>
      </w:r>
      <w:proofErr w:type="spellStart"/>
      <w:r w:rsidRPr="00B0582A">
        <w:rPr>
          <w:color w:val="000000" w:themeColor="text1"/>
        </w:rPr>
        <w:t>Хузангай</w:t>
      </w:r>
      <w:proofErr w:type="spellEnd"/>
      <w:r w:rsidRPr="00B0582A">
        <w:rPr>
          <w:color w:val="000000" w:themeColor="text1"/>
        </w:rPr>
        <w:t>, "</w:t>
      </w:r>
      <w:r w:rsidRPr="00B0582A">
        <w:rPr>
          <w:noProof/>
          <w:color w:val="000000" w:themeColor="text1"/>
          <w:position w:val="-5"/>
        </w:rPr>
        <w:drawing>
          <wp:inline distT="0" distB="0" distL="0" distR="0" wp14:anchorId="04E4E0FF" wp14:editId="5B983DAC">
            <wp:extent cx="537210" cy="217170"/>
            <wp:effectExtent l="0" t="0" r="0" b="0"/>
            <wp:docPr id="712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 xml:space="preserve"> </w:t>
      </w:r>
      <w:proofErr w:type="spellStart"/>
      <w:r w:rsidRPr="00B0582A">
        <w:rPr>
          <w:color w:val="000000" w:themeColor="text1"/>
        </w:rPr>
        <w:t>юрри</w:t>
      </w:r>
      <w:proofErr w:type="spellEnd"/>
      <w:r w:rsidRPr="00B0582A">
        <w:rPr>
          <w:color w:val="000000" w:themeColor="text1"/>
        </w:rPr>
        <w:t xml:space="preserve">" ("Колыбельная") (отрывок из романа в стихах "Род </w:t>
      </w:r>
      <w:proofErr w:type="spellStart"/>
      <w:r w:rsidRPr="00B0582A">
        <w:rPr>
          <w:color w:val="000000" w:themeColor="text1"/>
        </w:rPr>
        <w:t>Аптрамана</w:t>
      </w:r>
      <w:proofErr w:type="spellEnd"/>
      <w:r w:rsidRPr="00B0582A">
        <w:rPr>
          <w:color w:val="000000" w:themeColor="text1"/>
        </w:rPr>
        <w:t>").</w:t>
      </w:r>
    </w:p>
    <w:p w14:paraId="542C5CAC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Н. </w:t>
      </w:r>
      <w:proofErr w:type="spellStart"/>
      <w:r w:rsidRPr="00B0582A">
        <w:rPr>
          <w:color w:val="000000" w:themeColor="text1"/>
        </w:rPr>
        <w:t>Худар</w:t>
      </w:r>
      <w:proofErr w:type="spellEnd"/>
      <w:r w:rsidRPr="00B0582A">
        <w:rPr>
          <w:color w:val="000000" w:themeColor="text1"/>
        </w:rPr>
        <w:t xml:space="preserve">, стихотворение "Анне </w:t>
      </w:r>
      <w:r w:rsidRPr="00B0582A">
        <w:rPr>
          <w:noProof/>
          <w:color w:val="000000" w:themeColor="text1"/>
          <w:position w:val="-5"/>
        </w:rPr>
        <w:drawing>
          <wp:inline distT="0" distB="0" distL="0" distR="0" wp14:anchorId="7A82E1AC" wp14:editId="0A187CCC">
            <wp:extent cx="674370" cy="217170"/>
            <wp:effectExtent l="0" t="0" r="0" b="0"/>
            <wp:docPr id="712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("Материнское благословление").</w:t>
      </w:r>
    </w:p>
    <w:p w14:paraId="44EC085A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А. Смолин, стихотворение "Анне - 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68785495" wp14:editId="6B51B3FD">
            <wp:extent cx="1177290" cy="240030"/>
            <wp:effectExtent l="0" t="0" r="0" b="0"/>
            <wp:docPr id="712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2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("Мама - наш мир").</w:t>
      </w:r>
    </w:p>
    <w:p w14:paraId="2E0944AE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130.8.5.1. Теория литературы.</w:t>
      </w:r>
    </w:p>
    <w:p w14:paraId="349C94D6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Лиро-эпическая поэма.</w:t>
      </w:r>
    </w:p>
    <w:p w14:paraId="7606B679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130.8.6. О повышении роли (мотивации) знания, творческих начал, мастерства.</w:t>
      </w:r>
    </w:p>
    <w:p w14:paraId="7A932CE6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Ум, сообразительность детей и взрослых. Стремление к научным исследованиям, связанным с природой и жизнью человека. Изображение внутреннего мира героев. Фольклорная образность, национальный колорит в произведениях.</w:t>
      </w:r>
    </w:p>
    <w:p w14:paraId="7B2E77F3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А. Артемьев, рассказ "</w:t>
      </w:r>
      <w:proofErr w:type="spellStart"/>
      <w:r w:rsidRPr="00B0582A">
        <w:rPr>
          <w:color w:val="000000" w:themeColor="text1"/>
        </w:rPr>
        <w:t>Антун</w:t>
      </w:r>
      <w:proofErr w:type="spellEnd"/>
      <w:r w:rsidRPr="00B0582A">
        <w:rPr>
          <w:color w:val="000000" w:themeColor="text1"/>
        </w:rPr>
        <w:t xml:space="preserve"> </w:t>
      </w:r>
      <w:r w:rsidRPr="00B0582A">
        <w:rPr>
          <w:noProof/>
          <w:color w:val="000000" w:themeColor="text1"/>
          <w:position w:val="-5"/>
        </w:rPr>
        <w:drawing>
          <wp:inline distT="0" distB="0" distL="0" distR="0" wp14:anchorId="3872E546" wp14:editId="2AD28BB8">
            <wp:extent cx="411480" cy="217170"/>
            <wp:effectExtent l="0" t="0" r="0" b="0"/>
            <wp:docPr id="712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("Пруд Антона").</w:t>
      </w:r>
    </w:p>
    <w:p w14:paraId="40BCA3FB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Г. Волков, рассказ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6A46CAC9" wp14:editId="38DE8305">
            <wp:extent cx="834390" cy="240030"/>
            <wp:effectExtent l="0" t="0" r="0" b="0"/>
            <wp:docPr id="712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("Буря").</w:t>
      </w:r>
    </w:p>
    <w:p w14:paraId="1FEBB405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Ю. </w:t>
      </w:r>
      <w:proofErr w:type="spellStart"/>
      <w:r w:rsidRPr="00B0582A">
        <w:rPr>
          <w:color w:val="000000" w:themeColor="text1"/>
        </w:rPr>
        <w:t>Мишши</w:t>
      </w:r>
      <w:proofErr w:type="spellEnd"/>
      <w:r w:rsidRPr="00B0582A">
        <w:rPr>
          <w:color w:val="000000" w:themeColor="text1"/>
        </w:rPr>
        <w:t>, рассказ "</w:t>
      </w:r>
      <w:r w:rsidRPr="00B0582A">
        <w:rPr>
          <w:noProof/>
          <w:color w:val="000000" w:themeColor="text1"/>
          <w:position w:val="-5"/>
        </w:rPr>
        <w:drawing>
          <wp:inline distT="0" distB="0" distL="0" distR="0" wp14:anchorId="4B553646" wp14:editId="1F100502">
            <wp:extent cx="1131570" cy="217170"/>
            <wp:effectExtent l="0" t="0" r="0" b="0"/>
            <wp:docPr id="712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57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("Золотая книга").</w:t>
      </w:r>
    </w:p>
    <w:p w14:paraId="3065E382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130.8.7. О Родине (о малой родине) и родном языке, образное и выразительное слово в повседневной жизни человека.</w:t>
      </w:r>
    </w:p>
    <w:p w14:paraId="4FD5B4D6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П. </w:t>
      </w:r>
      <w:proofErr w:type="spellStart"/>
      <w:r w:rsidRPr="00B0582A">
        <w:rPr>
          <w:color w:val="000000" w:themeColor="text1"/>
        </w:rPr>
        <w:t>Хузангай</w:t>
      </w:r>
      <w:proofErr w:type="spellEnd"/>
      <w:r w:rsidRPr="00B0582A">
        <w:rPr>
          <w:color w:val="000000" w:themeColor="text1"/>
        </w:rPr>
        <w:t>, стихотворение "</w:t>
      </w:r>
      <w:proofErr w:type="spellStart"/>
      <w:r w:rsidRPr="00B0582A">
        <w:rPr>
          <w:color w:val="000000" w:themeColor="text1"/>
        </w:rPr>
        <w:t>Йыхрав</w:t>
      </w:r>
      <w:proofErr w:type="spellEnd"/>
      <w:r w:rsidRPr="00B0582A">
        <w:rPr>
          <w:color w:val="000000" w:themeColor="text1"/>
        </w:rPr>
        <w:t>" ("Приглашение в Чувашию").</w:t>
      </w:r>
    </w:p>
    <w:p w14:paraId="548761F0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Л. Мартьянова, стихотворение "</w:t>
      </w:r>
      <w:r w:rsidRPr="00B0582A">
        <w:rPr>
          <w:noProof/>
          <w:color w:val="000000" w:themeColor="text1"/>
          <w:position w:val="-5"/>
        </w:rPr>
        <w:drawing>
          <wp:inline distT="0" distB="0" distL="0" distR="0" wp14:anchorId="449CCE94" wp14:editId="4EADEE17">
            <wp:extent cx="742950" cy="217170"/>
            <wp:effectExtent l="0" t="0" r="0" b="0"/>
            <wp:docPr id="712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("На чувашском").</w:t>
      </w:r>
    </w:p>
    <w:p w14:paraId="68C5191D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130.8.8. О героизме народа в годы войны и мужестве тружеников тыла. Героический труд детей и взрослых во время Великой Отечественной войны.</w:t>
      </w:r>
    </w:p>
    <w:p w14:paraId="6C616112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Патриотический подвиг в годы Великой Отечественной войны. Скорбная память о павших воинах на полях сражений, обостряющая чувство любви к Родине. Признание человеческой жизни величайшей ценностью.</w:t>
      </w:r>
    </w:p>
    <w:p w14:paraId="6ED5F32F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Ю. </w:t>
      </w:r>
      <w:proofErr w:type="spellStart"/>
      <w:r w:rsidRPr="00B0582A">
        <w:rPr>
          <w:color w:val="000000" w:themeColor="text1"/>
        </w:rPr>
        <w:t>Семендер</w:t>
      </w:r>
      <w:proofErr w:type="spellEnd"/>
      <w:r w:rsidRPr="00B0582A">
        <w:rPr>
          <w:color w:val="000000" w:themeColor="text1"/>
        </w:rPr>
        <w:t>, стихотворение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0193B888" wp14:editId="1B1AFA86">
            <wp:extent cx="1634490" cy="240030"/>
            <wp:effectExtent l="0" t="0" r="0" b="0"/>
            <wp:docPr id="712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4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("Сорок первые").</w:t>
      </w:r>
    </w:p>
    <w:p w14:paraId="20DF57D3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130.8.9. Литература других народов.</w:t>
      </w:r>
    </w:p>
    <w:p w14:paraId="3338F5F9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Переводы произведений русской классической литературы на чувашский язык. Общее и национально-особенное в литературе. Традиции и новаторство чувашских писателей в переводах произведений с других языков.</w:t>
      </w:r>
    </w:p>
    <w:p w14:paraId="2B410D67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Из русской литературы: К. Ушинский, сказка "</w:t>
      </w:r>
      <w:r w:rsidRPr="00B0582A">
        <w:rPr>
          <w:noProof/>
          <w:color w:val="000000" w:themeColor="text1"/>
          <w:position w:val="-5"/>
        </w:rPr>
        <w:drawing>
          <wp:inline distT="0" distB="0" distL="0" distR="0" wp14:anchorId="7509943C" wp14:editId="0B88B7ED">
            <wp:extent cx="857250" cy="217170"/>
            <wp:effectExtent l="0" t="0" r="0" b="0"/>
            <wp:docPr id="713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 xml:space="preserve">" ("Умей ждать") (перевод О. </w:t>
      </w:r>
      <w:proofErr w:type="spellStart"/>
      <w:r w:rsidRPr="00B0582A">
        <w:rPr>
          <w:color w:val="000000" w:themeColor="text1"/>
        </w:rPr>
        <w:t>Печникова</w:t>
      </w:r>
      <w:proofErr w:type="spellEnd"/>
      <w:r w:rsidRPr="00B0582A">
        <w:rPr>
          <w:color w:val="000000" w:themeColor="text1"/>
        </w:rPr>
        <w:t>). Н. Сладков, рассказы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1704AD2E" wp14:editId="29748C63">
            <wp:extent cx="1383030" cy="240030"/>
            <wp:effectExtent l="0" t="0" r="0" b="0"/>
            <wp:docPr id="713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0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("Лес спит"),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773A8129" wp14:editId="1A7A01E0">
            <wp:extent cx="560070" cy="240030"/>
            <wp:effectExtent l="0" t="0" r="0" b="0"/>
            <wp:docPr id="713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("Эхо") (перевод В. Игнатьева). Из татарской литературы: М. Джалиль, стихотворение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55A6AB24" wp14:editId="760069D4">
            <wp:extent cx="605790" cy="240030"/>
            <wp:effectExtent l="0" t="0" r="0" b="0"/>
            <wp:docPr id="713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("Без ног") (перевод В. Митты).</w:t>
      </w:r>
    </w:p>
    <w:p w14:paraId="79ABE7E1" w14:textId="77777777" w:rsidR="004446C6" w:rsidRPr="00B0582A" w:rsidRDefault="004446C6" w:rsidP="00B0582A">
      <w:pPr>
        <w:pStyle w:val="ConsPlusNormal"/>
        <w:jc w:val="both"/>
        <w:rPr>
          <w:color w:val="000000" w:themeColor="text1"/>
        </w:rPr>
      </w:pPr>
    </w:p>
    <w:p w14:paraId="52EB9D2C" w14:textId="77777777" w:rsidR="004446C6" w:rsidRPr="00B0582A" w:rsidRDefault="004446C6" w:rsidP="00B0582A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</w:rPr>
      </w:pPr>
      <w:r w:rsidRPr="00B0582A">
        <w:rPr>
          <w:rFonts w:ascii="Times New Roman" w:hAnsi="Times New Roman" w:cs="Times New Roman"/>
          <w:color w:val="000000" w:themeColor="text1"/>
        </w:rPr>
        <w:t>130.9. Содержание обучения в 8 классе.</w:t>
      </w:r>
    </w:p>
    <w:p w14:paraId="33F97355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130.9.1. Фольклор (устное народное творчество).</w:t>
      </w:r>
    </w:p>
    <w:p w14:paraId="03CA4F43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Народные песни: "</w:t>
      </w:r>
      <w:proofErr w:type="spellStart"/>
      <w:r w:rsidRPr="00B0582A">
        <w:rPr>
          <w:color w:val="000000" w:themeColor="text1"/>
        </w:rPr>
        <w:t>Алран</w:t>
      </w:r>
      <w:proofErr w:type="spellEnd"/>
      <w:r w:rsidRPr="00B0582A">
        <w:rPr>
          <w:color w:val="000000" w:themeColor="text1"/>
        </w:rPr>
        <w:t xml:space="preserve"> кайми аки-сухи" ("Из рук не выпускаемые плуг-соха..."), "</w:t>
      </w:r>
      <w:proofErr w:type="spellStart"/>
      <w:r w:rsidRPr="00B0582A">
        <w:rPr>
          <w:color w:val="000000" w:themeColor="text1"/>
        </w:rPr>
        <w:t>Уй</w:t>
      </w:r>
      <w:proofErr w:type="spellEnd"/>
      <w:r w:rsidRPr="00B0582A">
        <w:rPr>
          <w:color w:val="000000" w:themeColor="text1"/>
        </w:rPr>
        <w:t xml:space="preserve"> </w:t>
      </w:r>
      <w:proofErr w:type="spellStart"/>
      <w:r w:rsidRPr="00B0582A">
        <w:rPr>
          <w:color w:val="000000" w:themeColor="text1"/>
        </w:rPr>
        <w:t>варринче</w:t>
      </w:r>
      <w:proofErr w:type="spellEnd"/>
      <w:r w:rsidRPr="00B0582A">
        <w:rPr>
          <w:color w:val="000000" w:themeColor="text1"/>
        </w:rPr>
        <w:t>" ("Посреди поля..."),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08E8DD7C" wp14:editId="68858E13">
            <wp:extent cx="640080" cy="240030"/>
            <wp:effectExtent l="0" t="0" r="0" b="0"/>
            <wp:docPr id="713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 xml:space="preserve">, </w:t>
      </w:r>
      <w:proofErr w:type="spellStart"/>
      <w:r w:rsidRPr="00B0582A">
        <w:rPr>
          <w:color w:val="000000" w:themeColor="text1"/>
        </w:rPr>
        <w:t>куккук</w:t>
      </w:r>
      <w:proofErr w:type="spellEnd"/>
      <w:r w:rsidRPr="00B0582A">
        <w:rPr>
          <w:color w:val="000000" w:themeColor="text1"/>
        </w:rPr>
        <w:t>" ("Лети-лети, кукушка").</w:t>
      </w:r>
    </w:p>
    <w:p w14:paraId="034F667B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130.9.1.1. Теория литературы.</w:t>
      </w:r>
    </w:p>
    <w:p w14:paraId="181B2573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Народная песня как выражение основ народного быта и бытия, духовно-нравственных ценностей, отражение духовной жизни народа в народной песне.</w:t>
      </w:r>
    </w:p>
    <w:p w14:paraId="6478590F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130.9.2. Литературные (авторские) песни.</w:t>
      </w:r>
    </w:p>
    <w:p w14:paraId="77FD92B3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Основная мысль, тематика, композиция, образность.</w:t>
      </w:r>
    </w:p>
    <w:p w14:paraId="55F1DFB4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Ф. Павлов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66A8594C" wp14:editId="6376B61D">
            <wp:extent cx="1005840" cy="240030"/>
            <wp:effectExtent l="0" t="0" r="0" b="0"/>
            <wp:docPr id="713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("Пчелка") в его обработке.</w:t>
      </w:r>
    </w:p>
    <w:p w14:paraId="3B1FCDD7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И. </w:t>
      </w:r>
      <w:proofErr w:type="spellStart"/>
      <w:r w:rsidRPr="00B0582A">
        <w:rPr>
          <w:color w:val="000000" w:themeColor="text1"/>
        </w:rPr>
        <w:t>Тукташ</w:t>
      </w:r>
      <w:proofErr w:type="spellEnd"/>
      <w:r w:rsidRPr="00B0582A">
        <w:rPr>
          <w:color w:val="000000" w:themeColor="text1"/>
        </w:rPr>
        <w:t xml:space="preserve"> "</w:t>
      </w:r>
      <w:r w:rsidRPr="00B0582A">
        <w:rPr>
          <w:noProof/>
          <w:color w:val="000000" w:themeColor="text1"/>
          <w:position w:val="-5"/>
        </w:rPr>
        <w:drawing>
          <wp:inline distT="0" distB="0" distL="0" distR="0" wp14:anchorId="5C3559E4" wp14:editId="05C65420">
            <wp:extent cx="868680" cy="217170"/>
            <wp:effectExtent l="0" t="0" r="0" b="0"/>
            <wp:docPr id="713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("Краса зимы"), музыка А. Орлова-</w:t>
      </w:r>
      <w:proofErr w:type="spellStart"/>
      <w:r w:rsidRPr="00B0582A">
        <w:rPr>
          <w:color w:val="000000" w:themeColor="text1"/>
        </w:rPr>
        <w:t>Шузьм</w:t>
      </w:r>
      <w:proofErr w:type="spellEnd"/>
      <w:r w:rsidRPr="00B0582A">
        <w:rPr>
          <w:color w:val="000000" w:themeColor="text1"/>
        </w:rPr>
        <w:t>.</w:t>
      </w:r>
    </w:p>
    <w:p w14:paraId="4E287597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130.9.2.1. Теория литературы.</w:t>
      </w:r>
    </w:p>
    <w:p w14:paraId="0133FC73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Авторская песня.</w:t>
      </w:r>
    </w:p>
    <w:p w14:paraId="42686C0B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130.9.3. О родном доме, дружной семье, о передаче нравственных и духовных норм от старших младшим.</w:t>
      </w:r>
    </w:p>
    <w:p w14:paraId="3B05B88A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Вопросы морали и этики в поведении человека. Семья как основа нравственных устоев. Мотив единства доброго человека и доброго поступка.</w:t>
      </w:r>
    </w:p>
    <w:p w14:paraId="65856391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noProof/>
          <w:color w:val="000000" w:themeColor="text1"/>
          <w:position w:val="-51"/>
        </w:rPr>
        <w:lastRenderedPageBreak/>
        <w:drawing>
          <wp:inline distT="0" distB="0" distL="0" distR="0" wp14:anchorId="2496105D" wp14:editId="2BFE973A">
            <wp:extent cx="6049645" cy="804545"/>
            <wp:effectExtent l="0" t="0" r="0" b="0"/>
            <wp:docPr id="713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645" cy="80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99EEC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В. Давыдов-</w:t>
      </w:r>
      <w:proofErr w:type="spellStart"/>
      <w:r w:rsidRPr="00B0582A">
        <w:rPr>
          <w:color w:val="000000" w:themeColor="text1"/>
        </w:rPr>
        <w:t>Анатри</w:t>
      </w:r>
      <w:proofErr w:type="spellEnd"/>
      <w:r w:rsidRPr="00B0582A">
        <w:rPr>
          <w:color w:val="000000" w:themeColor="text1"/>
        </w:rPr>
        <w:t>, стихотворение "</w:t>
      </w:r>
      <w:proofErr w:type="spellStart"/>
      <w:r w:rsidRPr="00B0582A">
        <w:rPr>
          <w:color w:val="000000" w:themeColor="text1"/>
        </w:rPr>
        <w:t>Сас</w:t>
      </w:r>
      <w:proofErr w:type="spellEnd"/>
      <w:r w:rsidRPr="00B0582A">
        <w:rPr>
          <w:color w:val="000000" w:themeColor="text1"/>
        </w:rPr>
        <w:t xml:space="preserve"> </w:t>
      </w:r>
      <w:proofErr w:type="spellStart"/>
      <w:r w:rsidRPr="00B0582A">
        <w:rPr>
          <w:color w:val="000000" w:themeColor="text1"/>
        </w:rPr>
        <w:t>паракан</w:t>
      </w:r>
      <w:proofErr w:type="spellEnd"/>
      <w:r w:rsidRPr="00B0582A">
        <w:rPr>
          <w:color w:val="000000" w:themeColor="text1"/>
        </w:rPr>
        <w:t xml:space="preserve"> 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60FC64EF" wp14:editId="4DB90EFF">
            <wp:extent cx="697230" cy="240030"/>
            <wp:effectExtent l="0" t="0" r="0" b="0"/>
            <wp:docPr id="713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("Никто не откликнулся").</w:t>
      </w:r>
    </w:p>
    <w:p w14:paraId="28629722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130.9.4. О славных сыновьях и дочерях чувашского народа. Народные герои как литературные образы.</w:t>
      </w:r>
    </w:p>
    <w:p w14:paraId="694CAD32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Произведения чувашских писателей и поэтов, образы людей, которые обрели славу своими делами во благо народа. Народные герои как литературные образы.</w:t>
      </w:r>
    </w:p>
    <w:p w14:paraId="3D9D39B2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П. </w:t>
      </w:r>
      <w:proofErr w:type="spellStart"/>
      <w:r w:rsidRPr="00B0582A">
        <w:rPr>
          <w:color w:val="000000" w:themeColor="text1"/>
        </w:rPr>
        <w:t>Хузангай</w:t>
      </w:r>
      <w:proofErr w:type="spellEnd"/>
      <w:r w:rsidRPr="00B0582A">
        <w:rPr>
          <w:color w:val="000000" w:themeColor="text1"/>
        </w:rPr>
        <w:t xml:space="preserve">, стихотворение "Тезаурус </w:t>
      </w:r>
      <w:proofErr w:type="spellStart"/>
      <w:r w:rsidRPr="00B0582A">
        <w:rPr>
          <w:color w:val="000000" w:themeColor="text1"/>
        </w:rPr>
        <w:t>лингве</w:t>
      </w:r>
      <w:proofErr w:type="spellEnd"/>
      <w:r w:rsidRPr="00B0582A">
        <w:rPr>
          <w:color w:val="000000" w:themeColor="text1"/>
        </w:rPr>
        <w:t xml:space="preserve"> </w:t>
      </w:r>
      <w:proofErr w:type="spellStart"/>
      <w:r w:rsidRPr="00B0582A">
        <w:rPr>
          <w:color w:val="000000" w:themeColor="text1"/>
        </w:rPr>
        <w:t>чувашорум</w:t>
      </w:r>
      <w:proofErr w:type="spellEnd"/>
      <w:r w:rsidRPr="00B0582A">
        <w:rPr>
          <w:color w:val="000000" w:themeColor="text1"/>
        </w:rPr>
        <w:t>" ("Словарь чувашского языка").</w:t>
      </w:r>
    </w:p>
    <w:p w14:paraId="53BB3608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П. Афанасьев, поэма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4F81353C" wp14:editId="2AE42E84">
            <wp:extent cx="628650" cy="240030"/>
            <wp:effectExtent l="0" t="0" r="0" b="0"/>
            <wp:docPr id="713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("Сокол") (отрывок).</w:t>
      </w:r>
    </w:p>
    <w:p w14:paraId="5014BEFA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130.9.5. О прошлом и будущем родного народа, культуре, традициях и нравственной красоте.</w:t>
      </w:r>
    </w:p>
    <w:p w14:paraId="46EF5024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Основная проблематика и стиль произведений. Просветительская деятельность. Воспитание уважения к старшим, родителям, семье. Фольклорная образность в творчестве писателей. Национальный колорит.</w:t>
      </w:r>
    </w:p>
    <w:p w14:paraId="65E24E51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С. Михайлов (</w:t>
      </w:r>
      <w:proofErr w:type="spellStart"/>
      <w:r w:rsidRPr="00B0582A">
        <w:rPr>
          <w:color w:val="000000" w:themeColor="text1"/>
        </w:rPr>
        <w:t>Яндуш</w:t>
      </w:r>
      <w:proofErr w:type="spellEnd"/>
      <w:r w:rsidRPr="00B0582A">
        <w:rPr>
          <w:color w:val="000000" w:themeColor="text1"/>
        </w:rPr>
        <w:t>), "</w:t>
      </w:r>
      <w:proofErr w:type="spellStart"/>
      <w:r w:rsidRPr="00B0582A">
        <w:rPr>
          <w:color w:val="000000" w:themeColor="text1"/>
        </w:rPr>
        <w:t>Хутла</w:t>
      </w:r>
      <w:proofErr w:type="spellEnd"/>
      <w:r w:rsidRPr="00B0582A">
        <w:rPr>
          <w:color w:val="000000" w:themeColor="text1"/>
        </w:rPr>
        <w:t xml:space="preserve"> 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0ED95120" wp14:editId="420A03EE">
            <wp:extent cx="651510" cy="240030"/>
            <wp:effectExtent l="0" t="0" r="0" b="0"/>
            <wp:docPr id="714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 xml:space="preserve"> </w:t>
      </w:r>
      <w:proofErr w:type="spellStart"/>
      <w:r w:rsidRPr="00B0582A">
        <w:rPr>
          <w:color w:val="000000" w:themeColor="text1"/>
        </w:rPr>
        <w:t>килет</w:t>
      </w:r>
      <w:proofErr w:type="spellEnd"/>
      <w:r w:rsidRPr="00B0582A">
        <w:rPr>
          <w:color w:val="000000" w:themeColor="text1"/>
        </w:rPr>
        <w:t xml:space="preserve">" ("Выучиться бы грамоте") (отрывок из автобиографического очерка "Хам </w:t>
      </w:r>
      <w:r w:rsidRPr="00B0582A">
        <w:rPr>
          <w:noProof/>
          <w:color w:val="000000" w:themeColor="text1"/>
          <w:position w:val="-3"/>
        </w:rPr>
        <w:drawing>
          <wp:inline distT="0" distB="0" distL="0" distR="0" wp14:anchorId="154589FF" wp14:editId="27CBA885">
            <wp:extent cx="594360" cy="194310"/>
            <wp:effectExtent l="0" t="0" r="0" b="0"/>
            <wp:docPr id="714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("О себе")).</w:t>
      </w:r>
    </w:p>
    <w:p w14:paraId="35E36014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М. Федоров, поэма-легенда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4B0CC896" wp14:editId="44780D44">
            <wp:extent cx="640080" cy="240030"/>
            <wp:effectExtent l="0" t="0" r="0" b="0"/>
            <wp:docPr id="714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("Леший") (отрывок).</w:t>
      </w:r>
    </w:p>
    <w:p w14:paraId="6EE9B342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noProof/>
          <w:color w:val="000000" w:themeColor="text1"/>
          <w:position w:val="-50"/>
        </w:rPr>
        <w:drawing>
          <wp:inline distT="0" distB="0" distL="0" distR="0" wp14:anchorId="4CA1BD53" wp14:editId="73E8E7E6">
            <wp:extent cx="6049645" cy="796925"/>
            <wp:effectExtent l="0" t="0" r="0" b="0"/>
            <wp:docPr id="714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645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EDC92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Н. Охотников "</w:t>
      </w:r>
      <w:r w:rsidRPr="00B0582A">
        <w:rPr>
          <w:noProof/>
          <w:color w:val="000000" w:themeColor="text1"/>
          <w:position w:val="-5"/>
        </w:rPr>
        <w:drawing>
          <wp:inline distT="0" distB="0" distL="0" distR="0" wp14:anchorId="49155F16" wp14:editId="53EDA4A2">
            <wp:extent cx="514350" cy="217170"/>
            <wp:effectExtent l="0" t="0" r="0" b="0"/>
            <wp:docPr id="714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 xml:space="preserve"> </w:t>
      </w:r>
      <w:proofErr w:type="spellStart"/>
      <w:r w:rsidRPr="00B0582A">
        <w:rPr>
          <w:color w:val="000000" w:themeColor="text1"/>
        </w:rPr>
        <w:t>хушшинче</w:t>
      </w:r>
      <w:proofErr w:type="spellEnd"/>
      <w:r w:rsidRPr="00B0582A">
        <w:rPr>
          <w:color w:val="000000" w:themeColor="text1"/>
        </w:rPr>
        <w:t>" ("За столом") (отрывок из этнографического очерка).</w:t>
      </w:r>
    </w:p>
    <w:p w14:paraId="01B08E9B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Н. Никольский, отрывки из этнографических очерков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5ED1CC4B" wp14:editId="3197333C">
            <wp:extent cx="1371600" cy="240030"/>
            <wp:effectExtent l="0" t="0" r="0" b="0"/>
            <wp:docPr id="714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("Чувашский характер"),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10956469" wp14:editId="4E39BAEE">
            <wp:extent cx="1325880" cy="240030"/>
            <wp:effectExtent l="0" t="0" r="0" b="0"/>
            <wp:docPr id="714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. ("Чувашская женщина").</w:t>
      </w:r>
    </w:p>
    <w:p w14:paraId="6D5B814F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130.9.5.1. Теория литературы.</w:t>
      </w:r>
    </w:p>
    <w:p w14:paraId="6A7CABF6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Очерк, этнографический очерк, автобиографический очерк, поэма.</w:t>
      </w:r>
    </w:p>
    <w:p w14:paraId="4BDDDB4D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130.9.6. О целеустремленных, чистых душой людях, о трудолюбии, чистоте и бережливости, о смысле жизни, чести, добросовестности, стойкости и выдержке.</w:t>
      </w:r>
    </w:p>
    <w:p w14:paraId="1932F822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Образы детей и взрослых в разных жизненных ситуациях и в труде. Трудолюбие, богатство души, нравственная стойкость. Рядом с добром идет зло. Обличение и высмеивание человеческих пороков. Мораль.</w:t>
      </w:r>
    </w:p>
    <w:p w14:paraId="5365FE0D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А. Калган, басня "Наян </w:t>
      </w:r>
      <w:proofErr w:type="spellStart"/>
      <w:r w:rsidRPr="00B0582A">
        <w:rPr>
          <w:color w:val="000000" w:themeColor="text1"/>
        </w:rPr>
        <w:t>Кампур</w:t>
      </w:r>
      <w:proofErr w:type="spellEnd"/>
      <w:r w:rsidRPr="00B0582A">
        <w:rPr>
          <w:color w:val="000000" w:themeColor="text1"/>
        </w:rPr>
        <w:t xml:space="preserve">" ("Лодырь </w:t>
      </w:r>
      <w:proofErr w:type="spellStart"/>
      <w:r w:rsidRPr="00B0582A">
        <w:rPr>
          <w:color w:val="000000" w:themeColor="text1"/>
        </w:rPr>
        <w:t>Кампур</w:t>
      </w:r>
      <w:proofErr w:type="spellEnd"/>
      <w:r w:rsidRPr="00B0582A">
        <w:rPr>
          <w:color w:val="000000" w:themeColor="text1"/>
        </w:rPr>
        <w:t>").</w:t>
      </w:r>
    </w:p>
    <w:p w14:paraId="0AD0206D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А. Галкин, басня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17C50B70" wp14:editId="7D548C65">
            <wp:extent cx="445770" cy="240030"/>
            <wp:effectExtent l="0" t="0" r="0" b="0"/>
            <wp:docPr id="714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("Мусор").</w:t>
      </w:r>
    </w:p>
    <w:p w14:paraId="6D78B80E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Г. Волков, рассказ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2F9AEE30" wp14:editId="65B065B3">
            <wp:extent cx="2320290" cy="240030"/>
            <wp:effectExtent l="0" t="0" r="0" b="0"/>
            <wp:docPr id="714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2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("Цену богатства знает трудящийся").</w:t>
      </w:r>
    </w:p>
    <w:p w14:paraId="4B39F5B5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130.9.7. Произведения о дружбе и родстве с другими народами, о совместной жизни в согласии.</w:t>
      </w:r>
    </w:p>
    <w:p w14:paraId="09940E14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П. Афанасьев, рассказ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3B3A820F" wp14:editId="4E9C40DB">
            <wp:extent cx="640080" cy="240030"/>
            <wp:effectExtent l="0" t="0" r="0" b="0"/>
            <wp:docPr id="714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("Леший").</w:t>
      </w:r>
    </w:p>
    <w:p w14:paraId="0FECC945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130.9.8. О Родине (о малой родине) и родном языке, образное и выразительное слово в повседневной жизни человека.</w:t>
      </w:r>
    </w:p>
    <w:p w14:paraId="09F211CB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Тема Чувашии, народа, характера, любви к малой родине, родной земле, к своему народу и языку. Визуальные и слуховые образы в произведениях. Образ родного края и образ чувашского языка. Мысль о великой силе языка.</w:t>
      </w:r>
    </w:p>
    <w:p w14:paraId="26A1554A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М. </w:t>
      </w:r>
      <w:proofErr w:type="spellStart"/>
      <w:r w:rsidRPr="00B0582A">
        <w:rPr>
          <w:color w:val="000000" w:themeColor="text1"/>
        </w:rPr>
        <w:t>Сеспель</w:t>
      </w:r>
      <w:proofErr w:type="spellEnd"/>
      <w:r w:rsidRPr="00B0582A">
        <w:rPr>
          <w:color w:val="000000" w:themeColor="text1"/>
        </w:rPr>
        <w:t>, стихотворение "</w:t>
      </w:r>
      <w:r w:rsidRPr="00B0582A">
        <w:rPr>
          <w:noProof/>
          <w:color w:val="000000" w:themeColor="text1"/>
          <w:position w:val="-5"/>
        </w:rPr>
        <w:drawing>
          <wp:inline distT="0" distB="0" distL="0" distR="0" wp14:anchorId="5B70EF5E" wp14:editId="169BD2E0">
            <wp:extent cx="1062990" cy="217170"/>
            <wp:effectExtent l="0" t="0" r="0" b="0"/>
            <wp:docPr id="715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99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("Чувашский язык").</w:t>
      </w:r>
    </w:p>
    <w:p w14:paraId="1651C8BC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В. Митта, стихотворение "</w:t>
      </w:r>
      <w:r w:rsidRPr="00B0582A">
        <w:rPr>
          <w:noProof/>
          <w:color w:val="000000" w:themeColor="text1"/>
          <w:position w:val="-5"/>
        </w:rPr>
        <w:drawing>
          <wp:inline distT="0" distB="0" distL="0" distR="0" wp14:anchorId="72F59A2A" wp14:editId="53281F57">
            <wp:extent cx="1108710" cy="217170"/>
            <wp:effectExtent l="0" t="0" r="0" b="0"/>
            <wp:docPr id="715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71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 xml:space="preserve">! </w:t>
      </w:r>
      <w:proofErr w:type="spellStart"/>
      <w:r w:rsidRPr="00B0582A">
        <w:rPr>
          <w:color w:val="000000" w:themeColor="text1"/>
        </w:rPr>
        <w:t>Таса</w:t>
      </w:r>
      <w:proofErr w:type="spellEnd"/>
      <w:r w:rsidRPr="00B0582A">
        <w:rPr>
          <w:color w:val="000000" w:themeColor="text1"/>
        </w:rPr>
        <w:t xml:space="preserve"> </w:t>
      </w:r>
      <w:r w:rsidRPr="00B0582A">
        <w:rPr>
          <w:noProof/>
          <w:color w:val="000000" w:themeColor="text1"/>
          <w:position w:val="-5"/>
        </w:rPr>
        <w:drawing>
          <wp:inline distT="0" distB="0" distL="0" distR="0" wp14:anchorId="45471D9A" wp14:editId="54478458">
            <wp:extent cx="605790" cy="217170"/>
            <wp:effectExtent l="0" t="0" r="0" b="0"/>
            <wp:docPr id="715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..." ("Родной язык!").</w:t>
      </w:r>
    </w:p>
    <w:p w14:paraId="5A8E8766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130.9.8.1. Теория литературы.</w:t>
      </w:r>
    </w:p>
    <w:p w14:paraId="28ED2940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Основы стихосложения.</w:t>
      </w:r>
    </w:p>
    <w:p w14:paraId="2D5443E2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130.9.9. О Родине и родных, связи поколений, нравственном долге перед близкими.</w:t>
      </w:r>
    </w:p>
    <w:p w14:paraId="14BD0175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Образы взрослых и детей в произведении. Нравственные ценности семьи.</w:t>
      </w:r>
    </w:p>
    <w:p w14:paraId="31ED9C81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А. Калган, рассказ "Пан </w:t>
      </w:r>
      <w:proofErr w:type="spellStart"/>
      <w:r w:rsidRPr="00B0582A">
        <w:rPr>
          <w:color w:val="000000" w:themeColor="text1"/>
        </w:rPr>
        <w:t>улми</w:t>
      </w:r>
      <w:proofErr w:type="spellEnd"/>
      <w:r w:rsidRPr="00B0582A">
        <w:rPr>
          <w:color w:val="000000" w:themeColor="text1"/>
        </w:rPr>
        <w:t>" ("Яблоко").</w:t>
      </w:r>
    </w:p>
    <w:p w14:paraId="0399C0C8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lastRenderedPageBreak/>
        <w:t>130.9.10. О повышении роли (мотивации) знания, творческих начал, мастерства.</w:t>
      </w:r>
    </w:p>
    <w:p w14:paraId="3C8569CF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Ю. Скворцов, рассказ "</w:t>
      </w:r>
      <w:proofErr w:type="spellStart"/>
      <w:r w:rsidRPr="00B0582A">
        <w:rPr>
          <w:color w:val="000000" w:themeColor="text1"/>
        </w:rPr>
        <w:t>Палламан</w:t>
      </w:r>
      <w:proofErr w:type="spellEnd"/>
      <w:r w:rsidRPr="00B0582A">
        <w:rPr>
          <w:color w:val="000000" w:themeColor="text1"/>
        </w:rPr>
        <w:t xml:space="preserve"> </w:t>
      </w:r>
      <w:proofErr w:type="spellStart"/>
      <w:r w:rsidRPr="00B0582A">
        <w:rPr>
          <w:color w:val="000000" w:themeColor="text1"/>
        </w:rPr>
        <w:t>ача</w:t>
      </w:r>
      <w:proofErr w:type="spellEnd"/>
      <w:r w:rsidRPr="00B0582A">
        <w:rPr>
          <w:color w:val="000000" w:themeColor="text1"/>
        </w:rPr>
        <w:t>" ("Незнакомый ребенок").</w:t>
      </w:r>
    </w:p>
    <w:p w14:paraId="65390A08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130.9.11. О социальных явлениях, интернациональном характере общественной жизни и культуры, взаимопомощи. Значение доверительного и уважительного отношения друг к другу.</w:t>
      </w:r>
    </w:p>
    <w:p w14:paraId="5842BAF5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Чувство гражданства, героизма, патриотизма разных народов. Порицание трусости и поступков, причиняющих вред обществу и человеку. Произведения о чувстве гордости, творчестве, подвиге и интернационализме.</w:t>
      </w:r>
    </w:p>
    <w:p w14:paraId="130B31FB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Н. </w:t>
      </w:r>
      <w:proofErr w:type="spellStart"/>
      <w:r w:rsidRPr="00B0582A">
        <w:rPr>
          <w:color w:val="000000" w:themeColor="text1"/>
        </w:rPr>
        <w:t>Симунов</w:t>
      </w:r>
      <w:proofErr w:type="spellEnd"/>
      <w:r w:rsidRPr="00B0582A">
        <w:rPr>
          <w:color w:val="000000" w:themeColor="text1"/>
        </w:rPr>
        <w:t>, инсценировка "Салам кала" ("Передай салам"), (отрывок из драмы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56AD1748" wp14:editId="496313E6">
            <wp:extent cx="1108710" cy="240030"/>
            <wp:effectExtent l="0" t="0" r="0" b="0"/>
            <wp:docPr id="715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7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 xml:space="preserve">" ("Узор </w:t>
      </w:r>
      <w:proofErr w:type="spellStart"/>
      <w:r w:rsidRPr="00B0582A">
        <w:rPr>
          <w:color w:val="000000" w:themeColor="text1"/>
        </w:rPr>
        <w:t>сурбана</w:t>
      </w:r>
      <w:proofErr w:type="spellEnd"/>
      <w:r w:rsidRPr="00B0582A">
        <w:rPr>
          <w:color w:val="000000" w:themeColor="text1"/>
        </w:rPr>
        <w:t>!").</w:t>
      </w:r>
    </w:p>
    <w:p w14:paraId="2F893005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130.9.11.1. Теория литературы.</w:t>
      </w:r>
    </w:p>
    <w:p w14:paraId="3D03EE62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Драма, инсценировка (повторение).</w:t>
      </w:r>
    </w:p>
    <w:p w14:paraId="5ADCF2C7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130.9.12. Литература других народов.</w:t>
      </w:r>
    </w:p>
    <w:p w14:paraId="695A9994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Переводы произведений русской классической литературы на чувашский язык. Общее и национально-особенное в литературе. Традиции и новаторство чувашских писателей в переводах произведений с других языков.</w:t>
      </w:r>
    </w:p>
    <w:p w14:paraId="53C2A213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Из татарской литературы: Г. Тукай, поэма "Шурале" (отрывок) (перевод Я. </w:t>
      </w:r>
      <w:proofErr w:type="spellStart"/>
      <w:r w:rsidRPr="00B0582A">
        <w:rPr>
          <w:color w:val="000000" w:themeColor="text1"/>
        </w:rPr>
        <w:t>Ухсая</w:t>
      </w:r>
      <w:proofErr w:type="spellEnd"/>
      <w:r w:rsidRPr="00B0582A">
        <w:rPr>
          <w:color w:val="000000" w:themeColor="text1"/>
        </w:rPr>
        <w:t>).</w:t>
      </w:r>
    </w:p>
    <w:p w14:paraId="6CD08E8A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Из узбекской литературы: Х. </w:t>
      </w:r>
      <w:proofErr w:type="spellStart"/>
      <w:r w:rsidRPr="00B0582A">
        <w:rPr>
          <w:color w:val="000000" w:themeColor="text1"/>
        </w:rPr>
        <w:t>Алимджан</w:t>
      </w:r>
      <w:proofErr w:type="spellEnd"/>
      <w:r w:rsidRPr="00B0582A">
        <w:rPr>
          <w:color w:val="000000" w:themeColor="text1"/>
        </w:rPr>
        <w:t>, стихотворение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78FF4A39" wp14:editId="74CF6D95">
            <wp:extent cx="582930" cy="240030"/>
            <wp:effectExtent l="0" t="0" r="0" b="0"/>
            <wp:docPr id="715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 xml:space="preserve">" ("Россия") (перевод П. </w:t>
      </w:r>
      <w:proofErr w:type="spellStart"/>
      <w:r w:rsidRPr="00B0582A">
        <w:rPr>
          <w:color w:val="000000" w:themeColor="text1"/>
        </w:rPr>
        <w:t>Хузангая</w:t>
      </w:r>
      <w:proofErr w:type="spellEnd"/>
      <w:r w:rsidRPr="00B0582A">
        <w:rPr>
          <w:color w:val="000000" w:themeColor="text1"/>
        </w:rPr>
        <w:t>).</w:t>
      </w:r>
    </w:p>
    <w:p w14:paraId="17F92398" w14:textId="77777777" w:rsidR="004446C6" w:rsidRPr="00B0582A" w:rsidRDefault="004446C6" w:rsidP="00B0582A">
      <w:pPr>
        <w:pStyle w:val="ConsPlusNormal"/>
        <w:jc w:val="both"/>
        <w:rPr>
          <w:color w:val="000000" w:themeColor="text1"/>
        </w:rPr>
      </w:pPr>
    </w:p>
    <w:p w14:paraId="4BD74194" w14:textId="77777777" w:rsidR="004446C6" w:rsidRPr="00B0582A" w:rsidRDefault="004446C6" w:rsidP="00B0582A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</w:rPr>
      </w:pPr>
      <w:r w:rsidRPr="00B0582A">
        <w:rPr>
          <w:rFonts w:ascii="Times New Roman" w:hAnsi="Times New Roman" w:cs="Times New Roman"/>
          <w:color w:val="000000" w:themeColor="text1"/>
        </w:rPr>
        <w:t>130.10. Содержание обучения в 9 классе.</w:t>
      </w:r>
    </w:p>
    <w:p w14:paraId="1BFBAFEC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130.10.1. Фольклор (устное народное творчество).</w:t>
      </w:r>
    </w:p>
    <w:p w14:paraId="2198AC74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Легенды, мифы. Легенды об </w:t>
      </w:r>
      <w:proofErr w:type="spellStart"/>
      <w:r w:rsidRPr="00B0582A">
        <w:rPr>
          <w:color w:val="000000" w:themeColor="text1"/>
        </w:rPr>
        <w:t>Улыпах</w:t>
      </w:r>
      <w:proofErr w:type="spellEnd"/>
      <w:r w:rsidRPr="00B0582A">
        <w:rPr>
          <w:color w:val="000000" w:themeColor="text1"/>
        </w:rPr>
        <w:t>.</w:t>
      </w:r>
    </w:p>
    <w:p w14:paraId="791CAF0F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130.10.1.1. Теория литературы.</w:t>
      </w:r>
    </w:p>
    <w:p w14:paraId="5C74D93E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Легенды об </w:t>
      </w:r>
      <w:proofErr w:type="spellStart"/>
      <w:r w:rsidRPr="00B0582A">
        <w:rPr>
          <w:color w:val="000000" w:themeColor="text1"/>
        </w:rPr>
        <w:t>Улыпах</w:t>
      </w:r>
      <w:proofErr w:type="spellEnd"/>
      <w:r w:rsidRPr="00B0582A">
        <w:rPr>
          <w:color w:val="000000" w:themeColor="text1"/>
        </w:rPr>
        <w:t xml:space="preserve"> - устно-поэтический эпос чувашей, воплощение в образе богатыря особенностей национального характера, понятие о фантастическом, событийность, поучительность и назидательность в легендах, мифы.</w:t>
      </w:r>
    </w:p>
    <w:p w14:paraId="09BF170A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130.10.2. О славных сыновьях и дочерях чувашского народа. Народные герои как литературные образы.</w:t>
      </w:r>
    </w:p>
    <w:p w14:paraId="02E3833F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Т. </w:t>
      </w:r>
      <w:proofErr w:type="spellStart"/>
      <w:r w:rsidRPr="00B0582A">
        <w:rPr>
          <w:color w:val="000000" w:themeColor="text1"/>
        </w:rPr>
        <w:t>Педерки</w:t>
      </w:r>
      <w:proofErr w:type="spellEnd"/>
      <w:r w:rsidRPr="00B0582A">
        <w:rPr>
          <w:color w:val="000000" w:themeColor="text1"/>
        </w:rPr>
        <w:t>, инсценировка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54ABD727" wp14:editId="5F69CDE8">
            <wp:extent cx="777240" cy="240030"/>
            <wp:effectExtent l="0" t="0" r="0" b="0"/>
            <wp:docPr id="715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("К свету!") (по повести "Мальчик из чувашского села Кушка").</w:t>
      </w:r>
    </w:p>
    <w:p w14:paraId="6D2ECC98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Г. </w:t>
      </w:r>
      <w:proofErr w:type="spellStart"/>
      <w:r w:rsidRPr="00B0582A">
        <w:rPr>
          <w:color w:val="000000" w:themeColor="text1"/>
        </w:rPr>
        <w:t>Айги</w:t>
      </w:r>
      <w:proofErr w:type="spellEnd"/>
      <w:r w:rsidRPr="00B0582A">
        <w:rPr>
          <w:color w:val="000000" w:themeColor="text1"/>
        </w:rPr>
        <w:t>, стихотворение "Константин Иванов".</w:t>
      </w:r>
    </w:p>
    <w:p w14:paraId="376BD2B7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130.10.3. О целеустремленных, чистых душой людях, о трудолюбии, чистоте и бережливости, о смысле жизни, чести, добросовестности, стойкости и выдержке.</w:t>
      </w:r>
    </w:p>
    <w:p w14:paraId="3E7F8BD3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Образы детей и взрослых в разных жизненных ситуациях и в труде. Своеобразный показ добра и зла.</w:t>
      </w:r>
    </w:p>
    <w:p w14:paraId="3E23F339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noProof/>
          <w:color w:val="000000" w:themeColor="text1"/>
          <w:position w:val="-52"/>
        </w:rPr>
        <w:drawing>
          <wp:inline distT="0" distB="0" distL="0" distR="0" wp14:anchorId="790D15D8" wp14:editId="060BF423">
            <wp:extent cx="6049645" cy="819150"/>
            <wp:effectExtent l="0" t="0" r="0" b="0"/>
            <wp:docPr id="715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64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695D2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М. Карягина, рассказ "Слива 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13A18F26" wp14:editId="37FD73A1">
            <wp:extent cx="502920" cy="228600"/>
            <wp:effectExtent l="0" t="0" r="0" b="0"/>
            <wp:docPr id="715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("Косточка сливы").</w:t>
      </w:r>
    </w:p>
    <w:p w14:paraId="3D1E5109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130.10.4. О здоровом образе жизни, о физическом, умственном и нравственном состоянии общества.</w:t>
      </w:r>
    </w:p>
    <w:p w14:paraId="4F17A581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Своеобразный показ и высмеивание в произведениях ленивых, жестокосердных, жадных, хвастливых и лицемерных людей. Отражение человеческих взаимоотношений.</w:t>
      </w:r>
    </w:p>
    <w:p w14:paraId="59351A88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В. Митта, стихотворение "И </w:t>
      </w:r>
      <w:r w:rsidRPr="00B0582A">
        <w:rPr>
          <w:noProof/>
          <w:color w:val="000000" w:themeColor="text1"/>
          <w:position w:val="-5"/>
        </w:rPr>
        <w:drawing>
          <wp:inline distT="0" distB="0" distL="0" distR="0" wp14:anchorId="1149C4A1" wp14:editId="5608FF7F">
            <wp:extent cx="354330" cy="217170"/>
            <wp:effectExtent l="0" t="0" r="0" b="0"/>
            <wp:docPr id="715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 xml:space="preserve"> </w:t>
      </w:r>
      <w:proofErr w:type="spellStart"/>
      <w:r w:rsidRPr="00B0582A">
        <w:rPr>
          <w:color w:val="000000" w:themeColor="text1"/>
        </w:rPr>
        <w:t>пуян</w:t>
      </w:r>
      <w:proofErr w:type="spellEnd"/>
      <w:r w:rsidRPr="00B0582A">
        <w:rPr>
          <w:color w:val="000000" w:themeColor="text1"/>
        </w:rPr>
        <w:t>..." ("Чем будешь богат").</w:t>
      </w:r>
    </w:p>
    <w:p w14:paraId="6547B6FC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Ю. </w:t>
      </w:r>
      <w:proofErr w:type="spellStart"/>
      <w:r w:rsidRPr="00B0582A">
        <w:rPr>
          <w:color w:val="000000" w:themeColor="text1"/>
        </w:rPr>
        <w:t>Мишши</w:t>
      </w:r>
      <w:proofErr w:type="spellEnd"/>
      <w:r w:rsidRPr="00B0582A">
        <w:rPr>
          <w:color w:val="000000" w:themeColor="text1"/>
        </w:rPr>
        <w:t>, басня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323E8F04" wp14:editId="25016B2A">
            <wp:extent cx="354330" cy="240030"/>
            <wp:effectExtent l="0" t="0" r="0" b="0"/>
            <wp:docPr id="715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 xml:space="preserve"> </w:t>
      </w:r>
      <w:proofErr w:type="spellStart"/>
      <w:r w:rsidRPr="00B0582A">
        <w:rPr>
          <w:color w:val="000000" w:themeColor="text1"/>
        </w:rPr>
        <w:t>улми</w:t>
      </w:r>
      <w:proofErr w:type="spellEnd"/>
      <w:r w:rsidRPr="00B0582A">
        <w:rPr>
          <w:color w:val="000000" w:themeColor="text1"/>
        </w:rPr>
        <w:t xml:space="preserve"> </w:t>
      </w:r>
      <w:proofErr w:type="spellStart"/>
      <w:r w:rsidRPr="00B0582A">
        <w:rPr>
          <w:color w:val="000000" w:themeColor="text1"/>
        </w:rPr>
        <w:t>аврипе</w:t>
      </w:r>
      <w:proofErr w:type="spellEnd"/>
      <w:r w:rsidRPr="00B0582A">
        <w:rPr>
          <w:color w:val="000000" w:themeColor="text1"/>
        </w:rPr>
        <w:t xml:space="preserve"> </w:t>
      </w:r>
      <w:r w:rsidRPr="00B0582A">
        <w:rPr>
          <w:noProof/>
          <w:color w:val="000000" w:themeColor="text1"/>
          <w:position w:val="-5"/>
        </w:rPr>
        <w:drawing>
          <wp:inline distT="0" distB="0" distL="0" distR="0" wp14:anchorId="4278F483" wp14:editId="35491FA8">
            <wp:extent cx="491490" cy="217170"/>
            <wp:effectExtent l="0" t="0" r="0" b="0"/>
            <wp:docPr id="716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("Картофельная ботва и Лебеда").</w:t>
      </w:r>
    </w:p>
    <w:p w14:paraId="0B43CAC0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130.10.5. О родном доме, дружной семье, о передаче нравственных и духовных норм от старших к младшим.</w:t>
      </w:r>
    </w:p>
    <w:p w14:paraId="42C5DC20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Проблема добра и зла. Реальные персонажи и их семейные взаимоотношения, показанные реалистично или в символической форме.</w:t>
      </w:r>
    </w:p>
    <w:p w14:paraId="3B9A9031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А. Николаев, рассказ "Юрик </w:t>
      </w:r>
      <w:r w:rsidRPr="00B0582A">
        <w:rPr>
          <w:noProof/>
          <w:color w:val="000000" w:themeColor="text1"/>
          <w:position w:val="-5"/>
        </w:rPr>
        <w:drawing>
          <wp:inline distT="0" distB="0" distL="0" distR="0" wp14:anchorId="5150303E" wp14:editId="0C57ADEB">
            <wp:extent cx="811530" cy="217170"/>
            <wp:effectExtent l="0" t="0" r="0" b="0"/>
            <wp:docPr id="716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("Бабушка Юры").</w:t>
      </w:r>
    </w:p>
    <w:p w14:paraId="339A761A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130.10.6. Об эстетическом воспитании, об истоках красоты, ее формах в живой природе, </w:t>
      </w:r>
      <w:r w:rsidRPr="00B0582A">
        <w:rPr>
          <w:color w:val="000000" w:themeColor="text1"/>
        </w:rPr>
        <w:lastRenderedPageBreak/>
        <w:t>повседневной жизни.</w:t>
      </w:r>
    </w:p>
    <w:p w14:paraId="47B1962A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Повышение уровня культуры, наблюдательности, привитие любви к театру. Правда жизни и красота души, природы.</w:t>
      </w:r>
    </w:p>
    <w:p w14:paraId="02DAB77B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Ф. Павлов, этнографическая статья "</w:t>
      </w:r>
      <w:r w:rsidRPr="00B0582A">
        <w:rPr>
          <w:noProof/>
          <w:color w:val="000000" w:themeColor="text1"/>
          <w:position w:val="-5"/>
        </w:rPr>
        <w:drawing>
          <wp:inline distT="0" distB="0" distL="0" distR="0" wp14:anchorId="1AB7B95C" wp14:editId="154EBF9D">
            <wp:extent cx="560070" cy="217170"/>
            <wp:effectExtent l="0" t="0" r="0" b="0"/>
            <wp:docPr id="716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 xml:space="preserve"> музыки" ("Чувашская музыка").</w:t>
      </w:r>
    </w:p>
    <w:p w14:paraId="1BBDA494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С. Шавлы, юмористическое стихотворение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09199E90" wp14:editId="36E4BA74">
            <wp:extent cx="1097280" cy="240030"/>
            <wp:effectExtent l="0" t="0" r="0" b="0"/>
            <wp:docPr id="716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("Хвастун Василий").</w:t>
      </w:r>
    </w:p>
    <w:p w14:paraId="555F92C4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Г. </w:t>
      </w:r>
      <w:proofErr w:type="spellStart"/>
      <w:r w:rsidRPr="00B0582A">
        <w:rPr>
          <w:color w:val="000000" w:themeColor="text1"/>
        </w:rPr>
        <w:t>Айги</w:t>
      </w:r>
      <w:proofErr w:type="spellEnd"/>
      <w:r w:rsidRPr="00B0582A">
        <w:rPr>
          <w:color w:val="000000" w:themeColor="text1"/>
        </w:rPr>
        <w:t>, стихотворение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7FD1BA32" wp14:editId="2BE10A00">
            <wp:extent cx="400050" cy="240030"/>
            <wp:effectExtent l="0" t="0" r="0" b="0"/>
            <wp:docPr id="716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 xml:space="preserve"> тата сцена" ("Артист и сцена").</w:t>
      </w:r>
    </w:p>
    <w:p w14:paraId="4E8E413E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130.10.6.1. Теория литературы.</w:t>
      </w:r>
    </w:p>
    <w:p w14:paraId="4269D1C6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Этнографическая статья, ритм и рифма (повторение), комическое, юмор.</w:t>
      </w:r>
    </w:p>
    <w:p w14:paraId="70A16222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130.10.7. О профессиях. Образы людей, которые завоевали доброе имя и заслужили почет.</w:t>
      </w:r>
    </w:p>
    <w:p w14:paraId="7A3E9DF2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Сострадание и жестокость, справедливость и честь. Трудолюбие, лень и нравственные качества человека. Место и роль труда в обществе.</w:t>
      </w:r>
    </w:p>
    <w:p w14:paraId="4F3E46D2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В. Давыдов-</w:t>
      </w:r>
      <w:proofErr w:type="spellStart"/>
      <w:r w:rsidRPr="00B0582A">
        <w:rPr>
          <w:color w:val="000000" w:themeColor="text1"/>
        </w:rPr>
        <w:t>Анатри</w:t>
      </w:r>
      <w:proofErr w:type="spellEnd"/>
      <w:r w:rsidRPr="00B0582A">
        <w:rPr>
          <w:color w:val="000000" w:themeColor="text1"/>
        </w:rPr>
        <w:t>, рассказ "</w:t>
      </w:r>
      <w:r w:rsidRPr="00B0582A">
        <w:rPr>
          <w:noProof/>
          <w:color w:val="000000" w:themeColor="text1"/>
          <w:position w:val="-5"/>
        </w:rPr>
        <w:drawing>
          <wp:inline distT="0" distB="0" distL="0" distR="0" wp14:anchorId="734962F6" wp14:editId="616663B6">
            <wp:extent cx="640080" cy="217170"/>
            <wp:effectExtent l="0" t="0" r="0" b="0"/>
            <wp:docPr id="716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 xml:space="preserve"> </w:t>
      </w:r>
      <w:proofErr w:type="spellStart"/>
      <w:r w:rsidRPr="00B0582A">
        <w:rPr>
          <w:color w:val="000000" w:themeColor="text1"/>
        </w:rPr>
        <w:t>инкек</w:t>
      </w:r>
      <w:proofErr w:type="spellEnd"/>
      <w:r w:rsidRPr="00B0582A">
        <w:rPr>
          <w:color w:val="000000" w:themeColor="text1"/>
        </w:rPr>
        <w:t>" ("Неожиданная беда").</w:t>
      </w:r>
    </w:p>
    <w:p w14:paraId="232FD483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В. Тургай, стихотворение "Ниме" ("Помочи").</w:t>
      </w:r>
    </w:p>
    <w:p w14:paraId="7CF8607B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130.10.8. О Родине (о малой родине) и родном языке, образное и выразительное слово в повседневной жизни человека.</w:t>
      </w:r>
    </w:p>
    <w:p w14:paraId="5F9A460B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Тема любви к малой родине, родной земле, к своему народу и языку. Визуальные и слуховые образы в произведениях. Образ родного чувашского языка в произведениях. Мысль о великой силе языка.</w:t>
      </w:r>
    </w:p>
    <w:p w14:paraId="3C7DFB79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Я. </w:t>
      </w:r>
      <w:proofErr w:type="spellStart"/>
      <w:r w:rsidRPr="00B0582A">
        <w:rPr>
          <w:color w:val="000000" w:themeColor="text1"/>
        </w:rPr>
        <w:t>Ухсай</w:t>
      </w:r>
      <w:proofErr w:type="spellEnd"/>
      <w:r w:rsidRPr="00B0582A">
        <w:rPr>
          <w:color w:val="000000" w:themeColor="text1"/>
        </w:rPr>
        <w:t>, стихотворение "</w:t>
      </w:r>
      <w:r w:rsidRPr="00B0582A">
        <w:rPr>
          <w:noProof/>
          <w:color w:val="000000" w:themeColor="text1"/>
          <w:position w:val="-5"/>
        </w:rPr>
        <w:drawing>
          <wp:inline distT="0" distB="0" distL="0" distR="0" wp14:anchorId="300C3022" wp14:editId="5E9F5B39">
            <wp:extent cx="1062990" cy="217170"/>
            <wp:effectExtent l="0" t="0" r="0" b="0"/>
            <wp:docPr id="716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99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("Чувашский язык").</w:t>
      </w:r>
    </w:p>
    <w:p w14:paraId="482524E0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Г. Ефимов, стихотворения в прозе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227B6F81" wp14:editId="74715A83">
            <wp:extent cx="2514600" cy="240030"/>
            <wp:effectExtent l="0" t="0" r="0" b="0"/>
            <wp:docPr id="716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("Родной язык - образный язык").</w:t>
      </w:r>
    </w:p>
    <w:p w14:paraId="54048FFF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Ю. </w:t>
      </w:r>
      <w:proofErr w:type="spellStart"/>
      <w:r w:rsidRPr="00B0582A">
        <w:rPr>
          <w:color w:val="000000" w:themeColor="text1"/>
        </w:rPr>
        <w:t>Мишши</w:t>
      </w:r>
      <w:proofErr w:type="spellEnd"/>
      <w:r w:rsidRPr="00B0582A">
        <w:rPr>
          <w:color w:val="000000" w:themeColor="text1"/>
        </w:rPr>
        <w:t>, рассказ "</w:t>
      </w:r>
      <w:proofErr w:type="spellStart"/>
      <w:r w:rsidRPr="00B0582A">
        <w:rPr>
          <w:color w:val="000000" w:themeColor="text1"/>
        </w:rPr>
        <w:t>Атте</w:t>
      </w:r>
      <w:proofErr w:type="spellEnd"/>
      <w:r w:rsidRPr="00B0582A">
        <w:rPr>
          <w:color w:val="000000" w:themeColor="text1"/>
        </w:rPr>
        <w:t xml:space="preserve">-анне 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3BAA4BB3" wp14:editId="0F26F277">
            <wp:extent cx="377190" cy="240030"/>
            <wp:effectExtent l="0" t="0" r="0" b="0"/>
            <wp:docPr id="716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("Земля предков").</w:t>
      </w:r>
    </w:p>
    <w:p w14:paraId="4E1515AF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130.10.9. О прошлом и будущем родного народа, культуре, традициях и нравственной красоте.</w:t>
      </w:r>
    </w:p>
    <w:p w14:paraId="19EDB192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Обычаи и традиции чувашского народа. Фольклорная образность в творчестве писателей и исследователей. Национальный колорит.</w:t>
      </w:r>
    </w:p>
    <w:p w14:paraId="4EC1DD18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С. Михайлов (</w:t>
      </w:r>
      <w:proofErr w:type="spellStart"/>
      <w:r w:rsidRPr="00B0582A">
        <w:rPr>
          <w:color w:val="000000" w:themeColor="text1"/>
        </w:rPr>
        <w:t>Яндуш</w:t>
      </w:r>
      <w:proofErr w:type="spellEnd"/>
      <w:r w:rsidRPr="00B0582A">
        <w:rPr>
          <w:color w:val="000000" w:themeColor="text1"/>
        </w:rPr>
        <w:t>), легенда "</w:t>
      </w:r>
      <w:proofErr w:type="spellStart"/>
      <w:r w:rsidRPr="00B0582A">
        <w:rPr>
          <w:color w:val="000000" w:themeColor="text1"/>
        </w:rPr>
        <w:t>Сарри</w:t>
      </w:r>
      <w:proofErr w:type="spellEnd"/>
      <w:r w:rsidRPr="00B0582A">
        <w:rPr>
          <w:color w:val="000000" w:themeColor="text1"/>
        </w:rPr>
        <w:t xml:space="preserve"> 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643069F0" wp14:editId="305D0A8F">
            <wp:extent cx="560070" cy="228600"/>
            <wp:effectExtent l="0" t="0" r="0" b="0"/>
            <wp:docPr id="716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</w:t>
      </w:r>
      <w:proofErr w:type="spellStart"/>
      <w:r w:rsidRPr="00B0582A">
        <w:rPr>
          <w:color w:val="000000" w:themeColor="text1"/>
        </w:rPr>
        <w:t>Сарри</w:t>
      </w:r>
      <w:proofErr w:type="spellEnd"/>
      <w:r w:rsidRPr="00B0582A">
        <w:rPr>
          <w:color w:val="000000" w:themeColor="text1"/>
        </w:rPr>
        <w:t xml:space="preserve"> батыр").</w:t>
      </w:r>
    </w:p>
    <w:p w14:paraId="7E4BBE40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К. Иванов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7C6AD8C7" wp14:editId="2A0B396A">
            <wp:extent cx="925830" cy="240030"/>
            <wp:effectExtent l="0" t="0" r="0" b="0"/>
            <wp:docPr id="717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("Вечер перед Семиком") (отрывок из поэмы "</w:t>
      </w:r>
      <w:proofErr w:type="spellStart"/>
      <w:r w:rsidRPr="00B0582A">
        <w:rPr>
          <w:color w:val="000000" w:themeColor="text1"/>
        </w:rPr>
        <w:t>Нарспи</w:t>
      </w:r>
      <w:proofErr w:type="spellEnd"/>
      <w:r w:rsidRPr="00B0582A">
        <w:rPr>
          <w:color w:val="000000" w:themeColor="text1"/>
        </w:rPr>
        <w:t>").</w:t>
      </w:r>
    </w:p>
    <w:p w14:paraId="3ACEA9F7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В. Каховский, этно-исторический очерк "</w:t>
      </w:r>
      <w:proofErr w:type="spellStart"/>
      <w:r w:rsidRPr="00B0582A">
        <w:rPr>
          <w:color w:val="000000" w:themeColor="text1"/>
        </w:rPr>
        <w:t>Камсем</w:t>
      </w:r>
      <w:proofErr w:type="spellEnd"/>
      <w:r w:rsidRPr="00B0582A">
        <w:rPr>
          <w:color w:val="000000" w:themeColor="text1"/>
        </w:rPr>
        <w:t xml:space="preserve">-ха </w:t>
      </w:r>
      <w:r w:rsidRPr="00B0582A">
        <w:rPr>
          <w:noProof/>
          <w:color w:val="000000" w:themeColor="text1"/>
          <w:position w:val="-5"/>
        </w:rPr>
        <w:drawing>
          <wp:inline distT="0" distB="0" distL="0" distR="0" wp14:anchorId="0BA65960" wp14:editId="07BF5E64">
            <wp:extent cx="1405890" cy="217170"/>
            <wp:effectExtent l="0" t="0" r="0" b="0"/>
            <wp:docPr id="717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89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?" ("Кто такие чуваши?") (отрывок).</w:t>
      </w:r>
    </w:p>
    <w:p w14:paraId="255B475E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А. Алга, легенда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5394E3BD" wp14:editId="11F1B975">
            <wp:extent cx="1005840" cy="240030"/>
            <wp:effectExtent l="0" t="0" r="0" b="0"/>
            <wp:docPr id="717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" ("Водяная мельница") (отрывок).</w:t>
      </w:r>
    </w:p>
    <w:p w14:paraId="39CDA46F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130.10.10. О согласии ума и сердца. О красоте души и внутреннего мира героя. Вечная борьба добра и зла.</w:t>
      </w:r>
    </w:p>
    <w:p w14:paraId="212A1483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Раскрытие души и внутреннего мира подростка.</w:t>
      </w:r>
    </w:p>
    <w:p w14:paraId="6661A56D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М. Трубина, повесть "</w:t>
      </w:r>
      <w:proofErr w:type="spellStart"/>
      <w:r w:rsidRPr="00B0582A">
        <w:rPr>
          <w:color w:val="000000" w:themeColor="text1"/>
        </w:rPr>
        <w:t>Ача</w:t>
      </w:r>
      <w:proofErr w:type="spellEnd"/>
      <w:r w:rsidRPr="00B0582A">
        <w:rPr>
          <w:color w:val="000000" w:themeColor="text1"/>
        </w:rPr>
        <w:t xml:space="preserve"> </w:t>
      </w:r>
      <w:proofErr w:type="spellStart"/>
      <w:r w:rsidRPr="00B0582A">
        <w:rPr>
          <w:color w:val="000000" w:themeColor="text1"/>
        </w:rPr>
        <w:t>чухнехи</w:t>
      </w:r>
      <w:proofErr w:type="spellEnd"/>
      <w:r w:rsidRPr="00B0582A">
        <w:rPr>
          <w:color w:val="000000" w:themeColor="text1"/>
        </w:rPr>
        <w:t>" ("Детство") (отрывок).</w:t>
      </w:r>
    </w:p>
    <w:p w14:paraId="4B143D82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130.10.10.1. Теория литературы.</w:t>
      </w:r>
    </w:p>
    <w:p w14:paraId="6288882E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Повесть.</w:t>
      </w:r>
    </w:p>
    <w:p w14:paraId="2ADD3264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130.10.11. Литература других народов.</w:t>
      </w:r>
    </w:p>
    <w:p w14:paraId="02E2EC77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Переводы произведений русской классической литературы на чувашский язык. Общее и национально-особенное в литературе. Традиции и новаторство чувашских писателей в переводах произведений с других языков.</w:t>
      </w:r>
    </w:p>
    <w:p w14:paraId="5696454E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Из русской литературы: И. Бунин, рассказ "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01647149" wp14:editId="055A9E58">
            <wp:extent cx="605790" cy="240030"/>
            <wp:effectExtent l="0" t="0" r="0" b="0"/>
            <wp:docPr id="717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 xml:space="preserve">" ("Лапти") (перевод Э. </w:t>
      </w:r>
      <w:proofErr w:type="spellStart"/>
      <w:r w:rsidRPr="00B0582A">
        <w:rPr>
          <w:color w:val="000000" w:themeColor="text1"/>
        </w:rPr>
        <w:t>Юмарт</w:t>
      </w:r>
      <w:proofErr w:type="spellEnd"/>
      <w:r w:rsidRPr="00B0582A">
        <w:rPr>
          <w:color w:val="000000" w:themeColor="text1"/>
        </w:rPr>
        <w:t>).</w:t>
      </w:r>
    </w:p>
    <w:p w14:paraId="5DEDA464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Из татарской литературы: Г. Тукай, стихотворение "Кама </w:t>
      </w:r>
      <w:r w:rsidRPr="00B0582A">
        <w:rPr>
          <w:noProof/>
          <w:color w:val="000000" w:themeColor="text1"/>
          <w:position w:val="-5"/>
        </w:rPr>
        <w:drawing>
          <wp:inline distT="0" distB="0" distL="0" distR="0" wp14:anchorId="00793884" wp14:editId="4579D4CF">
            <wp:extent cx="868680" cy="217170"/>
            <wp:effectExtent l="0" t="0" r="0" b="0"/>
            <wp:docPr id="717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21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>?" ("Кому верить?") (перевод В. Тургая).</w:t>
      </w:r>
    </w:p>
    <w:p w14:paraId="00C8861F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Из узбекской литературы: М. </w:t>
      </w:r>
      <w:proofErr w:type="spellStart"/>
      <w:r w:rsidRPr="00B0582A">
        <w:rPr>
          <w:color w:val="000000" w:themeColor="text1"/>
        </w:rPr>
        <w:t>Салих</w:t>
      </w:r>
      <w:proofErr w:type="spellEnd"/>
      <w:r w:rsidRPr="00B0582A">
        <w:rPr>
          <w:color w:val="000000" w:themeColor="text1"/>
        </w:rPr>
        <w:t>, стихотворение "</w:t>
      </w:r>
      <w:proofErr w:type="spellStart"/>
      <w:r w:rsidRPr="00B0582A">
        <w:rPr>
          <w:color w:val="000000" w:themeColor="text1"/>
        </w:rPr>
        <w:t>Енчен</w:t>
      </w:r>
      <w:proofErr w:type="spellEnd"/>
      <w:r w:rsidRPr="00B0582A">
        <w:rPr>
          <w:color w:val="000000" w:themeColor="text1"/>
        </w:rPr>
        <w:t xml:space="preserve"> те 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6DE5F43F" wp14:editId="29D81012">
            <wp:extent cx="514350" cy="228600"/>
            <wp:effectExtent l="0" t="0" r="0" b="0"/>
            <wp:docPr id="717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 xml:space="preserve"> та поэт </w:t>
      </w:r>
      <w:proofErr w:type="spellStart"/>
      <w:r w:rsidRPr="00B0582A">
        <w:rPr>
          <w:color w:val="000000" w:themeColor="text1"/>
        </w:rPr>
        <w:t>пулса</w:t>
      </w:r>
      <w:proofErr w:type="spellEnd"/>
      <w:r w:rsidRPr="00B0582A">
        <w:rPr>
          <w:color w:val="000000" w:themeColor="text1"/>
        </w:rPr>
        <w:t xml:space="preserve"> </w:t>
      </w:r>
      <w:r w:rsidRPr="00B0582A">
        <w:rPr>
          <w:noProof/>
          <w:color w:val="000000" w:themeColor="text1"/>
          <w:position w:val="-6"/>
        </w:rPr>
        <w:drawing>
          <wp:inline distT="0" distB="0" distL="0" distR="0" wp14:anchorId="60ED4DB1" wp14:editId="0ACA6043">
            <wp:extent cx="560070" cy="228600"/>
            <wp:effectExtent l="0" t="0" r="0" b="0"/>
            <wp:docPr id="717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82A">
        <w:rPr>
          <w:color w:val="000000" w:themeColor="text1"/>
        </w:rPr>
        <w:t xml:space="preserve">..." ("Если даже дерево станет поэтом...") (перевод Б. </w:t>
      </w:r>
      <w:proofErr w:type="spellStart"/>
      <w:r w:rsidRPr="00B0582A">
        <w:rPr>
          <w:color w:val="000000" w:themeColor="text1"/>
        </w:rPr>
        <w:t>Чиндыкова</w:t>
      </w:r>
      <w:proofErr w:type="spellEnd"/>
      <w:r w:rsidRPr="00B0582A">
        <w:rPr>
          <w:color w:val="000000" w:themeColor="text1"/>
        </w:rPr>
        <w:t>).</w:t>
      </w:r>
    </w:p>
    <w:p w14:paraId="27CDF50E" w14:textId="77777777" w:rsidR="004446C6" w:rsidRPr="00B0582A" w:rsidRDefault="004446C6" w:rsidP="00B0582A">
      <w:pPr>
        <w:pStyle w:val="ConsPlusNormal"/>
        <w:jc w:val="both"/>
        <w:rPr>
          <w:color w:val="000000" w:themeColor="text1"/>
        </w:rPr>
      </w:pPr>
    </w:p>
    <w:p w14:paraId="233EF0DB" w14:textId="77777777" w:rsidR="004446C6" w:rsidRPr="00B0582A" w:rsidRDefault="004446C6" w:rsidP="00B0582A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</w:rPr>
      </w:pPr>
      <w:r w:rsidRPr="00B0582A">
        <w:rPr>
          <w:rFonts w:ascii="Times New Roman" w:hAnsi="Times New Roman" w:cs="Times New Roman"/>
          <w:color w:val="000000" w:themeColor="text1"/>
        </w:rPr>
        <w:t>130.11. Планируемые результаты освоения программы по родной (чувашская) литературе на уровне основного общего образования.</w:t>
      </w:r>
    </w:p>
    <w:p w14:paraId="40AACD93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130.11.1. В результате изучения родной (чувашской) литературы на уровне основного общего образования у обучающегося будут сформированы следующие личностные результаты:</w:t>
      </w:r>
    </w:p>
    <w:p w14:paraId="739D5196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lastRenderedPageBreak/>
        <w:t>1) гражданского воспитания:</w:t>
      </w:r>
    </w:p>
    <w:p w14:paraId="754FCD18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отраженными в литературных произведениях;</w:t>
      </w:r>
    </w:p>
    <w:p w14:paraId="117BF740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использованием примеров из родной (чувашская) литературы;</w:t>
      </w:r>
    </w:p>
    <w:p w14:paraId="5BC90A85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готовность к разнообразной совместной деятельности, стремление к взаимопониманию и взаимопомощи, в том числе с использованием примеров из литературы; активное участие в самоуправлении в образовательной организации, готовность к участию в гуманитарной деятельности;</w:t>
      </w:r>
    </w:p>
    <w:p w14:paraId="4AA579F7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2) патриотического воспитания:</w:t>
      </w:r>
    </w:p>
    <w:p w14:paraId="4944D6EA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(чувашского) языка и родной (чувашской) литературы, истории, культуры Российской Федерации, своего края в контексте изучения произведений чувашской литературы, а также литературы других народов;</w:t>
      </w:r>
    </w:p>
    <w:p w14:paraId="70F5B535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ценностное отношение к достижениям своей Родины - России, к науке, искусству, спорту, технологиям, боевым подвигам и трудовым достижениям народа, в том числе отраженным в художественных произведениях;</w:t>
      </w:r>
    </w:p>
    <w:p w14:paraId="1D35A92B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чувашской литературе;</w:t>
      </w:r>
    </w:p>
    <w:p w14:paraId="2EA7944A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3) духовно-нравственного воспитания:</w:t>
      </w:r>
    </w:p>
    <w:p w14:paraId="6DF0A12A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14:paraId="4363B0A2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готовность оценивать свое поведение и поступки, а также поведение и поступки других людей с позиции нравственных и правовых норм с учетом осознания последствий поступков;</w:t>
      </w:r>
    </w:p>
    <w:p w14:paraId="627C11BD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4CC16629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4) эстетического воспитания:</w:t>
      </w:r>
    </w:p>
    <w:p w14:paraId="32791F51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14:paraId="6BB339E5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осознание важности художественной литературы и культуры как средства коммуникации и самовыражения;</w:t>
      </w:r>
    </w:p>
    <w:p w14:paraId="55C0ED5E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14:paraId="655F0DA2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стремление к самовыражению в разных видах искусства;</w:t>
      </w:r>
    </w:p>
    <w:p w14:paraId="0A9ADB91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5) физического воспитания, формирования культуры здоровья и эмоционального благополучия:</w:t>
      </w:r>
    </w:p>
    <w:p w14:paraId="71E609BD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осознание ценности жизни с использованием собственного жизненного и читательского опыта, 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14:paraId="21107D1E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осознание последствий и неприятие вредных привычек (употребление алкоголя, наркотиков, курение) и иных форм вреда для физического психического здоровья, соблюдение правил безопасности, в том числе правил безопасного поведения в Интернет-среде;</w:t>
      </w:r>
    </w:p>
    <w:p w14:paraId="109C9948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осуждая;</w:t>
      </w:r>
    </w:p>
    <w:p w14:paraId="62B1072B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умение осознавать эмоциональное состояние себя и других, опираясь на примеры из литературных произведений, умение управлять собственным эмоциональным состоянием, сформированность навыка рефлексии, признание своего права на ошибку и такого же права другого человека с оценкой поступков литературных героев;</w:t>
      </w:r>
    </w:p>
    <w:p w14:paraId="3C6CD650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lastRenderedPageBreak/>
        <w:t>6) трудового воспитания:</w:t>
      </w:r>
    </w:p>
    <w:p w14:paraId="36667ECC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151B39BE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</w:t>
      </w:r>
    </w:p>
    <w:p w14:paraId="5082FB80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14:paraId="4BF7304C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готовность адаптироваться в профессиональной среде; уважение к труду и результатам трудовой деятельности, в том числе при изучении чувашских фольклора и литературы,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6504A26F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7) экологического воспитания:</w:t>
      </w:r>
    </w:p>
    <w:p w14:paraId="7DD85975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14:paraId="6FECD53D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14:paraId="6BBD6930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</w:t>
      </w:r>
    </w:p>
    <w:p w14:paraId="5C794328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осознание своей роли как гражданина и потребителя в условиях взаимосвязи природной, технологической и социальной среды, готовность к участию в практической деятельности экологической направленности;</w:t>
      </w:r>
    </w:p>
    <w:p w14:paraId="331244F3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8) ценности научного познания:</w:t>
      </w:r>
    </w:p>
    <w:p w14:paraId="5EEBFBF0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использованием изученных и самостоятельно прочитанных литературных произведений;</w:t>
      </w:r>
    </w:p>
    <w:p w14:paraId="1E2D01FA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овладение языковой и читательской культурой как средством познания мира;</w:t>
      </w:r>
    </w:p>
    <w:p w14:paraId="3FB19ADA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овладение основными навыками исследовательской деятельности с учетом специфики литературного образования,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1B8E7E88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9) обеспечение адаптации обучающегося к изменяющимся условиям социальной и природной среды:</w:t>
      </w:r>
    </w:p>
    <w:p w14:paraId="4498D902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изучение и оценка социальных ролей персонажей литературных произведений;</w:t>
      </w:r>
    </w:p>
    <w:p w14:paraId="36CA0502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способность во взаимодействии в условиях неопределенности, открытость опыту и знаниям других, способность действовать в условиях неопределенности,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</w:t>
      </w:r>
    </w:p>
    <w:p w14:paraId="7F2EEB0D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свое развитие;</w:t>
      </w:r>
    </w:p>
    <w:p w14:paraId="45FC3CF2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умение оперировать основными понятиями, терминами и представлениями в области концепции устойчивого развития;</w:t>
      </w:r>
    </w:p>
    <w:p w14:paraId="78BAE70D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умение анализировать и выявлять взаимосвязи природы, общества и экономики;</w:t>
      </w:r>
    </w:p>
    <w:p w14:paraId="353EE771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умение оценивать свои действия с учетом влияния на окружающую среду, достижений целей и преодоления вызовов, возможных глобальных последствий;</w:t>
      </w:r>
    </w:p>
    <w:p w14:paraId="4941AE7F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опыт, воспринимать стрессовую ситуацию как </w:t>
      </w:r>
      <w:r w:rsidRPr="00B0582A">
        <w:rPr>
          <w:color w:val="000000" w:themeColor="text1"/>
        </w:rPr>
        <w:lastRenderedPageBreak/>
        <w:t>вызов, требующий контрмер, оценивать ситуацию стресса, корректировать принимаемые решения и действия, формулировать и оценивать риски и последствия, формировать опыт, находить позитивное в произошедшей ситуации, быть готовым действовать в отсутствие гарантий успеха.</w:t>
      </w:r>
    </w:p>
    <w:p w14:paraId="77D00CCF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130.11.2. В результате изучения родной (чувашской) литературы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умение совместной деятельности.</w:t>
      </w:r>
    </w:p>
    <w:p w14:paraId="038856C4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130.11.2.1. 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14:paraId="20755088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выявлять и характеризовать существенные признаки объектов (художественных и учебных текстов, литературных героев и другие) и явлений (литературных направлений, этапов историко-литературного процесса);</w:t>
      </w:r>
    </w:p>
    <w:p w14:paraId="4F9F3524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14:paraId="29C687B6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с учетом предложенной задачи выявлять закономерности и противоречия в рассматриваемых литературных фактах и наблюдениях над текстом, предлагать критерии для выявления закономерностей и противоречий;</w:t>
      </w:r>
    </w:p>
    <w:p w14:paraId="40511E98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выявлять дефициты информации, данных, необходимых для решения поставленной учебной задачи;</w:t>
      </w:r>
    </w:p>
    <w:p w14:paraId="030F8005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выявлять причинно-следственные связи при изучении литературных явлений и процессов, проводить выводы с использованием дедуктивных и индуктивных умозаключений, умозаключений по аналогии, формулировать гипотезы об их взаимосвязях;</w:t>
      </w:r>
    </w:p>
    <w:p w14:paraId="04AEE848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учетом самостоятельно выделенных критериев).</w:t>
      </w:r>
    </w:p>
    <w:p w14:paraId="4511C8EE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130.11.2.2. 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14:paraId="56563AD3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использовать вопросы как исследовательский инструмент познания в литературном образовании;</w:t>
      </w:r>
    </w:p>
    <w:p w14:paraId="451BA28B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50378BEE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7E0016B4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14:paraId="6473F126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оценивать на применимость и достоверность информацию, полученную в ходе исследования (эксперимента);</w:t>
      </w:r>
    </w:p>
    <w:p w14:paraId="4EF71F16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самостоятельно формулировать обобщения и выводы по результатам проведенного наблюдения, опыта, исследования; владеть инструментами оценки достоверности полученных выводов и обобщений;</w:t>
      </w:r>
    </w:p>
    <w:p w14:paraId="7970787D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14:paraId="6ACB4A05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130.11.2.3. У обучающегося будут сформированы умения работать с информацией как часть познавательных универсальных учебных действий:</w:t>
      </w:r>
    </w:p>
    <w:p w14:paraId="13E39057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применять различные методы, инструменты и запросы при поиске и отборе литературной и другой информации или данных из источников с учетом предложенной учебной задачи и заданных критериев;</w:t>
      </w:r>
    </w:p>
    <w:p w14:paraId="1C250A16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14:paraId="5400B579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3A3EC7BC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</w:t>
      </w:r>
      <w:r w:rsidRPr="00B0582A">
        <w:rPr>
          <w:color w:val="000000" w:themeColor="text1"/>
        </w:rPr>
        <w:lastRenderedPageBreak/>
        <w:t>графикой и их комбинациями;</w:t>
      </w:r>
    </w:p>
    <w:p w14:paraId="15815CE7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оценивать надежность литературной и другой информации по критериям, предложенным учителем или сформулированным самостоятельно;</w:t>
      </w:r>
    </w:p>
    <w:p w14:paraId="1ED5C916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эффективно запоминать и систематизировать информацию.</w:t>
      </w:r>
    </w:p>
    <w:p w14:paraId="0A900931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130.11.2.4. У обучающегося будут сформированы умения общения как часть коммуникативных универсальных учебных действий:</w:t>
      </w:r>
    </w:p>
    <w:p w14:paraId="52BD591E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воспринимать и формулировать суждения, выражать эмоции в соответствии с условиями и целями общения, выражать себя (свою точку зрения) в устных и письменных текстах;</w:t>
      </w:r>
    </w:p>
    <w:p w14:paraId="4510B634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распознавать невербальные средства общения, понимать значение социальных знаков, распознавать предпосылки конфликтных ситуаций, находя аналогии в литературных произведениях, смягчать конфликты, вести переговоры;</w:t>
      </w:r>
    </w:p>
    <w:p w14:paraId="2D2ACEB8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понимать намерения других, проявлять уважительное отношение к собеседнику и корректно формулировать свои возражения, в ходе учебного диалога и (или) дискуссии задавать вопросы по существу обсуждаемой темы и высказывать идеи, нацеленные на решение учебной задачи и поддержание общения; сопоставлять свои суждения с суждениями других участников диалога, обнаруживать различие и сходство позиций;</w:t>
      </w:r>
    </w:p>
    <w:p w14:paraId="5E493CE9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14:paraId="3AB2AF34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73F841B1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130.11.2.5. У обучающегося будут сформированы умения самоорганизации как части регулятивных универсальных учебных действий:</w:t>
      </w:r>
    </w:p>
    <w:p w14:paraId="15FD2168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выявлять проблемы для решения в учебных и жизненных ситуациях, анализируя ситуации, изображенные в художественной литературе;</w:t>
      </w:r>
    </w:p>
    <w:p w14:paraId="2AF7613C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6F59F517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самостоятельно составлять алгоритм решения учебной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14:paraId="691C5955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составлять план действий (план реализации намеченного алгоритма решения) и корректировать предложенный алгоритм с учетом получения новых знаний об изучаемом литературном объекте;</w:t>
      </w:r>
    </w:p>
    <w:p w14:paraId="7F9BF3F5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проводить выбор и брать ответственность за решение.</w:t>
      </w:r>
    </w:p>
    <w:p w14:paraId="1CEAF54B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130.11.2.6. У обучающегося будут сформированы умения самоконтроля, эмоционального интеллекта, принятия себя и других как части регулятивных универсальных учебных действий:</w:t>
      </w:r>
    </w:p>
    <w:p w14:paraId="7CD0F850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владеть способами самоконтроля, </w:t>
      </w:r>
      <w:proofErr w:type="spellStart"/>
      <w:r w:rsidRPr="00B0582A">
        <w:rPr>
          <w:color w:val="000000" w:themeColor="text1"/>
        </w:rPr>
        <w:t>самомотивации</w:t>
      </w:r>
      <w:proofErr w:type="spellEnd"/>
      <w:r w:rsidRPr="00B0582A">
        <w:rPr>
          <w:color w:val="000000" w:themeColor="text1"/>
        </w:rPr>
        <w:t xml:space="preserve"> и рефлексии в литературном образовании;</w:t>
      </w:r>
    </w:p>
    <w:p w14:paraId="77D30C7F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давать оценку учебной ситуации и предлагать план ее изменения;</w:t>
      </w:r>
    </w:p>
    <w:p w14:paraId="769352A7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0CD6CDE0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объяснять причины достижения (недостижения) результатов деятельности, давать оценку приобретенному опыту, находить позитивное в произошедшей ситуации;</w:t>
      </w:r>
    </w:p>
    <w:p w14:paraId="27A4D1EF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вносить коррективы в деятельность на основе новых обстоятельств и изменившихся ситуаций, установленных ошибок, возникших трудностей, оценивать соответствие результата цели и условиям;</w:t>
      </w:r>
    </w:p>
    <w:p w14:paraId="79168334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различать, называть и управлять собственными эмоциями и эмоциями других;</w:t>
      </w:r>
    </w:p>
    <w:p w14:paraId="6FB469BC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выявлять и анализировать причины эмоций;</w:t>
      </w:r>
    </w:p>
    <w:p w14:paraId="77493745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14:paraId="4EDA5A83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регулировать способ выражения своих эмоций;</w:t>
      </w:r>
    </w:p>
    <w:p w14:paraId="29CF2497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осознанно относиться к другому человеку, его мнению, размышляя над взаимоотношениями литературных героев;</w:t>
      </w:r>
    </w:p>
    <w:p w14:paraId="0ABB75E6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признавать свое право на ошибку и такое же право другого;</w:t>
      </w:r>
    </w:p>
    <w:p w14:paraId="54A69F24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принимать себя и других, не осуждая;</w:t>
      </w:r>
    </w:p>
    <w:p w14:paraId="173416D3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проявлять открытость себе и другим;</w:t>
      </w:r>
    </w:p>
    <w:p w14:paraId="445C61F6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осознавать невозможность контролировать все вокруг.</w:t>
      </w:r>
    </w:p>
    <w:p w14:paraId="2726F4E2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130.11.2.7. У обучающегося будут сформированы умения совместной деятельности:</w:t>
      </w:r>
    </w:p>
    <w:p w14:paraId="1C8D45C4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lastRenderedPageBreak/>
        <w:t>понимать и использовать преимущества командной (парной, групповой, коллективной) и индивидуальной работы при решении конкретной проблемы на уроках родной (чувашская) литературы, обосновывать необходимость применения групповых форм взаимодействия при решении поставленной задачи;</w:t>
      </w:r>
    </w:p>
    <w:p w14:paraId="72BA2480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принимать цель совместной учебной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14:paraId="6A173A75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обобщать мнения нескольких человек, проявлять готовность руководить, выполнять поручения, подчиняться;</w:t>
      </w:r>
    </w:p>
    <w:p w14:paraId="182A935E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планировать организацию совместной работы на уроке родной (чувашской) литературы,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"мозговые штурмы" и иные);</w:t>
      </w:r>
    </w:p>
    <w:p w14:paraId="3464301A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14:paraId="02961CB5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оценивать качество своего вклада в общий результат по критериям, сформулированным участниками взаимодействия на литературных занятиях;</w:t>
      </w:r>
    </w:p>
    <w:p w14:paraId="53D7F543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14:paraId="1EE8FD4F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130.11.3. Предметные результаты изучения родной (чувашской) литературы. К концу обучения в 5 классе обучающийся научится:</w:t>
      </w:r>
    </w:p>
    <w:p w14:paraId="6B4A94BE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определять с помощью пословицы жизненную или вымышленную ситуацию;</w:t>
      </w:r>
    </w:p>
    <w:p w14:paraId="27391D15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рассуждать о героях и проблематике изученных произведений, обосновывать свои суждения с использованием текста;</w:t>
      </w:r>
    </w:p>
    <w:p w14:paraId="551D835F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оценивать систему персонажей произведения;</w:t>
      </w:r>
    </w:p>
    <w:p w14:paraId="6845BE0F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различать основные жанры фольклора и художественной литературы (пословица, поговорка, сказка, притча, рассказ, гимн), отличать прозаические тексты от поэтических;</w:t>
      </w:r>
    </w:p>
    <w:p w14:paraId="56992A87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составлять тезисный план художественного произведения (или фрагмента);</w:t>
      </w:r>
    </w:p>
    <w:p w14:paraId="4D015828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различать позицию героя и голос автора;</w:t>
      </w:r>
    </w:p>
    <w:p w14:paraId="479FCB93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находить основные изобразительно-выразительные средства, характерные для творческой манеры писателя, определять их художественные функции;</w:t>
      </w:r>
    </w:p>
    <w:p w14:paraId="5851A676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пользоваться библиотечным каталогом для поиска книги;</w:t>
      </w:r>
    </w:p>
    <w:p w14:paraId="4F6BD176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выбирать произведения устного народного творчества для самостоятельного чтения, руководствуясь конкретными целевыми установками;</w:t>
      </w:r>
    </w:p>
    <w:p w14:paraId="764F787A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рассказывать о самостоятельно прочитанном произведении, обосновывая свой выбор;</w:t>
      </w:r>
    </w:p>
    <w:p w14:paraId="61CDCDA4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устанавливать связи между фольклорными произведениями на уровне тематики, проблематики, образов (по принципу сходства и различия);</w:t>
      </w:r>
    </w:p>
    <w:p w14:paraId="2F56E705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писать сочинение (в том числе по иллюстрации) и (или) придумывать сюжетные линии;</w:t>
      </w:r>
    </w:p>
    <w:p w14:paraId="33E96782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владеть различными видами пересказа, пересказывать сюжет, выявлять особенности композиции, основной конфликт;</w:t>
      </w:r>
    </w:p>
    <w:p w14:paraId="1C34C503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собирать материал и обрабатывать информацию, необходимую для составления плана, тезисного плана, конспекта, доклада, написания аннотации, сочинения, эссе, литературно-творческой работы, создания проекта на заранее объявленную или самостоятельно выбранную литературную или публицистическую тему, для организации дискуссии (в каждом классе - на своем уровне);</w:t>
      </w:r>
    </w:p>
    <w:p w14:paraId="2F76D550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вести самостоятельную проектно-исследовательскую деятельность и оформлять ее результаты в виде работы исследовательского характера, реферата, проекта;</w:t>
      </w:r>
    </w:p>
    <w:p w14:paraId="7CE23400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ориентироваться в информационном образовательном пространстве: работать с энциклопедиями, словарями, справочниками, специальной литературой.</w:t>
      </w:r>
    </w:p>
    <w:p w14:paraId="0CF1F151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130.11.4. Предметные результаты изучения родной (чувашской) литературы. К концу обучения в 6 классе обучающийся научится:</w:t>
      </w:r>
    </w:p>
    <w:p w14:paraId="38C37A15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загадывать загадки и обосновывать свои суждения;</w:t>
      </w:r>
    </w:p>
    <w:p w14:paraId="3E2F404F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характеризовать героя произведения, создавать его словесный портрет на основе авторского описания и художественных деталей, оценивать его поступки;</w:t>
      </w:r>
    </w:p>
    <w:p w14:paraId="35C2F7E2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 xml:space="preserve">использовать освоенные теоретико-литературные понятия в процессе обсуждения произведения, различать основные жанры и формы фольклора и художественной литературы (пословица, поговорка, </w:t>
      </w:r>
      <w:r w:rsidRPr="00B0582A">
        <w:rPr>
          <w:color w:val="000000" w:themeColor="text1"/>
        </w:rPr>
        <w:lastRenderedPageBreak/>
        <w:t>загадка, басня, стихотворение);</w:t>
      </w:r>
    </w:p>
    <w:p w14:paraId="13AC6322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формулировать вопросы, связанные с содержанием и формой произведения;</w:t>
      </w:r>
    </w:p>
    <w:p w14:paraId="5763D482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давать развернутый ответ на вопрос, связанный со знанием и пониманием литературного произведения;</w:t>
      </w:r>
    </w:p>
    <w:p w14:paraId="2BDC722B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составлять простой план художественного произведения (или фрагмента), в том числе цитатный;</w:t>
      </w:r>
    </w:p>
    <w:p w14:paraId="4314A786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находить информацию об авторе и произведении в справочной, энциклопедической литературе;</w:t>
      </w:r>
    </w:p>
    <w:p w14:paraId="0A6B9999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сочинять загадки и (или) придумывать сюжетные линии;</w:t>
      </w:r>
    </w:p>
    <w:p w14:paraId="5CF034DC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писать отзыв на прочитанное произведение.</w:t>
      </w:r>
    </w:p>
    <w:p w14:paraId="0628B132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130.11.5. Предметные результаты изучения родной (чувашской) литературы. К концу обучения в 7 классе обучающийся научится:</w:t>
      </w:r>
    </w:p>
    <w:p w14:paraId="62227366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пересказывать сказки, выделяя сюжетные линии, не пропуская значимых композиционных элементов и используя в своей речи характерные для народных сказок художественные приемы;</w:t>
      </w:r>
    </w:p>
    <w:p w14:paraId="5EB1FEA6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выявлять в сказках характерные художественные приемы и на этой основе определять жанровую разновидность сказки;</w:t>
      </w:r>
    </w:p>
    <w:p w14:paraId="6D83040A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характеризовать роль героя произведения в сюжете, его внешний облик и внутренние качества, поступки и отношения с другими персонажами;</w:t>
      </w:r>
    </w:p>
    <w:p w14:paraId="563ED663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определять характер конфликта в произведении;</w:t>
      </w:r>
    </w:p>
    <w:p w14:paraId="43B37D64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передавать свои впечатления от лирического произведения, определять выраженное в нем настроение;</w:t>
      </w:r>
    </w:p>
    <w:p w14:paraId="57DE2E9B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использовать освоенные теоретико-литературные понятия в процессе обсуждения произведения (литературный герой, лирический герой, речевая характеристика), различать основные жанры фольклора и художественной литературы (народная сказка, литературная сказка, зарисовка);</w:t>
      </w:r>
    </w:p>
    <w:p w14:paraId="01AEE2E1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сопоставлять персонажей разных произведений по сходству или контрасту;</w:t>
      </w:r>
    </w:p>
    <w:p w14:paraId="2D427ACD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участвовать в беседе о прочитанном, строить развернутое устное монологическое высказывание, отражающее знание и понимание литературного произведения;</w:t>
      </w:r>
    </w:p>
    <w:p w14:paraId="6A6DD2A1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составлять сложный план художественного произведения (или фрагмента);</w:t>
      </w:r>
    </w:p>
    <w:p w14:paraId="12365843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пересказывать художественный текст по плану;</w:t>
      </w:r>
    </w:p>
    <w:p w14:paraId="49E4B9C9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рассказывать о самостоятельно прочитанном произведении, обосновывая свой выбор;</w:t>
      </w:r>
    </w:p>
    <w:p w14:paraId="66B83DBE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анализировать произведения (в том числе с использованием методов смыслового чтения и эстетического анализа), давать собственную интерпретацию и оценку произведениям.</w:t>
      </w:r>
    </w:p>
    <w:p w14:paraId="4525872D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130.11.6. Предметные результаты изучения родной (чувашской) литературы. К концу обучения в 8 классе обучающийся научится:</w:t>
      </w:r>
    </w:p>
    <w:p w14:paraId="4BBFAB6E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выявлять и формулировать тематику, проблематику и идейное содержание прочитанных произведений;</w:t>
      </w:r>
    </w:p>
    <w:p w14:paraId="13206BE3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характеризовать особенности построения сюжета, определять стадии развития действия в драматическом произведении, выявлять особенности композиции драматического произведения;</w:t>
      </w:r>
    </w:p>
    <w:p w14:paraId="5DD79D88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сопоставлять эпизоды эпического произведения (рассказа, повести, очерка);</w:t>
      </w:r>
    </w:p>
    <w:p w14:paraId="33C361D8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соотносить содержание и проблематику художественных произведений со временем их написания и отображенной в них эпохой, привлекая необходимые знания по истории;</w:t>
      </w:r>
    </w:p>
    <w:p w14:paraId="698D6379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находить в произведении изобразительно-выразительные средства языка (в том числе метафору, олицетворение), объяснять их роль в создании поэтического образа;</w:t>
      </w:r>
    </w:p>
    <w:p w14:paraId="702E0826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пересказывать художественный текст (подробно и сжато);</w:t>
      </w:r>
    </w:p>
    <w:p w14:paraId="30FB88ED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определять стадии развития действия в эпическом произведении (экспозиция, завязка, кульминация, развязка);</w:t>
      </w:r>
    </w:p>
    <w:p w14:paraId="3CC0ADF6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характеризовать образ лирического героя;</w:t>
      </w:r>
    </w:p>
    <w:p w14:paraId="46DE833E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давать оценку литературным произведениям с точки зрения их духовно-нравственной, культурной ценности;</w:t>
      </w:r>
    </w:p>
    <w:p w14:paraId="615DC94C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осуществлять поиск в справочной литературе и сети Интернет информации (например, критических отзывов о литературном произведении, сведений об истории создания произведения), осуществлять критический анализ и отбор полученной информации;</w:t>
      </w:r>
    </w:p>
    <w:p w14:paraId="66005866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сравнивать народные песни, определять их тематические и жанровые особенности;</w:t>
      </w:r>
    </w:p>
    <w:p w14:paraId="364C418F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анализировать произведения в соответствии с жанрово-родовой природой художественного текста;</w:t>
      </w:r>
    </w:p>
    <w:p w14:paraId="267BD222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оценивать интерпретацию художественного текста, созданную средствами других искусств;</w:t>
      </w:r>
    </w:p>
    <w:p w14:paraId="77392B41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писать доклад, эссе на заданные темы.</w:t>
      </w:r>
    </w:p>
    <w:p w14:paraId="673D52B3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lastRenderedPageBreak/>
        <w:t>130.11.7. Предметные результаты изучения родной (чувашской) литературы. К концу обучения в 9 классе обучающийся научится:</w:t>
      </w:r>
    </w:p>
    <w:p w14:paraId="369A810F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пересказывать легенды, выделяя сюжетные линии, не пропуская значимых композиционных элементов, используя в своей речи характерные для легенд художественные приемы;</w:t>
      </w:r>
    </w:p>
    <w:p w14:paraId="6055E2BB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характеризовать образ лирического героя, выявляя его черты, характерные для творчества конкретного поэта;</w:t>
      </w:r>
    </w:p>
    <w:p w14:paraId="59E8084F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использовать освоенные теоретико-литературные понятия в процессе обсуждения произведения (эпитет, олицетворение, сравнение, прототип, сюжет, литературный образ);</w:t>
      </w:r>
    </w:p>
    <w:p w14:paraId="35939983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различать основные жанры фольклора и художественной литературы (народные песни, авторские песни, очерк, духовное завещание, повесть, драма, комедия, трагедия);</w:t>
      </w:r>
    </w:p>
    <w:p w14:paraId="7A75161F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выразительно читать вслух произведения и их фрагменты с учетом лексико-синтаксических особенностей текста, его смысла, соблюдать правильную интонацию, выразительно читать наизусть (передавать эмоциональное содержание произведения, точно воспроизводить стихотворный ритм) не менее 3 поэтических произведений (ранее не выученных наизусть);</w:t>
      </w:r>
    </w:p>
    <w:p w14:paraId="78DE93CD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систематизировать результаты изучения литературных произведений после работы в классе и после самостоятельного чтения;</w:t>
      </w:r>
    </w:p>
    <w:p w14:paraId="0DD91916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выполнять коллективные и индивидуальные проекты и исследования, собирать и обрабатывать (анализировать и систематизировать) информацию, необходимую для написания учебной исследовательской работы и (или) создания проекта на заданную или самостоятельно выбранную тему;</w:t>
      </w:r>
    </w:p>
    <w:p w14:paraId="5CA40CF9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использовать словари и справочники, подбирать проверенные источники в библиотечных фондах, в сети Интернет для выполнения учебной задачи, использовать ИКТ;</w:t>
      </w:r>
    </w:p>
    <w:p w14:paraId="1C929E33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сопоставлять изученные и самостоятельно прочитанные произведения одного или разных авторов, сравнивать образы персонажей, литературные явления и факты, сюжеты литературных произведений, темы и проблемы, жанры, стили, приемы, эпизоды, детали текста (с выявлением общего и различного и обобщением своих наблюдений);</w:t>
      </w:r>
    </w:p>
    <w:p w14:paraId="3FCBDA07" w14:textId="77777777" w:rsidR="004446C6" w:rsidRPr="00B0582A" w:rsidRDefault="004446C6" w:rsidP="00B0582A">
      <w:pPr>
        <w:pStyle w:val="ConsPlusNormal"/>
        <w:ind w:firstLine="540"/>
        <w:jc w:val="both"/>
        <w:rPr>
          <w:color w:val="000000" w:themeColor="text1"/>
        </w:rPr>
      </w:pPr>
      <w:r w:rsidRPr="00B0582A">
        <w:rPr>
          <w:color w:val="000000" w:themeColor="text1"/>
        </w:rPr>
        <w:t>сопоставлять произведения (или фрагменты) родной литературы с произведениями других народов и выявлять их сходство и национальное своеобразие, аргументированно оценивать их, участвовать в разных видах обсуждения, формулировать собственную позицию и аргументировать ее, используя жизненный и читательский опыт.</w:t>
      </w:r>
    </w:p>
    <w:p w14:paraId="0A780DAC" w14:textId="77777777" w:rsidR="004446C6" w:rsidRPr="00B0582A" w:rsidRDefault="004446C6" w:rsidP="00B0582A">
      <w:pPr>
        <w:pStyle w:val="ConsPlusNormal"/>
        <w:jc w:val="both"/>
        <w:rPr>
          <w:color w:val="000000" w:themeColor="text1"/>
        </w:rPr>
      </w:pPr>
    </w:p>
    <w:bookmarkEnd w:id="0"/>
    <w:p w14:paraId="3AB12BC5" w14:textId="77777777" w:rsidR="00F9498B" w:rsidRPr="00B0582A" w:rsidRDefault="00F9498B" w:rsidP="00B0582A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sectPr w:rsidR="00F9498B" w:rsidRPr="00B0582A" w:rsidSect="00B0582A">
      <w:pgSz w:w="11906" w:h="16838"/>
      <w:pgMar w:top="1134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6C6"/>
    <w:rsid w:val="001C6232"/>
    <w:rsid w:val="004446C6"/>
    <w:rsid w:val="00774A9E"/>
    <w:rsid w:val="00B0582A"/>
    <w:rsid w:val="00F9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169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46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4446C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05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58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46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4446C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05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58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wmf"/><Relationship Id="rId21" Type="http://schemas.openxmlformats.org/officeDocument/2006/relationships/image" Target="media/image17.wmf"/><Relationship Id="rId42" Type="http://schemas.openxmlformats.org/officeDocument/2006/relationships/image" Target="media/image38.wmf"/><Relationship Id="rId47" Type="http://schemas.openxmlformats.org/officeDocument/2006/relationships/image" Target="media/image43.wmf"/><Relationship Id="rId63" Type="http://schemas.openxmlformats.org/officeDocument/2006/relationships/image" Target="media/image59.wmf"/><Relationship Id="rId68" Type="http://schemas.openxmlformats.org/officeDocument/2006/relationships/image" Target="media/image64.png"/><Relationship Id="rId84" Type="http://schemas.openxmlformats.org/officeDocument/2006/relationships/image" Target="media/image80.wmf"/><Relationship Id="rId89" Type="http://schemas.openxmlformats.org/officeDocument/2006/relationships/image" Target="media/image85.wmf"/><Relationship Id="rId2" Type="http://schemas.microsoft.com/office/2007/relationships/stylesWithEffects" Target="stylesWithEffects.xml"/><Relationship Id="rId16" Type="http://schemas.openxmlformats.org/officeDocument/2006/relationships/image" Target="media/image12.wmf"/><Relationship Id="rId29" Type="http://schemas.openxmlformats.org/officeDocument/2006/relationships/image" Target="media/image25.wmf"/><Relationship Id="rId107" Type="http://schemas.openxmlformats.org/officeDocument/2006/relationships/image" Target="media/image103.wmf"/><Relationship Id="rId11" Type="http://schemas.openxmlformats.org/officeDocument/2006/relationships/image" Target="media/image7.wmf"/><Relationship Id="rId24" Type="http://schemas.openxmlformats.org/officeDocument/2006/relationships/image" Target="media/image20.wmf"/><Relationship Id="rId32" Type="http://schemas.openxmlformats.org/officeDocument/2006/relationships/image" Target="media/image28.wmf"/><Relationship Id="rId37" Type="http://schemas.openxmlformats.org/officeDocument/2006/relationships/image" Target="media/image33.wmf"/><Relationship Id="rId40" Type="http://schemas.openxmlformats.org/officeDocument/2006/relationships/image" Target="media/image36.wmf"/><Relationship Id="rId45" Type="http://schemas.openxmlformats.org/officeDocument/2006/relationships/image" Target="media/image41.wmf"/><Relationship Id="rId53" Type="http://schemas.openxmlformats.org/officeDocument/2006/relationships/image" Target="media/image49.wmf"/><Relationship Id="rId58" Type="http://schemas.openxmlformats.org/officeDocument/2006/relationships/image" Target="media/image54.wmf"/><Relationship Id="rId66" Type="http://schemas.openxmlformats.org/officeDocument/2006/relationships/image" Target="media/image62.wmf"/><Relationship Id="rId74" Type="http://schemas.openxmlformats.org/officeDocument/2006/relationships/image" Target="media/image70.png"/><Relationship Id="rId79" Type="http://schemas.openxmlformats.org/officeDocument/2006/relationships/image" Target="media/image75.wmf"/><Relationship Id="rId87" Type="http://schemas.openxmlformats.org/officeDocument/2006/relationships/image" Target="media/image83.png"/><Relationship Id="rId102" Type="http://schemas.openxmlformats.org/officeDocument/2006/relationships/image" Target="media/image98.wmf"/><Relationship Id="rId5" Type="http://schemas.openxmlformats.org/officeDocument/2006/relationships/image" Target="media/image1.wmf"/><Relationship Id="rId61" Type="http://schemas.openxmlformats.org/officeDocument/2006/relationships/image" Target="media/image57.wmf"/><Relationship Id="rId82" Type="http://schemas.openxmlformats.org/officeDocument/2006/relationships/image" Target="media/image78.wmf"/><Relationship Id="rId90" Type="http://schemas.openxmlformats.org/officeDocument/2006/relationships/image" Target="media/image86.wmf"/><Relationship Id="rId95" Type="http://schemas.openxmlformats.org/officeDocument/2006/relationships/image" Target="media/image91.wmf"/><Relationship Id="rId19" Type="http://schemas.openxmlformats.org/officeDocument/2006/relationships/image" Target="media/image15.wmf"/><Relationship Id="rId14" Type="http://schemas.openxmlformats.org/officeDocument/2006/relationships/image" Target="media/image10.wmf"/><Relationship Id="rId22" Type="http://schemas.openxmlformats.org/officeDocument/2006/relationships/image" Target="media/image18.wmf"/><Relationship Id="rId27" Type="http://schemas.openxmlformats.org/officeDocument/2006/relationships/image" Target="media/image23.wmf"/><Relationship Id="rId30" Type="http://schemas.openxmlformats.org/officeDocument/2006/relationships/image" Target="media/image26.wmf"/><Relationship Id="rId35" Type="http://schemas.openxmlformats.org/officeDocument/2006/relationships/image" Target="media/image31.wmf"/><Relationship Id="rId43" Type="http://schemas.openxmlformats.org/officeDocument/2006/relationships/image" Target="media/image39.wmf"/><Relationship Id="rId48" Type="http://schemas.openxmlformats.org/officeDocument/2006/relationships/image" Target="media/image44.wmf"/><Relationship Id="rId56" Type="http://schemas.openxmlformats.org/officeDocument/2006/relationships/image" Target="media/image52.wmf"/><Relationship Id="rId64" Type="http://schemas.openxmlformats.org/officeDocument/2006/relationships/image" Target="media/image60.wmf"/><Relationship Id="rId69" Type="http://schemas.openxmlformats.org/officeDocument/2006/relationships/image" Target="media/image65.wmf"/><Relationship Id="rId77" Type="http://schemas.openxmlformats.org/officeDocument/2006/relationships/image" Target="media/image73.wmf"/><Relationship Id="rId100" Type="http://schemas.openxmlformats.org/officeDocument/2006/relationships/image" Target="media/image96.wmf"/><Relationship Id="rId105" Type="http://schemas.openxmlformats.org/officeDocument/2006/relationships/image" Target="media/image101.wmf"/><Relationship Id="rId8" Type="http://schemas.openxmlformats.org/officeDocument/2006/relationships/image" Target="media/image4.wmf"/><Relationship Id="rId51" Type="http://schemas.openxmlformats.org/officeDocument/2006/relationships/image" Target="media/image47.wmf"/><Relationship Id="rId72" Type="http://schemas.openxmlformats.org/officeDocument/2006/relationships/image" Target="media/image68.wmf"/><Relationship Id="rId80" Type="http://schemas.openxmlformats.org/officeDocument/2006/relationships/image" Target="media/image76.wmf"/><Relationship Id="rId85" Type="http://schemas.openxmlformats.org/officeDocument/2006/relationships/image" Target="media/image81.wmf"/><Relationship Id="rId93" Type="http://schemas.openxmlformats.org/officeDocument/2006/relationships/image" Target="media/image89.wmf"/><Relationship Id="rId98" Type="http://schemas.openxmlformats.org/officeDocument/2006/relationships/image" Target="media/image94.wmf"/><Relationship Id="rId3" Type="http://schemas.openxmlformats.org/officeDocument/2006/relationships/settings" Target="settings.xml"/><Relationship Id="rId12" Type="http://schemas.openxmlformats.org/officeDocument/2006/relationships/image" Target="media/image8.wmf"/><Relationship Id="rId17" Type="http://schemas.openxmlformats.org/officeDocument/2006/relationships/image" Target="media/image13.wmf"/><Relationship Id="rId25" Type="http://schemas.openxmlformats.org/officeDocument/2006/relationships/image" Target="media/image21.wmf"/><Relationship Id="rId33" Type="http://schemas.openxmlformats.org/officeDocument/2006/relationships/image" Target="media/image29.wmf"/><Relationship Id="rId38" Type="http://schemas.openxmlformats.org/officeDocument/2006/relationships/image" Target="media/image34.wmf"/><Relationship Id="rId46" Type="http://schemas.openxmlformats.org/officeDocument/2006/relationships/image" Target="media/image42.wmf"/><Relationship Id="rId59" Type="http://schemas.openxmlformats.org/officeDocument/2006/relationships/image" Target="media/image55.wmf"/><Relationship Id="rId67" Type="http://schemas.openxmlformats.org/officeDocument/2006/relationships/image" Target="media/image63.wmf"/><Relationship Id="rId103" Type="http://schemas.openxmlformats.org/officeDocument/2006/relationships/image" Target="media/image99.wmf"/><Relationship Id="rId108" Type="http://schemas.openxmlformats.org/officeDocument/2006/relationships/fontTable" Target="fontTable.xml"/><Relationship Id="rId20" Type="http://schemas.openxmlformats.org/officeDocument/2006/relationships/image" Target="media/image16.wmf"/><Relationship Id="rId41" Type="http://schemas.openxmlformats.org/officeDocument/2006/relationships/image" Target="media/image37.wmf"/><Relationship Id="rId54" Type="http://schemas.openxmlformats.org/officeDocument/2006/relationships/image" Target="media/image50.wmf"/><Relationship Id="rId62" Type="http://schemas.openxmlformats.org/officeDocument/2006/relationships/image" Target="media/image58.wmf"/><Relationship Id="rId70" Type="http://schemas.openxmlformats.org/officeDocument/2006/relationships/image" Target="media/image66.wmf"/><Relationship Id="rId75" Type="http://schemas.openxmlformats.org/officeDocument/2006/relationships/image" Target="media/image71.wmf"/><Relationship Id="rId83" Type="http://schemas.openxmlformats.org/officeDocument/2006/relationships/image" Target="media/image79.wmf"/><Relationship Id="rId88" Type="http://schemas.openxmlformats.org/officeDocument/2006/relationships/image" Target="media/image84.wmf"/><Relationship Id="rId91" Type="http://schemas.openxmlformats.org/officeDocument/2006/relationships/image" Target="media/image87.wmf"/><Relationship Id="rId96" Type="http://schemas.openxmlformats.org/officeDocument/2006/relationships/image" Target="media/image92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image" Target="media/image11.wmf"/><Relationship Id="rId23" Type="http://schemas.openxmlformats.org/officeDocument/2006/relationships/image" Target="media/image19.wmf"/><Relationship Id="rId28" Type="http://schemas.openxmlformats.org/officeDocument/2006/relationships/image" Target="media/image24.wmf"/><Relationship Id="rId36" Type="http://schemas.openxmlformats.org/officeDocument/2006/relationships/image" Target="media/image32.wmf"/><Relationship Id="rId49" Type="http://schemas.openxmlformats.org/officeDocument/2006/relationships/image" Target="media/image45.wmf"/><Relationship Id="rId57" Type="http://schemas.openxmlformats.org/officeDocument/2006/relationships/image" Target="media/image53.wmf"/><Relationship Id="rId106" Type="http://schemas.openxmlformats.org/officeDocument/2006/relationships/image" Target="media/image102.wmf"/><Relationship Id="rId10" Type="http://schemas.openxmlformats.org/officeDocument/2006/relationships/image" Target="media/image6.wmf"/><Relationship Id="rId31" Type="http://schemas.openxmlformats.org/officeDocument/2006/relationships/image" Target="media/image27.wmf"/><Relationship Id="rId44" Type="http://schemas.openxmlformats.org/officeDocument/2006/relationships/image" Target="media/image40.wmf"/><Relationship Id="rId52" Type="http://schemas.openxmlformats.org/officeDocument/2006/relationships/image" Target="media/image48.wmf"/><Relationship Id="rId60" Type="http://schemas.openxmlformats.org/officeDocument/2006/relationships/image" Target="media/image56.wmf"/><Relationship Id="rId65" Type="http://schemas.openxmlformats.org/officeDocument/2006/relationships/image" Target="media/image61.wmf"/><Relationship Id="rId73" Type="http://schemas.openxmlformats.org/officeDocument/2006/relationships/image" Target="media/image69.wmf"/><Relationship Id="rId78" Type="http://schemas.openxmlformats.org/officeDocument/2006/relationships/image" Target="media/image74.wmf"/><Relationship Id="rId81" Type="http://schemas.openxmlformats.org/officeDocument/2006/relationships/image" Target="media/image77.wmf"/><Relationship Id="rId86" Type="http://schemas.openxmlformats.org/officeDocument/2006/relationships/image" Target="media/image82.wmf"/><Relationship Id="rId94" Type="http://schemas.openxmlformats.org/officeDocument/2006/relationships/image" Target="media/image90.wmf"/><Relationship Id="rId99" Type="http://schemas.openxmlformats.org/officeDocument/2006/relationships/image" Target="media/image95.wmf"/><Relationship Id="rId101" Type="http://schemas.openxmlformats.org/officeDocument/2006/relationships/image" Target="media/image97.w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3" Type="http://schemas.openxmlformats.org/officeDocument/2006/relationships/image" Target="media/image9.wmf"/><Relationship Id="rId18" Type="http://schemas.openxmlformats.org/officeDocument/2006/relationships/image" Target="media/image14.wmf"/><Relationship Id="rId39" Type="http://schemas.openxmlformats.org/officeDocument/2006/relationships/image" Target="media/image35.wmf"/><Relationship Id="rId109" Type="http://schemas.openxmlformats.org/officeDocument/2006/relationships/theme" Target="theme/theme1.xml"/><Relationship Id="rId34" Type="http://schemas.openxmlformats.org/officeDocument/2006/relationships/image" Target="media/image30.wmf"/><Relationship Id="rId50" Type="http://schemas.openxmlformats.org/officeDocument/2006/relationships/image" Target="media/image46.wmf"/><Relationship Id="rId55" Type="http://schemas.openxmlformats.org/officeDocument/2006/relationships/image" Target="media/image51.wmf"/><Relationship Id="rId76" Type="http://schemas.openxmlformats.org/officeDocument/2006/relationships/image" Target="media/image72.wmf"/><Relationship Id="rId97" Type="http://schemas.openxmlformats.org/officeDocument/2006/relationships/image" Target="media/image93.wmf"/><Relationship Id="rId104" Type="http://schemas.openxmlformats.org/officeDocument/2006/relationships/image" Target="media/image100.wmf"/><Relationship Id="rId7" Type="http://schemas.openxmlformats.org/officeDocument/2006/relationships/image" Target="media/image3.wmf"/><Relationship Id="rId71" Type="http://schemas.openxmlformats.org/officeDocument/2006/relationships/image" Target="media/image67.wmf"/><Relationship Id="rId92" Type="http://schemas.openxmlformats.org/officeDocument/2006/relationships/image" Target="media/image8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7172</Words>
  <Characters>40885</Characters>
  <Application>Microsoft Office Word</Application>
  <DocSecurity>0</DocSecurity>
  <Lines>340</Lines>
  <Paragraphs>95</Paragraphs>
  <ScaleCrop>false</ScaleCrop>
  <Company/>
  <LinksUpToDate>false</LinksUpToDate>
  <CharactersWithSpaces>47962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HOME</cp:lastModifiedBy>
  <cp:revision>3</cp:revision>
  <dcterms:created xsi:type="dcterms:W3CDTF">2026-04-01T05:26:00Z</dcterms:created>
  <dcterms:modified xsi:type="dcterms:W3CDTF">2026-09-27T09:11:00Z</dcterms:modified>
</cp:coreProperties>
</file>