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B5" w:rsidRPr="00433CB5" w:rsidRDefault="00433CB5" w:rsidP="00573D72">
      <w:pPr>
        <w:pStyle w:val="ConsPlusTitle"/>
        <w:spacing w:line="276" w:lineRule="auto"/>
        <w:ind w:firstLine="540"/>
        <w:jc w:val="center"/>
        <w:outlineLvl w:val="2"/>
        <w:rPr>
          <w:rFonts w:ascii="Times New Roman" w:hAnsi="Times New Roman" w:cs="Times New Roman"/>
          <w:sz w:val="28"/>
          <w:szCs w:val="28"/>
        </w:rPr>
      </w:pPr>
      <w:r w:rsidRPr="00433CB5">
        <w:rPr>
          <w:rFonts w:ascii="Times New Roman" w:hAnsi="Times New Roman" w:cs="Times New Roman"/>
          <w:sz w:val="28"/>
          <w:szCs w:val="28"/>
        </w:rPr>
        <w:t>Федеральная рабочая программа по учебному предмету "Музыка"</w:t>
      </w:r>
      <w:bookmarkStart w:id="0" w:name="_GoBack"/>
      <w:bookmarkEnd w:id="0"/>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161.1. 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161.2.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161.3. Содержание обучения раскрывает содержательные линии, которые предлагаются для изучения на уровне основного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161.4. 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модулям.</w:t>
      </w:r>
    </w:p>
    <w:p w:rsidR="00433CB5" w:rsidRPr="00433CB5" w:rsidRDefault="00433CB5" w:rsidP="00433CB5">
      <w:pPr>
        <w:pStyle w:val="ConsPlusNormal"/>
        <w:spacing w:line="276" w:lineRule="auto"/>
        <w:jc w:val="both"/>
        <w:rPr>
          <w:sz w:val="28"/>
          <w:szCs w:val="28"/>
        </w:rPr>
      </w:pPr>
    </w:p>
    <w:p w:rsidR="00433CB5" w:rsidRPr="00433CB5" w:rsidRDefault="00433CB5" w:rsidP="00433CB5">
      <w:pPr>
        <w:pStyle w:val="ConsPlusTitle"/>
        <w:spacing w:line="276" w:lineRule="auto"/>
        <w:ind w:firstLine="540"/>
        <w:jc w:val="both"/>
        <w:outlineLvl w:val="3"/>
        <w:rPr>
          <w:rFonts w:ascii="Times New Roman" w:hAnsi="Times New Roman" w:cs="Times New Roman"/>
          <w:sz w:val="28"/>
          <w:szCs w:val="28"/>
        </w:rPr>
      </w:pPr>
      <w:r w:rsidRPr="00433CB5">
        <w:rPr>
          <w:rFonts w:ascii="Times New Roman" w:hAnsi="Times New Roman" w:cs="Times New Roman"/>
          <w:sz w:val="28"/>
          <w:szCs w:val="28"/>
        </w:rPr>
        <w:t>161.5. Пояснительная записка.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161.5.1. Программа по музыке разработана с целью оказания методической помощи учителю музыки в создании рабочей программы по учебному предмету.</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161.5.2. Программа по музыке позволит учителю:</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разработать календарно-тематическое планирование с учетом особенностей конкретного региона, образовательной организации, класса.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161.5.3. Музыка - универсальный антропологический феномен, неизменно присутствующий во всех культурах и цивилизациях на </w:t>
      </w:r>
      <w:r w:rsidRPr="00433CB5">
        <w:rPr>
          <w:sz w:val="28"/>
          <w:szCs w:val="28"/>
        </w:rPr>
        <w:lastRenderedPageBreak/>
        <w:t>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161.5.4. 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161.5.5. В процессе конкретизации учебных целей их реализация осуществляется по следующим направлениям: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становление системы ценностей обучающихся, развитие целостного миропонимания в единстве эмоциональной и познавательной сферы;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433CB5">
        <w:rPr>
          <w:sz w:val="28"/>
          <w:szCs w:val="28"/>
        </w:rPr>
        <w:t>автокоммуникации</w:t>
      </w:r>
      <w:proofErr w:type="spellEnd"/>
      <w:r w:rsidRPr="00433CB5">
        <w:rPr>
          <w:sz w:val="28"/>
          <w:szCs w:val="28"/>
        </w:rPr>
        <w:t>;</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формирование творческих способностей ребенка, развитие внутренней мотивации к интонационно-содержательной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161.5.6. Задачи обучения музыке на уровне основного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приобщение к традиционным российским ценностям через личный психологический опыт эмоционально-эстетического переживания;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w:t>
      </w:r>
      <w:r w:rsidRPr="00433CB5">
        <w:rPr>
          <w:sz w:val="28"/>
          <w:szCs w:val="28"/>
        </w:rPr>
        <w:lastRenderedPageBreak/>
        <w:t>культурного многообразия;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развитие общих и специальных музыкальных способностей, совершенствование в предметных умениях и навыках, в том числе: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музыкальное движение (пластическое интонирование, инсценировка, танец, двигательное моделирование);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творческие проекты, музыкально-театральная деятельность (концерты, фестивали, представления);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исследовательская деятельность на материале музыкального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161.5.7. 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w:t>
      </w:r>
      <w:r w:rsidRPr="00433CB5">
        <w:rPr>
          <w:sz w:val="28"/>
          <w:szCs w:val="28"/>
        </w:rPr>
        <w:lastRenderedPageBreak/>
        <w:t>потребностей и возможностей обучающихся, их творческих способностей.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инвариантные модули: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1 "Музыка моего края";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2 "Народное музыкальное творчество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3 "Русская классическая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4 "Жанры музыкального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вариативные модули: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5 "Музыка народов мира";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6 "Европейская классическая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7 "Духовная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8 "Современная музыка: основные жанры и направления";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модуль N 9 "Связь музыки с другими видами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161.5.8. 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161.5.9. 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161.5.10. 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433CB5" w:rsidRPr="00433CB5" w:rsidRDefault="00433CB5" w:rsidP="00433CB5">
      <w:pPr>
        <w:pStyle w:val="ConsPlusNormal"/>
        <w:spacing w:line="276" w:lineRule="auto"/>
        <w:jc w:val="both"/>
        <w:rPr>
          <w:sz w:val="28"/>
          <w:szCs w:val="28"/>
        </w:rPr>
      </w:pPr>
    </w:p>
    <w:p w:rsidR="00433CB5" w:rsidRPr="00433CB5" w:rsidRDefault="00433CB5" w:rsidP="00433CB5">
      <w:pPr>
        <w:pStyle w:val="ConsPlusTitle"/>
        <w:spacing w:line="276" w:lineRule="auto"/>
        <w:ind w:firstLine="540"/>
        <w:jc w:val="both"/>
        <w:outlineLvl w:val="3"/>
        <w:rPr>
          <w:rFonts w:ascii="Times New Roman" w:hAnsi="Times New Roman" w:cs="Times New Roman"/>
          <w:sz w:val="28"/>
          <w:szCs w:val="28"/>
        </w:rPr>
      </w:pPr>
      <w:r w:rsidRPr="00433CB5">
        <w:rPr>
          <w:rFonts w:ascii="Times New Roman" w:hAnsi="Times New Roman" w:cs="Times New Roman"/>
          <w:sz w:val="28"/>
          <w:szCs w:val="28"/>
        </w:rPr>
        <w:t>161.6. Содержание обучения музыке на уровне основного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Инвариантные модули: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161.6.1. Модуль N 1 "Музыка моего края"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161.6.1.1. Фольклор - народное творчество.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традиционная музыка - отражение жизни народа. Жанры детского и игрового фольклора (игры, пляски, хороводы).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со звучанием фольклорных образцов в аудио- и видеозаписи;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принадлежности к народной или композиторской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исполнительского состава (вокального, инструментального, смешанного);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жанра, основного настроения, характера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 инструментальных наигрышей, фольклорных игр.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161.6.1.2. Календарный фольклор.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календарные обряды, традиционные для данной местности (осенние, зимние, весенние - на выбор учителя).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символикой календарных обрядов, поиск информации о соответствующих фольклорных традициях;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реконструкция фольклорного обряда или его фрагмента; участие в народном гулянии, празднике на улицах своего населенного пункта.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161.6.1.3. Семейный фольклор.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Содержание: фольклорные жанры, связанные с жизнью человека: свадебный обряд, рекрутские песни, плачи-причитания.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фольклорными жанрами семейного цикла;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изучение особенностей их исполнения и звучания;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 жанровой принадлежности, анализ символики традиционных образов;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отдельных песен, фрагментов обрядов (по выбору учителя);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реконструкция фольклорного обряда или его фрагмента; исследовательские проекты по теме "Жанры семейного фольклора".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161.6.1.4. Наш край сегодня.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гимна республики, города, песен местных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творческой биографией, деятельностью местных мастеров культуры и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посещение местных музыкальных театров, музеев, концертов, написание отзыва с анализом спектакля, концерта, экскурсии;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161.6.2. Модуль N 2 "Народное музыкальное творчество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161.6.2.1. Россия - наш общий дом.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со звучанием фольклорных образцов близких и далеких регионов в аудио- и видеозаписи;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 инструментальных наигрышей, фольклорных игр разных народов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принадлежности к народной или композиторской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исполнительского состава (вокального, инструментального, смешанного);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жанра, характера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161.6.2.2. Фольклорные жанры.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общее и особенное в фольклоре народов России: лирика, эпос, танец.</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со звучанием фольклора разных регионов России в аудио- и видеозаписи;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аутентичная манера исполнения;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выявление характерных интонаций и ритмов в звучании традиционной музыки разных народов;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общего и особенного при сравнении танцевальных, лирических и эпических песенных образцов фольклора разных народов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 эпических сказаний;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двигательная, ритмическая, интонационная импровизация в характере изученных народных танцев и песен;</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музыке разных народов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музыкальный фестиваль "Народы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161.6.2.3. Фольклор в творчестве профессиональных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сравнение аутентичного звучания фольклора и фольклорных мелодий в композиторской обработке;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народной песни в композиторской обработке;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2 - 3 фрагментами крупных сочинений (опера, симфония, концерт, квартет, вариации), в которых использованы подлинные народные мелодии;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наблюдение за принципами композиторской обработки, развития фольклорного тематического материала;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посещение концерта, спектакля (просмотр фильма, телепередачи), посвященного данной теме;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обсуждение в классе и (или) письменная рецензия по результатам просмотра.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161.6.2.4. На рубежах культур.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взаимное влияние фольклорных традиций друг на друга. Этнографические экспедиции и фестивали. Современная жизнь фольклора.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изучение творчества и вклада в развитие культуры современных этно-исполнителей, исследователей традиционного фольклора;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участие в этнографической экспедиции; посещение (участие) в фестивале традиционной культуры.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 Модуль N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161.6.3.1. Образы родной земли.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мелодичности, широты дыхания, интонационной близости русскому фольклору;</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разучивание, исполнение не менее одного вокального произведения, </w:t>
      </w:r>
      <w:r w:rsidRPr="00433CB5">
        <w:rPr>
          <w:sz w:val="28"/>
          <w:szCs w:val="28"/>
        </w:rPr>
        <w:lastRenderedPageBreak/>
        <w:t>сочиненного русским композитором-классиком;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161.6.3.2. Золотой век русской культуры.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шедеврами русской музыки XIX века, анализ художественного содержания, выразительных средств;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лирического характера, сочиненного русским композитором-классиком;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просмотр художественных фильмов, телепередач, посвященных русской культуре XIX века;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создание любительского фильма, радиопередачи, театрализованной музыкально-литературной композиции на основе музыки и литературы XIX века;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реконструкция костюмированного бала, музыкального салона.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161.6.3.3. История страны и народа в музыке русских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шедеврами русской музыки XIX - XX веков, анализ художественного содержания и способов выражения патриотической идеи, гражданского пафоса;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Гимна Российской Федерации;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161.6.3.4. Русский балет.</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шедеврами русской балетной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поиск информации о постановках балетных спектаклей, гастролях российских балетных трупп за рубежом;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посещение балетного спектакля (просмотр в видеозаписи);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характеристика отдельных музыкальных номеров и спектакля в целом;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съемки любительского фильма (в технике теневого, кукольного театра, </w:t>
      </w:r>
      <w:r w:rsidRPr="00433CB5">
        <w:rPr>
          <w:sz w:val="28"/>
          <w:szCs w:val="28"/>
        </w:rPr>
        <w:lastRenderedPageBreak/>
        <w:t>мультипликации) на музыку какого-либо балета (фрагменты).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161.6.3.5. Русская исполнительская школа.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слушание одних и тех же произведений в исполнении разных музыкантов, оценка особенностей интерпретации;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создание домашней фоно- и видеотеки из понравившихся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дискуссия на тему "Исполнитель - соавтор композитора";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биографиям известных отечественных исполнителей классической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161.6.3.6. Русская музыка - взгляд в будущее.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слушание образцов электронной музыки, дискуссия о значении технических средств в создании современной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проекты, посвященные развитию музыкальной электроники 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импровизация, сочинение музыки с помощью цифровых устройств, программных продуктов и электронных гаджетов.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161.6.4. Модуль N 4 "Жанры музыкального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161.6.4.1. Камерная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 музыкальной формы и составление ее буквенной наглядной схемы;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произведений вокальных и инструментальных жанров;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импровизация, сочинение кратких фрагментов с соблюдением основных признаков жанра (вокализ пение без слов, вальс - трехдольный метр);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индивидуальная или коллективная импровизация в заданной форме;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выражение музыкального образа камерной миниатюры через устный или письменный текст, рисунок, пластический этюд.</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161.6.4.2. Циклические формы и жанры.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циклом миниатюр, определение принципа, основного художественного замысла цикла;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небольшого вокального цикла;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со строением сонатной формы;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 основных партий - тем в одной из классических сонат;</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вариативно: посещение концерта (в том числе виртуального); </w:t>
      </w:r>
      <w:r w:rsidRPr="00433CB5">
        <w:rPr>
          <w:sz w:val="28"/>
          <w:szCs w:val="28"/>
        </w:rPr>
        <w:lastRenderedPageBreak/>
        <w:t>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161.6.4.3. Симфоническая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одночастные симфонические жанры (увертюра, картина). Симфония.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симфонической музыки: программной увертюры, классической 4-частной симфонии;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освоение основных тем (</w:t>
      </w:r>
      <w:proofErr w:type="spellStart"/>
      <w:r w:rsidRPr="00433CB5">
        <w:rPr>
          <w:sz w:val="28"/>
          <w:szCs w:val="28"/>
        </w:rPr>
        <w:t>пропевание</w:t>
      </w:r>
      <w:proofErr w:type="spellEnd"/>
      <w:r w:rsidRPr="00433CB5">
        <w:rPr>
          <w:sz w:val="28"/>
          <w:szCs w:val="28"/>
        </w:rPr>
        <w:t>, графическая фиксация, пластическое интонирование), наблюдение за процессом развертывания музыкального повествования;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образно-тематический конспект;</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слушание целиком не менее одного симфонического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посещение концерта (в том числе виртуального) симфонической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предварительное изучение информации о произведениях концерта (сколько в них частей, как они называются, когда могут звучать аплодисменты);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последующее составление рецензии на концерт.</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161.6.4.4. Театральные жанры.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знакомство с отдельными номерами из известных опер, балетов;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материале изученных фрагментов музыкальных спектаклей;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различение, определение на слух: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тембров голосов оперных певцов;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оркестровых групп, тембров инструментов;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типа номера (соло, дуэт, хор);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последующее составление рецензии на спектакль.</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Вариативные модули: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161.6.5. Модуль N 5 "Музыка народов мира"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161.6.5.1. Музыка - древнейший язык человечества.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импровизация в духе древнего обряда (вызывание дождя, поклонение тотемному животному);</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озвучивание, театрализация легенды (мифа) о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квесты, викторины, интеллектуальные игры;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исследовательские проекты в рамках тематики "Мифы Древней Греции в музыкальном искусстве XVII - XX веков".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161.6.5.2. 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2 - 3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традиционной музыки народов Европы;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общего и особенного при сравнении изучаемых образцов европейского фольклора и фольклора народов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двигательная, ритмическая, интонационная импровизация по мотивам изученных традиций народов Европы (в том числе в форме рондо).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161.6.5.3. Музыкальный фольклор народов Азии и Африки.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1 - 2 национальные традиции из следующего списка стран: Китай, Индия, Япония, Вьетнам, Индонезия, Иран, Турция), </w:t>
      </w:r>
      <w:r w:rsidRPr="00433CB5">
        <w:rPr>
          <w:sz w:val="28"/>
          <w:szCs w:val="28"/>
        </w:rPr>
        <w:lastRenderedPageBreak/>
        <w:t>уникальные традиции, музыкальные инструменты. Представления о роли музыки в жизни людей.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традиционной музыки народов Африки и Азии;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общего и особенного при сравнении изучаемых образцов азиатского фольклора и фольклора народов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коллективные ритмические импровизации на шумовых и ударных инструментах;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проекты по теме "Музыка стран Азии и Африки".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161.6.5.4. Народная музыка Американского континента.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народных песен, танцев;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индивидуальные и коллективные ритмические и мелодические импровизации в стиле (жанре) изучаемой традиции.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 Модуль N 6 "Европейская классическая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161.6.6.1. Национальные истоки классической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161.6.6.2. Музыкант и публика.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виртуозной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размышление над фактами биографий великих музыкантов - как любимцев публики, так и непонятых современниками;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433CB5">
        <w:rPr>
          <w:sz w:val="28"/>
          <w:szCs w:val="28"/>
        </w:rPr>
        <w:t>ритмоинтонации</w:t>
      </w:r>
      <w:proofErr w:type="spellEnd"/>
      <w:r w:rsidRPr="00433CB5">
        <w:rPr>
          <w:sz w:val="28"/>
          <w:szCs w:val="28"/>
        </w:rPr>
        <w:t>;</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знание и соблюдение общепринятых норм слушания музыки, правил </w:t>
      </w:r>
      <w:r w:rsidRPr="00433CB5">
        <w:rPr>
          <w:sz w:val="28"/>
          <w:szCs w:val="28"/>
        </w:rPr>
        <w:lastRenderedPageBreak/>
        <w:t>поведения в концертном зале, театре оперы и балета;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161.6.6.3. Музыка - зеркало эпохи.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полифонической и гомофонно-гармонической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вокальных, ритмических, речевых канонов;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161.6.6.4. Музыкальный образ.</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433CB5">
        <w:rPr>
          <w:sz w:val="28"/>
          <w:szCs w:val="28"/>
        </w:rPr>
        <w:t>ритмоинтонации</w:t>
      </w:r>
      <w:proofErr w:type="spellEnd"/>
      <w:r w:rsidRPr="00433CB5">
        <w:rPr>
          <w:sz w:val="28"/>
          <w:szCs w:val="28"/>
        </w:rPr>
        <w:t>;</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161.6.6.5. Музыкальная драматургия.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наблюдение за развитием музыкальных тем, образов, восприятие логики музыкального развития;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узнавание на слух музыкальных тем, их вариантов, видоизмененных в процессе развития;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составление наглядной (буквенной, цифровой) схемы строения музыкального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161.6.6.6. Музыкальный стиль.</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обобщение и систематизация знаний о различных проявлениях музыкального стиля (стиль композитора, национальный стиль, стиль эпохи);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2 - 3 вокальных произведений - образцов барокко, классицизма, романтизма, импрессионизма (подлинных или стилизованных);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 в звучании незнакомого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принадлежности к одному из изученных стилей;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исполнительского состава (количество и состав исполнителей, музыкальных инструментов);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жанра, круга образов;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вариативно: исследовательские проекты, посвященные эстетике и </w:t>
      </w:r>
      <w:r w:rsidRPr="00433CB5">
        <w:rPr>
          <w:sz w:val="28"/>
          <w:szCs w:val="28"/>
        </w:rPr>
        <w:lastRenderedPageBreak/>
        <w:t>особенностям музыкального искусства различных стилей XX века.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161.6.7. Модуль N 7 "Духовная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161.6.7.1. Храмовый синтез искусств.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Музыка православного и католического богослужения (колокола, пение </w:t>
      </w:r>
      <w:proofErr w:type="spellStart"/>
      <w:r w:rsidRPr="00433CB5">
        <w:rPr>
          <w:sz w:val="28"/>
          <w:szCs w:val="28"/>
        </w:rPr>
        <w:t>acapella</w:t>
      </w:r>
      <w:proofErr w:type="spellEnd"/>
      <w:r w:rsidRPr="00433CB5">
        <w:rPr>
          <w:sz w:val="28"/>
          <w:szCs w:val="28"/>
        </w:rPr>
        <w:t xml:space="preserve"> или пение в Сопровождении органа). Основные жанры, традиции. Образы Христа, Богородицы, Рождества, Воскресения.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вокальных произведений, связанных с религиозной традицией, перекликающихся с ней по тематике;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сходства и различия элементов разных видов искусства (музыки, живописи, архитектуры), относящихся: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к русской православной традиции;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западноевропейской христианской традиции;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другим конфессиям (по выбору учителя);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посещение концерта духовной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161.6.7.2. Развитие церковной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Содержание: европейская музыка религиозной традиции (григорианский хорал, изобретение нотной записи </w:t>
      </w:r>
      <w:proofErr w:type="spellStart"/>
      <w:r w:rsidRPr="00433CB5">
        <w:rPr>
          <w:sz w:val="28"/>
          <w:szCs w:val="28"/>
        </w:rPr>
        <w:t>Гвидод'Ареццо</w:t>
      </w:r>
      <w:proofErr w:type="spellEnd"/>
      <w:r w:rsidRPr="00433CB5">
        <w:rPr>
          <w:sz w:val="28"/>
          <w:szCs w:val="28"/>
        </w:rPr>
        <w:t xml:space="preserve">, протестантский хорал). Русская музыка религиозной традиции (знаменный распев, крюковая запись, </w:t>
      </w:r>
      <w:proofErr w:type="spellStart"/>
      <w:r w:rsidRPr="00433CB5">
        <w:rPr>
          <w:sz w:val="28"/>
          <w:szCs w:val="28"/>
        </w:rPr>
        <w:t>партесное</w:t>
      </w:r>
      <w:proofErr w:type="spellEnd"/>
      <w:r w:rsidRPr="00433CB5">
        <w:rPr>
          <w:sz w:val="28"/>
          <w:szCs w:val="28"/>
        </w:rPr>
        <w:t xml:space="preserve"> пение). Полифония в западной и русской духовной музыке. Жанры: кантата, духовный концерт, реквием.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знакомство с историей возникновения нотной записи;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сравнение нотаций религиозной музыки разных традиций (григорианский хорал, знаменный распев, современные ноты);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(фрагментами) средневековых церковных распевов (одноголосие);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слушание духовной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состава исполнителей;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типа фактуры (хоральный склад, полифония);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принадлежности к русской или западноевропейской религиозной традиции;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161.6.7.3. Музыкальные жанры богослужения.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вокализация музыкальных тем изучаемых духовных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 изученных произведений и их авторов, иметь представление об особенностях их построения и образов;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устный или письменный рассказ о духовной музыке с использованием терминологии, примерами из соответствующей традиции, формулировкой </w:t>
      </w:r>
      <w:r w:rsidRPr="00433CB5">
        <w:rPr>
          <w:sz w:val="28"/>
          <w:szCs w:val="28"/>
        </w:rPr>
        <w:lastRenderedPageBreak/>
        <w:t>собственного отношения к данной музыке, рассуждениями, аргументацией своей позиции.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161.6.7.4. Религиозные темы и образы в современной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сохранение традиций духовной музыки сегодня. Переосмысление религиозной темы в творчестве композиторов XX - XXI веков. Религиозная тематика в контексте современной культуры.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сопоставление тенденций сохранения и переосмысления религиозной традиции в культуре XX - XXI веков;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исполнение музыки духовного содержания, сочиненной современными композиторами;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исследовательские и творческие проекты по теме "Музыка и религия в наше время"; посещение концерта духовной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161.6.8. Модуль N 8 "Современная музыка: основные жанры и направления"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161.6.8.1. Джаз.</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знакомство с различными джазовыми музыкальными композициями и направлениями (регтайм, </w:t>
      </w:r>
      <w:proofErr w:type="spellStart"/>
      <w:r w:rsidRPr="00433CB5">
        <w:rPr>
          <w:sz w:val="28"/>
          <w:szCs w:val="28"/>
        </w:rPr>
        <w:t>биг</w:t>
      </w:r>
      <w:proofErr w:type="spellEnd"/>
      <w:r w:rsidRPr="00433CB5">
        <w:rPr>
          <w:sz w:val="28"/>
          <w:szCs w:val="28"/>
        </w:rPr>
        <w:t xml:space="preserve"> </w:t>
      </w:r>
      <w:proofErr w:type="spellStart"/>
      <w:r w:rsidRPr="00433CB5">
        <w:rPr>
          <w:sz w:val="28"/>
          <w:szCs w:val="28"/>
        </w:rPr>
        <w:t>бэнд</w:t>
      </w:r>
      <w:proofErr w:type="spellEnd"/>
      <w:r w:rsidRPr="00433CB5">
        <w:rPr>
          <w:sz w:val="28"/>
          <w:szCs w:val="28"/>
        </w:rPr>
        <w:t>, блюз);</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одной из "вечнозеленых" джазовых тем, элементы ритмической и вокальной импровизации на ее основе;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определение на слух: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принадлежности к джазовой или классической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исполнительского состава (манера пения, состав инструментов);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сочинение блюза; посещение концерта джазовой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161.6.8.2. Мюзикл.</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анализ рекламных объявлений о премьерах мюзиклов в современных средствах массовой информации;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просмотр видеозаписи одного из мюзиклов, написание собственного рекламного текста для данной постановки;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отдельных номеров из мюзиклов.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161.6.8.3. Молодежная музыкальная культура.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направления и стили молодежной музыкальной культуры XX - XXI веков (рок-н-ролл, блюз-рок, панк-рок, хард-рок, рэп, хип-хоп, фанк и другие). Авторская песня (Б. Окуджава, Ю. Визбор, В. Высоцкий и др.).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Социальный и коммерческий контекст массовой музыкальной культуры (потребительские тенденции современной культуры).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433CB5">
        <w:rPr>
          <w:sz w:val="28"/>
          <w:szCs w:val="28"/>
        </w:rPr>
        <w:t>Айлиш</w:t>
      </w:r>
      <w:proofErr w:type="spellEnd"/>
      <w:r w:rsidRPr="00433CB5">
        <w:rPr>
          <w:sz w:val="28"/>
          <w:szCs w:val="28"/>
        </w:rPr>
        <w:t xml:space="preserve"> и другие группы и исполнители);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песни, относящейся к одному из молодежных музыкальных течений;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дискуссия на тему "Современная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презентация альбома своей любимой группы.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161.6.8.4. Музыка цифрового мира.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поиск информации о способах сохранения и передачи музыки прежде и сейчас;</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просмотр музыкального клипа популярного исполнителя, анализ его художественного образа, стиля, выразительных средств;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 исполнение популярной современной песни;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проведение социального опроса о роли и месте музыки в жизни современного человека; создание собственного музыкального клипа.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161.6.9. Модуль N 9 "Связь музыки с другими видами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161.6.9.1. Музыка и литература.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вокальной и инструментальной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сочинение рассказа, стихотворения под впечатлением от восприятия инструментального музыкального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рисование образов программной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161.6.9.2. Музыка и живопись.</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Содержание: выразительные средства музыкального и изобразительного искусства. Аналогии: ритм, композиция, линия - мелодия, пятно - созвучие, </w:t>
      </w:r>
      <w:r w:rsidRPr="00433CB5">
        <w:rPr>
          <w:sz w:val="28"/>
          <w:szCs w:val="28"/>
        </w:rPr>
        <w:lastRenderedPageBreak/>
        <w:t xml:space="preserve">колорит - тембр, </w:t>
      </w:r>
      <w:proofErr w:type="spellStart"/>
      <w:r w:rsidRPr="00433CB5">
        <w:rPr>
          <w:sz w:val="28"/>
          <w:szCs w:val="28"/>
        </w:rPr>
        <w:t>светлотность</w:t>
      </w:r>
      <w:proofErr w:type="spellEnd"/>
      <w:r w:rsidRPr="00433CB5">
        <w:rPr>
          <w:sz w:val="28"/>
          <w:szCs w:val="28"/>
        </w:rPr>
        <w:t xml:space="preserve"> - динамика. Программная музыка. Импрессионизм (на примере творчества французских клавесинистов, К. Дебюсси, А.К. Лядова и других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музыкальными произведениями программной музыки, выявление интонаций изобразительного характера;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знание музыки, названий и авторов изученных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161.6.9.3. Музыка и театр.</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музыки, созданной отечественными и иностранными композиторами для драматического театра;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песни из театральной постановки, просмотр видеозаписи спектакля, в котором звучит данная песня;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музыкальная викторина на материале изученных фрагментов музыкальных спектаклей;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161.6.9.4. Музыка кино и телевидения.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Виды деятельности обучающихся: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знакомство с образцами киномузыки отечественных и зарубежных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просмотр фильмов с целью анализа выразительного эффекта, создаваемого музыкой;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разучивание, исполнение песни из фильма;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33CB5" w:rsidRPr="00433CB5" w:rsidRDefault="00433CB5" w:rsidP="00433CB5">
      <w:pPr>
        <w:pStyle w:val="ConsPlusNormal"/>
        <w:spacing w:line="276" w:lineRule="auto"/>
        <w:jc w:val="both"/>
        <w:rPr>
          <w:sz w:val="28"/>
          <w:szCs w:val="28"/>
        </w:rPr>
      </w:pPr>
    </w:p>
    <w:p w:rsidR="00433CB5" w:rsidRPr="00433CB5" w:rsidRDefault="00433CB5" w:rsidP="00433CB5">
      <w:pPr>
        <w:pStyle w:val="ConsPlusTitle"/>
        <w:spacing w:line="276" w:lineRule="auto"/>
        <w:ind w:firstLine="540"/>
        <w:jc w:val="both"/>
        <w:outlineLvl w:val="3"/>
        <w:rPr>
          <w:rFonts w:ascii="Times New Roman" w:hAnsi="Times New Roman" w:cs="Times New Roman"/>
          <w:sz w:val="28"/>
          <w:szCs w:val="28"/>
        </w:rPr>
      </w:pPr>
      <w:r w:rsidRPr="00433CB5">
        <w:rPr>
          <w:rFonts w:ascii="Times New Roman" w:hAnsi="Times New Roman" w:cs="Times New Roman"/>
          <w:sz w:val="28"/>
          <w:szCs w:val="28"/>
        </w:rPr>
        <w:t>161.7. Планируемые результаты освоения программы по музыке на уровне основного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161.7.1. 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 патриотического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российской гражданской идентичности в поликультурном и многоконфессиональном обществе;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знание Гимна России и традиций его исполнения, уважение музыкальных символов республик Российской Федерации и других стран мира;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проявление интереса к освоению музыкальных традиций своего края, музыкальной культуры народов России;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знание достижений отечественных музыкантов, их вклада в мировую музыкальную культуру;</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интерес к изучению истории отечественной музыкальной культуры;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стремление развивать и сохранять музыкальную культуру своей страны, своего края;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2) гражданского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3) духовно-нравственного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ориентация на моральные ценности и нормы в ситуациях нравственного выбора;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4) эстетического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ценности творчества, таланта;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важности музыкального искусства как средства коммуникации и самовыражения;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понимание ценности отечественного и мирового искусства, роли этнических культурных традиций и народного творчества;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стремление к самовыражению в разных видах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5) ценности научного познания: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овладение музыкальным языком, навыками познания музыки как искусства интонируемого смысла;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6) физического воспитания, формирования культуры здоровья и эмоционального благополучия: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осознание ценности жизни с использованием собственного жизненного опыта и опыта восприятия произведений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сформированность навыков рефлексии, признание своего права на ошибку и такого же права другого человека;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7) трудового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установка на посильное активное участие в практической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трудолюбие в учебе, настойчивость в достижении поставленных целей;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интерес к практическому изучению профессий в сфере культуры и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уважение к труду и результатам трудовой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8) экологического воспитания: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повышение уровня экологической культуры, осознание глобального характера экологических проблем и путей их решения;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нравственно-эстетическое отношение к природе,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участие в экологических проектах через различные формы музыкального творчества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9) адаптации к изменяющимся условиям социальной и природной среды: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 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161.7.2.1. У обучающегося будут сформированы следующие базовые логические действия как часть универсальных познавательных учебных </w:t>
      </w:r>
      <w:r w:rsidRPr="00433CB5">
        <w:rPr>
          <w:sz w:val="28"/>
          <w:szCs w:val="28"/>
        </w:rPr>
        <w:lastRenderedPageBreak/>
        <w:t>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сопоставлять, сравнивать на основании существенных признаков произведения, жанры и стили музыкального и других видов искусства;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обнаруживать взаимные влияния отдельных видов, жанров и стилей музыки друг на друга, формулировать гипотезы о взаимосвязях;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выявлять и характеризовать существенные признаки конкретного музыкального звучания;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самостоятельно обобщать и формулировать выводы по результатам проведенного слухового наблюдения-исследования.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161.7.2.2. У обучающегося будут сформированы следующие базовые исследовательские действия как часть универсальных познавательных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следовать внутренним слухом за развитием музыкального процесса, "наблюдать" звучание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использовать вопросы как исследовательский инструмент познания;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составлять алгоритм действий и использовать его для решения учебных, в том числе исполнительских и творческих задач;</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самостоятельно формулировать обобщения и выводы по результатам </w:t>
      </w:r>
      <w:r w:rsidRPr="00433CB5">
        <w:rPr>
          <w:sz w:val="28"/>
          <w:szCs w:val="28"/>
        </w:rPr>
        <w:lastRenderedPageBreak/>
        <w:t>проведенного наблюдения, слухового исследования.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161.7.2.3. У обучающегося будут сформированы умения работать с информацией как часть универсальных познавательных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понимать специфику работы с аудиоинформацией, музыкальными записями;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использовать интонирование для запоминания звуковой информации, музыкальных произведений;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оценивать надежность информации по критериям, предложенным учителем или сформулированным самостоятельно;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161.7.2.4. 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161.7.2.5. У обучающегося будут сформированы умения как часть универсальных коммуникативных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 невербальная коммуникация: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воспринимать музыку как искусство интонируемого смысла, стремиться </w:t>
      </w:r>
      <w:r w:rsidRPr="00433CB5">
        <w:rPr>
          <w:sz w:val="28"/>
          <w:szCs w:val="28"/>
        </w:rPr>
        <w:lastRenderedPageBreak/>
        <w:t>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эффективно использовать интонационно-выразительные возможности в ситуации публичного выступления;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2) вербальное общение: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воспринимать и формулировать суждения, выражать эмоции в соответствии с условиями и целями общения;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выражать свое мнение, в том числе впечатления от общения с музыкальным искусством в устных и письменных текстах;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вести диалог, дискуссию, задавать вопросы по существу обсуждаемой темы, поддерживать благожелательный тон диалога;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публично представлять результаты учебной и творческой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3) совместная деятельность (сотрудничество):</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понимать и использовать преимущества коллективной, групповой и индивидуальной музыкальной деятельности, выбирать наиболее </w:t>
      </w:r>
      <w:r w:rsidRPr="00433CB5">
        <w:rPr>
          <w:sz w:val="28"/>
          <w:szCs w:val="28"/>
        </w:rPr>
        <w:lastRenderedPageBreak/>
        <w:t>эффективные формы взаимодействия при решении поставленной задачи;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уметь обобщать мнения нескольких человек, проявлять готовность руководить, выполнять поручения, подчиняться;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161.7.2.6. У обучающегося будут сформированы умения самоорганизации как часть универсальных регулятивных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планировать достижение целей через решение ряда последовательных задач частного характера;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самостоятельно составлять план действий, вносить необходимые коррективы в ходе его реализации;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выявлять наиболее важные проблемы для решения в учебных и жизненных ситуациях;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проводить выбор и брать за него ответственность на себя.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161.7.2.7. У обучающегося будут сформированы умения самоконтроля (рефлексии) как часть универсальных регулятивных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владеть способами самоконтроля, </w:t>
      </w:r>
      <w:proofErr w:type="spellStart"/>
      <w:r w:rsidRPr="00433CB5">
        <w:rPr>
          <w:sz w:val="28"/>
          <w:szCs w:val="28"/>
        </w:rPr>
        <w:t>самомотивации</w:t>
      </w:r>
      <w:proofErr w:type="spellEnd"/>
      <w:r w:rsidRPr="00433CB5">
        <w:rPr>
          <w:sz w:val="28"/>
          <w:szCs w:val="28"/>
        </w:rPr>
        <w:t xml:space="preserve"> и рефлексии;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давать оценку учебной ситуации и предлагать план ее изменения;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161.7.2.8. У обучающегося будут сформированы умения эмоционального интеллекта как часть универсальных регулятивных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выявлять и анализировать причины эмоций;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понимать мотивы и намерения другого человека, анализируя коммуникативно-интонационную ситуацию;</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регулировать способ выражения собственных эмоций.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161.7.2.9. У обучающегося будут сформированы умения принимать себя и других как часть универсальных регулятивных учебных действий: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уважительно и осознанно относиться к другому человеку и его мнению, эстетическим предпочтениям и вкусам;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принимать себя и других, не осуждая;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проявлять открытость;</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осознавать невозможность контролировать все вокруг.</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161.7.2.10. 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 Предметные результаты освоения программы по музыке на уровне основного общего образования.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161.7.3.1. 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161.7.3.2. Обучающиеся, освоившие основную образовательную программу по музыке: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воспринимают российскую музыкальную культуру как целостное и самобытное цивилизационное явление;</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знают достижения отечественных мастеров музыкальной культуры, испытывают гордость за них;</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161.7.3.3. К концу изучения модуля N 1 "Музыка моего края"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исполнять и оценивать образцы музыкального фольклора и сочинения композиторов своей малой родины.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161.7.3.4. К концу изучения модуля N 2 "Народное музыкальное творчество России"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на слух и исполнять произведения различных жанров фольклорной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161.7.3.5. К концу изучения модуля N 3 "Русская классическая музыка"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на слух произведения русских композиторов-классиков, называть автора, произведение, исполнительский состав;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исполнять (в том числе фрагментарно, отдельными темами) сочинения русских композиторов;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характеризовать творчество не менее двух отечественных композиторов-классиков, приводить примеры наиболее известных сочинений.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lastRenderedPageBreak/>
        <w:t>161.7.3.6. К концу изучения модуля N 4 "Жанры музыкального искусства"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рассуждать о круге образов и средствах их воплощения, типичных для данного жанра;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выразительно исполнять произведения (в том числе фрагменты) вокальных, инструментальных и музыкально-театральных жанров.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161.7.3.7. К концу изучения модуля N 5 "Музыка народов мира"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на слух и исполнять произведения различных жанров фольклорной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на слух принадлежность народных музыкальных инструментов к группам духовых, струнных, ударно-шумовых инструментов;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161.7.3.8. К концу изучения модуля N 6 "Европейская классическая музыка"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на слух произведения европейских композиторов-классиков, называть автора, произведение, исполнительский состав;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принадлежность музыкального произведения к одному из художественных стилей (барокко, классицизм, романтизм, импрессионизм);</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исполнять (в том числе фрагментарно) сочинения композиторов-классиков;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характеризовать музыкальный образ и выразительные средства, </w:t>
      </w:r>
      <w:r w:rsidRPr="00433CB5">
        <w:rPr>
          <w:sz w:val="28"/>
          <w:szCs w:val="28"/>
        </w:rPr>
        <w:lastRenderedPageBreak/>
        <w:t>использованные композитором, способы развития и форму строения музыкального произведения;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характеризовать творчество не менее двух композиторов-классиков, приводить примеры наиболее известных сочинений.</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161.7.3.9. К концу изучения модуля N 7 "Духовная музыка"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и характеризовать жанры и произведения русской и европейской духовной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исполнять произведения русской и европейской духовной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приводить примеры сочинений духовной музыки, называть их автора.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161.7.3.10. К концу изучения модуля N 8 "Современная музыка: основные жанры и направления"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и характеризовать стили, направления и жанры современной музыки;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и определять на слух виды оркестров, ансамблей, тембры музыкальных инструментов, входящих в их состав;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исполнять современные музыкальные произведения в разных видах деятельности.</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161.7.3.11. К концу изучения модуля N 9 "Связь музыки с другими видами искусства" обучающийся научится:</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определять стилевые и жанровые параллели между музыкой и другими видами искусств;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различать и анализировать средства выразительности разных видов искусств;</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33CB5" w:rsidRPr="00433CB5" w:rsidRDefault="00433CB5" w:rsidP="00433CB5">
      <w:pPr>
        <w:pStyle w:val="ConsPlusNormal"/>
        <w:spacing w:before="240" w:line="276" w:lineRule="auto"/>
        <w:ind w:firstLine="540"/>
        <w:jc w:val="both"/>
        <w:rPr>
          <w:sz w:val="28"/>
          <w:szCs w:val="28"/>
        </w:rPr>
      </w:pPr>
      <w:r w:rsidRPr="00433CB5">
        <w:rPr>
          <w:sz w:val="28"/>
          <w:szCs w:val="28"/>
        </w:rPr>
        <w:t xml:space="preserve">высказывать суждения об основной идее, средствах ее воплощения, </w:t>
      </w:r>
      <w:r w:rsidRPr="00433CB5">
        <w:rPr>
          <w:sz w:val="28"/>
          <w:szCs w:val="28"/>
        </w:rPr>
        <w:lastRenderedPageBreak/>
        <w:t>интонационных особенностях, жанре, исполнителях музыкального произведения.</w:t>
      </w:r>
    </w:p>
    <w:p w:rsidR="00433CB5" w:rsidRPr="00433CB5" w:rsidRDefault="00433CB5" w:rsidP="00433CB5">
      <w:pPr>
        <w:spacing w:line="276" w:lineRule="auto"/>
        <w:rPr>
          <w:rFonts w:ascii="Times New Roman" w:hAnsi="Times New Roman" w:cs="Times New Roman"/>
          <w:sz w:val="28"/>
          <w:szCs w:val="28"/>
        </w:rPr>
      </w:pPr>
    </w:p>
    <w:sectPr w:rsidR="00433CB5" w:rsidRPr="00433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B5"/>
    <w:rsid w:val="00433CB5"/>
    <w:rsid w:val="00573D72"/>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3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3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3C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3C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3C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3C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3C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3C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3C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C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3C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3C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3C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3C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3C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3CB5"/>
    <w:rPr>
      <w:rFonts w:eastAsiaTheme="majorEastAsia" w:cstheme="majorBidi"/>
      <w:color w:val="595959" w:themeColor="text1" w:themeTint="A6"/>
    </w:rPr>
  </w:style>
  <w:style w:type="character" w:customStyle="1" w:styleId="80">
    <w:name w:val="Заголовок 8 Знак"/>
    <w:basedOn w:val="a0"/>
    <w:link w:val="8"/>
    <w:uiPriority w:val="9"/>
    <w:semiHidden/>
    <w:rsid w:val="00433C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3CB5"/>
    <w:rPr>
      <w:rFonts w:eastAsiaTheme="majorEastAsia" w:cstheme="majorBidi"/>
      <w:color w:val="272727" w:themeColor="text1" w:themeTint="D8"/>
    </w:rPr>
  </w:style>
  <w:style w:type="paragraph" w:styleId="a3">
    <w:name w:val="Title"/>
    <w:basedOn w:val="a"/>
    <w:next w:val="a"/>
    <w:link w:val="a4"/>
    <w:uiPriority w:val="10"/>
    <w:qFormat/>
    <w:rsid w:val="00433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33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C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3C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3CB5"/>
    <w:pPr>
      <w:spacing w:before="160"/>
      <w:jc w:val="center"/>
    </w:pPr>
    <w:rPr>
      <w:i/>
      <w:iCs/>
      <w:color w:val="404040" w:themeColor="text1" w:themeTint="BF"/>
    </w:rPr>
  </w:style>
  <w:style w:type="character" w:customStyle="1" w:styleId="22">
    <w:name w:val="Цитата 2 Знак"/>
    <w:basedOn w:val="a0"/>
    <w:link w:val="21"/>
    <w:uiPriority w:val="29"/>
    <w:rsid w:val="00433CB5"/>
    <w:rPr>
      <w:i/>
      <w:iCs/>
      <w:color w:val="404040" w:themeColor="text1" w:themeTint="BF"/>
    </w:rPr>
  </w:style>
  <w:style w:type="paragraph" w:styleId="a7">
    <w:name w:val="List Paragraph"/>
    <w:basedOn w:val="a"/>
    <w:uiPriority w:val="34"/>
    <w:qFormat/>
    <w:rsid w:val="00433CB5"/>
    <w:pPr>
      <w:ind w:left="720"/>
      <w:contextualSpacing/>
    </w:pPr>
  </w:style>
  <w:style w:type="character" w:styleId="a8">
    <w:name w:val="Intense Emphasis"/>
    <w:basedOn w:val="a0"/>
    <w:uiPriority w:val="21"/>
    <w:qFormat/>
    <w:rsid w:val="00433CB5"/>
    <w:rPr>
      <w:i/>
      <w:iCs/>
      <w:color w:val="2F5496" w:themeColor="accent1" w:themeShade="BF"/>
    </w:rPr>
  </w:style>
  <w:style w:type="paragraph" w:styleId="a9">
    <w:name w:val="Intense Quote"/>
    <w:basedOn w:val="a"/>
    <w:next w:val="a"/>
    <w:link w:val="aa"/>
    <w:uiPriority w:val="30"/>
    <w:qFormat/>
    <w:rsid w:val="00433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3CB5"/>
    <w:rPr>
      <w:i/>
      <w:iCs/>
      <w:color w:val="2F5496" w:themeColor="accent1" w:themeShade="BF"/>
    </w:rPr>
  </w:style>
  <w:style w:type="character" w:styleId="ab">
    <w:name w:val="Intense Reference"/>
    <w:basedOn w:val="a0"/>
    <w:uiPriority w:val="32"/>
    <w:qFormat/>
    <w:rsid w:val="00433CB5"/>
    <w:rPr>
      <w:b/>
      <w:bCs/>
      <w:smallCaps/>
      <w:color w:val="2F5496" w:themeColor="accent1" w:themeShade="BF"/>
      <w:spacing w:val="5"/>
    </w:rPr>
  </w:style>
  <w:style w:type="paragraph" w:customStyle="1" w:styleId="ConsPlusNormal">
    <w:name w:val="ConsPlusNormal"/>
    <w:rsid w:val="00433CB5"/>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Title">
    <w:name w:val="ConsPlusTitle"/>
    <w:rsid w:val="00433CB5"/>
    <w:pPr>
      <w:widowControl w:val="0"/>
      <w:autoSpaceDE w:val="0"/>
      <w:autoSpaceDN w:val="0"/>
      <w:spacing w:after="0" w:line="240" w:lineRule="auto"/>
    </w:pPr>
    <w:rPr>
      <w:rFonts w:ascii="Arial" w:eastAsiaTheme="minorEastAsia" w:hAnsi="Arial" w:cs="Arial"/>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33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3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3C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3C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3C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3C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3C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3C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3C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CB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3CB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3CB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3CB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3CB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3C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3CB5"/>
    <w:rPr>
      <w:rFonts w:eastAsiaTheme="majorEastAsia" w:cstheme="majorBidi"/>
      <w:color w:val="595959" w:themeColor="text1" w:themeTint="A6"/>
    </w:rPr>
  </w:style>
  <w:style w:type="character" w:customStyle="1" w:styleId="80">
    <w:name w:val="Заголовок 8 Знак"/>
    <w:basedOn w:val="a0"/>
    <w:link w:val="8"/>
    <w:uiPriority w:val="9"/>
    <w:semiHidden/>
    <w:rsid w:val="00433C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3CB5"/>
    <w:rPr>
      <w:rFonts w:eastAsiaTheme="majorEastAsia" w:cstheme="majorBidi"/>
      <w:color w:val="272727" w:themeColor="text1" w:themeTint="D8"/>
    </w:rPr>
  </w:style>
  <w:style w:type="paragraph" w:styleId="a3">
    <w:name w:val="Title"/>
    <w:basedOn w:val="a"/>
    <w:next w:val="a"/>
    <w:link w:val="a4"/>
    <w:uiPriority w:val="10"/>
    <w:qFormat/>
    <w:rsid w:val="00433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33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CB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3C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3CB5"/>
    <w:pPr>
      <w:spacing w:before="160"/>
      <w:jc w:val="center"/>
    </w:pPr>
    <w:rPr>
      <w:i/>
      <w:iCs/>
      <w:color w:val="404040" w:themeColor="text1" w:themeTint="BF"/>
    </w:rPr>
  </w:style>
  <w:style w:type="character" w:customStyle="1" w:styleId="22">
    <w:name w:val="Цитата 2 Знак"/>
    <w:basedOn w:val="a0"/>
    <w:link w:val="21"/>
    <w:uiPriority w:val="29"/>
    <w:rsid w:val="00433CB5"/>
    <w:rPr>
      <w:i/>
      <w:iCs/>
      <w:color w:val="404040" w:themeColor="text1" w:themeTint="BF"/>
    </w:rPr>
  </w:style>
  <w:style w:type="paragraph" w:styleId="a7">
    <w:name w:val="List Paragraph"/>
    <w:basedOn w:val="a"/>
    <w:uiPriority w:val="34"/>
    <w:qFormat/>
    <w:rsid w:val="00433CB5"/>
    <w:pPr>
      <w:ind w:left="720"/>
      <w:contextualSpacing/>
    </w:pPr>
  </w:style>
  <w:style w:type="character" w:styleId="a8">
    <w:name w:val="Intense Emphasis"/>
    <w:basedOn w:val="a0"/>
    <w:uiPriority w:val="21"/>
    <w:qFormat/>
    <w:rsid w:val="00433CB5"/>
    <w:rPr>
      <w:i/>
      <w:iCs/>
      <w:color w:val="2F5496" w:themeColor="accent1" w:themeShade="BF"/>
    </w:rPr>
  </w:style>
  <w:style w:type="paragraph" w:styleId="a9">
    <w:name w:val="Intense Quote"/>
    <w:basedOn w:val="a"/>
    <w:next w:val="a"/>
    <w:link w:val="aa"/>
    <w:uiPriority w:val="30"/>
    <w:qFormat/>
    <w:rsid w:val="00433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3CB5"/>
    <w:rPr>
      <w:i/>
      <w:iCs/>
      <w:color w:val="2F5496" w:themeColor="accent1" w:themeShade="BF"/>
    </w:rPr>
  </w:style>
  <w:style w:type="character" w:styleId="ab">
    <w:name w:val="Intense Reference"/>
    <w:basedOn w:val="a0"/>
    <w:uiPriority w:val="32"/>
    <w:qFormat/>
    <w:rsid w:val="00433CB5"/>
    <w:rPr>
      <w:b/>
      <w:bCs/>
      <w:smallCaps/>
      <w:color w:val="2F5496" w:themeColor="accent1" w:themeShade="BF"/>
      <w:spacing w:val="5"/>
    </w:rPr>
  </w:style>
  <w:style w:type="paragraph" w:customStyle="1" w:styleId="ConsPlusNormal">
    <w:name w:val="ConsPlusNormal"/>
    <w:rsid w:val="00433CB5"/>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Title">
    <w:name w:val="ConsPlusTitle"/>
    <w:rsid w:val="00433CB5"/>
    <w:pPr>
      <w:widowControl w:val="0"/>
      <w:autoSpaceDE w:val="0"/>
      <w:autoSpaceDN w:val="0"/>
      <w:spacing w:after="0" w:line="240" w:lineRule="auto"/>
    </w:pPr>
    <w:rPr>
      <w:rFonts w:ascii="Arial" w:eastAsiaTheme="minorEastAsia" w:hAnsi="Arial" w:cs="Arial"/>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9792</Words>
  <Characters>55819</Characters>
  <Application>Microsoft Office Word</Application>
  <DocSecurity>0</DocSecurity>
  <Lines>465</Lines>
  <Paragraphs>130</Paragraphs>
  <ScaleCrop>false</ScaleCrop>
  <Company/>
  <LinksUpToDate>false</LinksUpToDate>
  <CharactersWithSpaces>65481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2025-06-11T11:48:00Z</dcterms:created>
  <dcterms:modified xsi:type="dcterms:W3CDTF">2025-09-23T12:28:00Z</dcterms:modified>
</cp:coreProperties>
</file>