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DC6" w:rsidRPr="00405DC6" w:rsidRDefault="00405DC6" w:rsidP="00CE19AA">
      <w:pPr>
        <w:pStyle w:val="ConsPlusTitle"/>
        <w:spacing w:line="276" w:lineRule="auto"/>
        <w:ind w:firstLine="540"/>
        <w:jc w:val="center"/>
        <w:outlineLvl w:val="2"/>
        <w:rPr>
          <w:rFonts w:ascii="Times New Roman" w:hAnsi="Times New Roman" w:cs="Times New Roman"/>
          <w:sz w:val="28"/>
          <w:szCs w:val="28"/>
        </w:rPr>
      </w:pPr>
      <w:bookmarkStart w:id="0" w:name="_GoBack"/>
      <w:r w:rsidRPr="00405DC6">
        <w:rPr>
          <w:rFonts w:ascii="Times New Roman" w:hAnsi="Times New Roman" w:cs="Times New Roman"/>
          <w:sz w:val="28"/>
          <w:szCs w:val="28"/>
        </w:rPr>
        <w:t>Федеральная рабочая программа по учебному пред</w:t>
      </w:r>
      <w:r w:rsidR="00CE19AA">
        <w:rPr>
          <w:rFonts w:ascii="Times New Roman" w:hAnsi="Times New Roman" w:cs="Times New Roman"/>
          <w:sz w:val="28"/>
          <w:szCs w:val="28"/>
        </w:rPr>
        <w:t>мету "Физика" (базовый уровень)</w:t>
      </w:r>
    </w:p>
    <w:bookmarkEnd w:id="0"/>
    <w:p w:rsidR="00405DC6" w:rsidRPr="00405DC6" w:rsidRDefault="00405DC6" w:rsidP="00405DC6">
      <w:pPr>
        <w:pStyle w:val="ConsPlusNormal"/>
        <w:spacing w:before="240" w:line="276" w:lineRule="auto"/>
        <w:ind w:firstLine="540"/>
        <w:jc w:val="both"/>
        <w:rPr>
          <w:sz w:val="28"/>
          <w:szCs w:val="28"/>
        </w:rPr>
      </w:pPr>
      <w:r w:rsidRPr="00405DC6">
        <w:rPr>
          <w:sz w:val="28"/>
          <w:szCs w:val="28"/>
        </w:rPr>
        <w:t>153.1. 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Title"/>
        <w:spacing w:line="276" w:lineRule="auto"/>
        <w:ind w:firstLine="540"/>
        <w:jc w:val="both"/>
        <w:outlineLvl w:val="3"/>
        <w:rPr>
          <w:rFonts w:ascii="Times New Roman" w:hAnsi="Times New Roman" w:cs="Times New Roman"/>
          <w:sz w:val="28"/>
          <w:szCs w:val="28"/>
        </w:rPr>
      </w:pPr>
      <w:r w:rsidRPr="00405DC6">
        <w:rPr>
          <w:rFonts w:ascii="Times New Roman" w:hAnsi="Times New Roman" w:cs="Times New Roman"/>
          <w:sz w:val="28"/>
          <w:szCs w:val="28"/>
        </w:rPr>
        <w:t>153.2. Пояснительная записка.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153.2.1.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w:t>
      </w:r>
      <w:hyperlink r:id="rId5" w:tooltip="Ссылка на КонсультантПлюс">
        <w:r w:rsidRPr="00405DC6">
          <w:rPr>
            <w:sz w:val="28"/>
            <w:szCs w:val="28"/>
          </w:rPr>
          <w:t>концепции</w:t>
        </w:r>
      </w:hyperlink>
      <w:r w:rsidRPr="00405DC6">
        <w:rPr>
          <w:sz w:val="28"/>
          <w:szCs w:val="28"/>
        </w:rPr>
        <w:t xml:space="preserve"> преподавания учебного предмета "Физика".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153.2.2. 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153.2.3. 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153.2.4. Программа по физике разработана с целью оказания методической помощи учителю в создании рабочей программы по учебному предмету.</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153.2.5. 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153.2.6. 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Изучение физики на углубленном уровне предполагает овладение следующими компетентностями, характеризующими естественно-научную грамотность:</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научно объяснять явления,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оценивать и понимать особенности научного исследования;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интерпретировать данные и использовать научные доказательства для получения выводов".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153.2.7. Цели изучения физики на уровне основного общего образования определены в </w:t>
      </w:r>
      <w:hyperlink r:id="rId6" w:tooltip="Ссылка на КонсультантПлюс">
        <w:r w:rsidRPr="00405DC6">
          <w:rPr>
            <w:sz w:val="28"/>
            <w:szCs w:val="28"/>
          </w:rPr>
          <w:t>концепции</w:t>
        </w:r>
      </w:hyperlink>
      <w:r w:rsidRPr="00405DC6">
        <w:rPr>
          <w:sz w:val="28"/>
          <w:szCs w:val="28"/>
        </w:rPr>
        <w:t xml:space="preserve">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153.2.8. Цели изучения физики: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приобретение интереса и стремления обучающихся к научному изучению природы, развитие их интеллектуальных и творческих способностей;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развитие представлений о научном методе познания и формирование исследовательского отношения к окружающим явлениям;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формирование научного мировоззрения как результата изучения основ строения материи и фундаментальных законов физики;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формирование представлений о роли физики для развития других естественных наук, техники и технологий;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Достижение этих целей программы по физике на уровне основного общего образования обеспечивается решением следующих задач:</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приобретение знаний о дискретном строении вещества, о механических, тепловых, электрических, магнитных и квантовых явлениях;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приобретение умений описывать и объяснять физические явления с использованием полученных знаний;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освоение методов решения простейших расчетных задач с использованием физических моделей, творческих и практико-ориентированных задач;</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153.2.9.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Title"/>
        <w:spacing w:line="276" w:lineRule="auto"/>
        <w:ind w:firstLine="540"/>
        <w:jc w:val="both"/>
        <w:outlineLvl w:val="3"/>
        <w:rPr>
          <w:rFonts w:ascii="Times New Roman" w:hAnsi="Times New Roman" w:cs="Times New Roman"/>
          <w:sz w:val="28"/>
          <w:szCs w:val="28"/>
        </w:rPr>
      </w:pPr>
      <w:r w:rsidRPr="00405DC6">
        <w:rPr>
          <w:rFonts w:ascii="Times New Roman" w:hAnsi="Times New Roman" w:cs="Times New Roman"/>
          <w:sz w:val="28"/>
          <w:szCs w:val="28"/>
        </w:rPr>
        <w:t>153.3. Содержание обучения в 7 классе.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153.3.1. Физика и ее роль в познании окружающего мира.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Физика - наука о природе. Явления природы. Физические явления: механические, тепловые, электрические, магнитные, световые, звуковые.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Физические величины. Измерение физических величин. Физические приборы. Погрешность измерений. Международная система единиц.</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w:t>
      </w:r>
      <w:r w:rsidRPr="00405DC6">
        <w:rPr>
          <w:sz w:val="28"/>
          <w:szCs w:val="28"/>
        </w:rPr>
        <w:lastRenderedPageBreak/>
        <w:t>наблюдаемого явления. Описание физических явлений с помощью моделей.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153.3.1.1.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Механические, тепловые, электрические, магнитные, световые явления.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Физические приборы и процедура прямых измерений аналоговым и цифровым прибором.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153.3.1.2.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цены деления шкалы измерительного прибора.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расстояний.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объема жидкости и твердого тела.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размеров малых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температуры при помощи жидкостного термометра и датчика температуры.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Проведение исследования по проверке гипотезы: дальность полета шарика, пущенного горизонтально, тем больше, чем больше высота пуска.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153.3.2. Первоначальные сведения о строении вещества.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Строение вещества: атомы и молекулы, их размеры. Опыты, доказывающие дискретное строение вещества.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153.3.2.1.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броуновского движения.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диффузии.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Наблюдение явлений, объясняющихся притяжением или отталкиванием частиц вещества.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153.3.2.2.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Оценка диаметра атома методом рядов (с использованием фотографий).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по наблюдению теплового расширения газов.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по обнаружению действия сил молекулярного притяжения.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153.3.3. Движение и взаимодействие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153.3.3.1.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механического движения тела.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скорости прямолинейного движения.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явления инерции.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изменения скорости при взаимодействии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Сравнение масс по взаимодействию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Сложение сил, направленных по одной прямой.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153.3.3.2.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Определение скорости равномерного движения (шарика в жидкости, </w:t>
      </w:r>
      <w:r w:rsidRPr="00405DC6">
        <w:rPr>
          <w:sz w:val="28"/>
          <w:szCs w:val="28"/>
        </w:rPr>
        <w:lastRenderedPageBreak/>
        <w:t>модели электрического автомобиля и так далее).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средней скорости скольжения бруска или шарика по наклонной плоскости.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плотности твердого тела.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демонстрирующие зависимость растяжения (деформации) пружины от приложенной силы.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демонстрирующие зависимость силы трения скольжения от веса тела и характера соприкасающихся поверхностей.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153.3.4. Давление твердых тел, жидкостей и газов.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Действие жидкости и газа на погруженное в них тело. Выталкивающая (архимедова) сила. Закон Архимеда. Плавание тел. Воздухоплавание.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153.3.4.1.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Зависимость давления газа от температуры.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Передача давления жидкостью и газом.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Сообщающиеся сосуды.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Гидравлический пресс.</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Проявление действия атмосферного давления.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Зависимость выталкивающей силы от объема погруженной части тела и плотности жидкости.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Равенство выталкивающей силы весу вытесненной жидкости.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Условие плавания тел: плавание или погружение тел в зависимости от соотношения плотностей тела и жидкости.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153.3.4.2.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зависимости веса тела в воде от объема погруженной в жидкость части тела.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выталкивающей силы, действующей на тело, погруженное в жидкость.</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Проверка независимости выталкивающей силы, действующей на тело в жидкости, от массы тела.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Конструирование ареометра или конструирование лодки и определение ее грузоподъемности.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153.3.5. Работа и мощность. Энергия.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Механическая работа. Мощность.</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153.3.5.1.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Примеры простых механизмов.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153.3.5.2.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работы силы трения при равномерном движении тела по горизонтальной поверхности.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условий равновесия рычага.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Измерение КПД наклонной плоскости.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Изучение закона сохранения механической энергии.</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Title"/>
        <w:spacing w:line="276" w:lineRule="auto"/>
        <w:ind w:firstLine="540"/>
        <w:jc w:val="both"/>
        <w:outlineLvl w:val="3"/>
        <w:rPr>
          <w:rFonts w:ascii="Times New Roman" w:hAnsi="Times New Roman" w:cs="Times New Roman"/>
          <w:sz w:val="28"/>
          <w:szCs w:val="28"/>
        </w:rPr>
      </w:pPr>
      <w:r w:rsidRPr="00405DC6">
        <w:rPr>
          <w:rFonts w:ascii="Times New Roman" w:hAnsi="Times New Roman" w:cs="Times New Roman"/>
          <w:sz w:val="28"/>
          <w:szCs w:val="28"/>
        </w:rPr>
        <w:t>153.4. Содержание обучения в 8 классе.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153.4.1. Тепловые явления.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Модели твердого, жидкого и газообразного состояний вещества. Кристаллические и аморфные тела. Объяснение свойств газов, жидкостей и твердых тел на основе положений молекулярно-кинетической теории. Смачивание и капиллярные явления. Тепловое расширение и сжатие.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Количество теплоты. Удельная теплоемкость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Влажность воздуха.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Энергия топлива. Удельная теплота сгорания.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Принципы работы тепловых двигателей КПД теплового двигателя. Тепловые двигатели и защита окружающей среды.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Закон сохранения и превращения энергии в тепловых процессах.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153.4.1.1.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броуновского движения.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диффузии.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Наблюдение явлений смачивания и капиллярных явлений.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теплового расширения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Изменение давления газа при изменении объема и нагревании или охлаждении.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Правила измерения температуры.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Виды теплопередачи.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Охлаждение при совершении работы.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Нагревание при совершении работы внешними силами.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Сравнение теплоемкостей различных веществ.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кипения.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постоянства температуры при плавлении.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Модели тепловых двигателей.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153.4.1.2.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по обнаружению действия сил молекулярного притяжения.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по выращиванию кристаллов поваренной соли или сахара.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по наблюдению теплового расширения газов, жидкостей и твердых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давления воздуха в баллоне шприца.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демонстрирующие зависимость давления воздуха от его объема и нагревания или охлаждения.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Проверка гипотезы линейной зависимости длины столбика жидкости в термометрической трубке от температуры.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изменения внутренней энергии тела в результате теплопередачи и работы внешних сил.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явления теплообмена при смешивании холодной и горячей воды.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Определение количества теплоты, полученного водой при теплообмене с нагретым металлическим цилиндром.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удельной теплоемкости вещества.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процесса испарения.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относительной влажности воздуха.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удельной теплоты плавления льда.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153.4.2. Электрические и магнитные явления.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Электрическое поле. Напряженность электрического поля. Принцип суперпозиции электрических полей (на качественном уровне).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Работа и мощность электрического тока. Закон Джоуля-Ленца. Электрические цепи и потребители электрической энергии в быту. Короткое замыкание.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153.4.2.1.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Электризация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Два рода электрических зарядов и взаимодействие заряженных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Устройство и действие электроскопа.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Электростатическая индукция.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Закон сохранения электрических зарядов.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Проводники и диэлектрики.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Моделирование силовых линий электрического поля.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Источники постоянного тока.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Действия электрического тока.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Электрический ток в жидкости.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Газовый разряд.</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силы тока амперметром.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электрического напряжения вольтметром.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Реостат и магазин сопротивлений.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Взаимодействие постоянных магнитов.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Моделирование невозможности разделения полюсов магнита.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Моделирование магнитных полей постоянных магнитов.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 Эрстеда.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Магнитное поле тока. Электромагнит.</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Действие магнитного поля на проводник с током.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Электродвигатель постоянного тока.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Исследование явления электромагнитной индукции.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Фарадея.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Зависимость направления индукционного тока от условий его возникновения.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Электрогенератор постоянного тока.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153.4.2.2.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по наблюдению электризации тел индукцией и при соприкосновении.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действия электрического поля на проводники и диэлектрики.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Сборка и проверка работы электрической цепи постоянного тока.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и регулирование силы тока.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и регулирование напряжения.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зависимости силы тока, идущего через резистор, от сопротивления резистора и напряжения на резисторе.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демонстрирующие зависимость электрического сопротивления проводника от его длины, площади поперечного сечения и материала.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Проверка правила сложения напряжений при последовательном соединении двух резисторов.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Проверка правила для силы тока при параллельном соединении резисторов.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работы электрического тока, идущего через резистор.</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мощности электрического тока, выделяемой на резисторе.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зависимости силы тока, идущего через лампочку, от напряжения на ней.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КПД нагревателя.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магнитного взаимодействия постоянных магнитов.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Изучение магнитного поля постоянных магнитов при их объединении и разделении.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действия электрического тока на магнитную стрелку.</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демонстрирующие зависимость силы взаимодействия катушки с током и магнита от силы тока и направления тока в катушке.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Изучение действия магнитного поля на проводник с током.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Конструирование и изучение работы электродвигателя.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КПД электродвигательной установки.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по исследованию явления электромагнитной индукции: исследование изменений значения и направления индукционного тока.</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Title"/>
        <w:spacing w:line="276" w:lineRule="auto"/>
        <w:ind w:firstLine="540"/>
        <w:jc w:val="both"/>
        <w:outlineLvl w:val="3"/>
        <w:rPr>
          <w:rFonts w:ascii="Times New Roman" w:hAnsi="Times New Roman" w:cs="Times New Roman"/>
          <w:sz w:val="28"/>
          <w:szCs w:val="28"/>
        </w:rPr>
      </w:pPr>
      <w:r w:rsidRPr="00405DC6">
        <w:rPr>
          <w:rFonts w:ascii="Times New Roman" w:hAnsi="Times New Roman" w:cs="Times New Roman"/>
          <w:sz w:val="28"/>
          <w:szCs w:val="28"/>
        </w:rPr>
        <w:t>153.5. Содержание обучения в 9 классе.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153.5.1. Механические явления.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Ускорение. Равноускоренное прямолинейное движение. Свободное падение. Опыты Галилея.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Равномерное движение по окружности. Период и частота обращения. Линейная и угловая скорости. Центростремительное ускорение.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Первый закон Ньютона. Второй закон Ньютона. Третий закон Ньютона. Принцип суперпозиции сил.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Сила упругости. Закон Гука. Сила трения: сила трения скольжения, сила трения покоя, другие виды трения.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Равновесие материальной точки. Абсолютно твердое тело. Равновесие твердого тела с закрепленной осью вращения. Момент силы. Центр тяжести.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Импульс тела. Изменение импульса. Импульс силы. Закон сохранения импульса. Реактивное движение.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153.5.1.1.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механического движения тела относительно разных тел отсчета.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Сравнение путей и траекторий движения одного и того же тела относительно разных тел отсчета.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скорости и ускорения прямолинейного движения.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признаков равноускоренного движения.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движения тела по окружности.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механических явлений, происходящих в системе отсчета "Тележка" при ее равномерном и ускоренном движении относительно кабинета физики.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Зависимость ускорения тела от массы тела и действующей на него силы.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равенства сил при взаимодействии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Изменение веса тела при ускоренном движении.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Передача импульса при взаимодействии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Преобразования энергии при взаимодействии тел.</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Сохранение импульса при неупругом взаимодействии.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Сохранение импульса при абсолютно упругом взаимодействии.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реактивного движения.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Сохранение механической энергии при свободном падении.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Сохранение механической энергии при движении тела под действием пружины.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153.5.1.2.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Конструирование тракта для разгона и дальнейшего равномерного движения шарика или тележки.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средней скорости скольжения бруска или движения шарика по наклонной плоскости.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ускорения тела при равноускоренном движении по наклонной плоскости.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зависимости пути от времени при равноускоренном движении без начальной скорости.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зависимости силы трения скольжения от силы нормального давления.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коэффициента трения скольжения.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жесткости пружины.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работы силы трения при равномерном движении тела по горизонтальной поверхности.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работы силы упругости при подъеме груза с использованием неподвижного и подвижного блоков.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Изучение закона сохранения энергии.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153.5.2. Механические колебания и волны.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Затухающие колебания. Вынужденные колебания. Резонанс. Механические волны. Свойства механических волн. Продольные и </w:t>
      </w:r>
      <w:r w:rsidRPr="00405DC6">
        <w:rPr>
          <w:sz w:val="28"/>
          <w:szCs w:val="28"/>
        </w:rPr>
        <w:lastRenderedPageBreak/>
        <w:t>поперечные волны. Длина волны и скорость ее распространения. Механические волны в твердом теле, сейсмические волны.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Звук. Громкость звука и высота тона. Отражение звука. Инфразвук и ультразвук.</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153.5.2.1.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колебаний тел под действием силы тяжести и силы упругости.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колебаний груза на нити и на пружине.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вынужденных колебаний и резонанса.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Распространение продольных и поперечных волн (на модели).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зависимости высоты звука от частоты.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Акустический резонанс.</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153.5.2.2.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частоты и периода колебаний математического маятника.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частоты и периода колебаний пружинного маятника.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зависимости периода колебаний подвешенного к нити груза от длины нити.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зависимости периода колебаний пружинного маятника от массы груза.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Проверка независимости периода колебаний груза, подвешенного к нити, от массы груза.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демонстрирующие зависимость периода колебаний пружинного маятника от массы груза и жесткости пружины.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ускорения свободного падения.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153.5.3. Электромагнитное поле и электромагнитные волны.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Электромагнитное поле. Электромагнитные волны. Свойства электромагнитных волн. Шкала электромагнитных волн. Использование </w:t>
      </w:r>
      <w:r w:rsidRPr="00405DC6">
        <w:rPr>
          <w:sz w:val="28"/>
          <w:szCs w:val="28"/>
        </w:rPr>
        <w:lastRenderedPageBreak/>
        <w:t>электромагнитных волн для сотовой связи.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Электромагнитная природа света. Скорость света. Волновые свойства света.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153.5.3.1.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Свойства электромагнитных волн.</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Волновые свойства света.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153.5.3.2.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Изучение свойств электромагнитных волн с помощью мобильного телефона.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153.5.4. Световые явления.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Разложение белого света в спектр. Опыты Ньютона. Сложение спектральных цветов. Дисперсия света.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153.5.4.1.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Прямолинейное распространение света.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Отражение света.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Получение изображений в плоском, вогнутом и выпуклом зеркалах.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Преломление света.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Оптический световод.</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Ход лучей в собирающей линзе.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Ход лучей в рассеивающей линзе.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Получение изображений с помощью линз.</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Принцип действия фотоаппарата, микроскопа и телескопа.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Модель глаза.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Разложение белого света в спектр.</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Получение белого света при сложении света разных цветов.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153.5.4.2.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зависимости угла отражения светового луча от угла падения.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Изучение характеристик изображения предмета в плоском зеркале.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зависимости угла преломления светового луча от угла падения на границе "воздух-стекло".</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Получение изображений с помощью собирающей линзы.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Определение фокусного расстояния и оптической силы собирающей линзы.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по разложению белого света в спектр.</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по восприятию цвета предметов при их наблюдении через цветовые фильтры.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153.5.5. Квантовые явления.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Опыты Резерфорда и планетарная модель атома. Модель атома Бора. Испускание и поглощение света атомом. Кванты. Линейчатые спектры.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Ядерные реакции. Законы сохранения зарядового и массового чисел. Энергия связи атомных ядер. Связь массы и энергии. Реакции синтеза и </w:t>
      </w:r>
      <w:r w:rsidRPr="00405DC6">
        <w:rPr>
          <w:sz w:val="28"/>
          <w:szCs w:val="28"/>
        </w:rPr>
        <w:lastRenderedPageBreak/>
        <w:t>деления ядер. Источники энергии Солнца и звезд.</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Ядерная энергетика. Действия радиоактивных излучений на живые организмы.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153.5.5.1. Демонстрации.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Спектры излучения и поглощения.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Спектры различных газов.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Спектр водорода.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треков в камере Вильсона.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Работа счетчика ионизирующих излучений.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Регистрация излучения природных минералов и продуктов.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153.5.5.2. Лабораторные работы и опыты.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Наблюдение сплошных и линейчатых спектров излучения.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Исследование треков: измерение энергии частицы по тормозному пути (по фотографиям).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Измерение радиоактивного фона.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153.5.6. Повторительно-обобщающий модуль.</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Повторительно-обобщающий модуль предназначен для систематизации и обобщения предметного содержания и опыта деятельности, приобретенного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Принципиально деятельностный характер данного модуля реализуется за </w:t>
      </w:r>
      <w:r w:rsidRPr="00405DC6">
        <w:rPr>
          <w:sz w:val="28"/>
          <w:szCs w:val="28"/>
        </w:rPr>
        <w:lastRenderedPageBreak/>
        <w:t>счет того, что обучающиеся выполняют задания, в которых им предлагается: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на основе полученных знаний распознавать и научно объяснять физические явления в окружающей природе и повседневной жизни;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использовать научные методы исследования физических явлений, в том числе для проверки гипотез и получения теоретических выводов;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Title"/>
        <w:spacing w:line="276" w:lineRule="auto"/>
        <w:ind w:firstLine="540"/>
        <w:jc w:val="both"/>
        <w:outlineLvl w:val="3"/>
        <w:rPr>
          <w:rFonts w:ascii="Times New Roman" w:hAnsi="Times New Roman" w:cs="Times New Roman"/>
          <w:sz w:val="28"/>
          <w:szCs w:val="28"/>
        </w:rPr>
      </w:pPr>
      <w:r w:rsidRPr="00405DC6">
        <w:rPr>
          <w:rFonts w:ascii="Times New Roman" w:hAnsi="Times New Roman" w:cs="Times New Roman"/>
          <w:sz w:val="28"/>
          <w:szCs w:val="28"/>
        </w:rPr>
        <w:t>153.6. Планируемые результаты освоения физики (базовый уровень) на уровне основного общего образования.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153.6.1. 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153.6.2. 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 патриотического воспитания: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проявление интереса к истории и современному состоянию российской физической науки;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ценностное отношение к достижениям российских ученых-физиков;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2) гражданского и духовно-нравственного воспитания: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осознание важности морально-этических принципов в деятельности ученого;</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3) эстетического воспитания: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восприятие эстетических качеств физической науки: ее гармоничного построения, строгости, точности, лаконичности;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4) ценности научного познания: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осознание ценности физической науки как мощного инструмента познания мира, основы развития технологий, важнейшей составляющей культуры;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развитие научной любознательности, интереса к исследовательской деятельности;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5) формирования культуры здоровья и эмоционального благополучия: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сформированность навыка рефлексии, признание своего права на ошибку и такого же права у другого человека;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6) трудового воспитания: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7)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требующих в том числе и физических знаний;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интерес к практическому изучению профессий, связанных с физикой;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8) экологического воспитания: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осознание глобального характера экологических проблем и путей их решения;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9) адаптации к изменяющимся условиям социальной и природной среды: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потребность во взаимодействии при выполнении исследований и проектов физической направленности, открытость опыту и знаниям других;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повышение уровня своей компетентности через практическую деятельность;</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потребность в формировании новых знаний, в том числе формулировать идеи, понятия, гипотезы о физических объектах и явлениях;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осознание дефицитов собственных знаний и компетентностей в области физики;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планирование своего развития в приобретении новых физических знаний;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стремление анализировать и выявлять взаимосвязи природы, общества и экономики, в том числе с использованием физических знаний;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оценка своих действий с учетом влияния на окружающую среду, возможных глобальных последствий.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153.6.3. В результате изучения физики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153.6.3.1. Овладение универсальными учебными познавательными действиями: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 базовые логические действия: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выявлять и характеризовать существенные признаки объектов (явлений);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устанавливать существенный признак классификации, основания для обобщения и сравнения;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выявлять закономерности и противоречия в рассматриваемых фактах, данных и наблюдениях, относящихся к физическим явлениям;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выявлять причинно-следственные связи при изучении физических явлений и процессов, проводить выводы с использованием дедуктивных и индуктивных умозаключений, выдвигать гипотезы о взаимосвязях физических величин;</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самостоятельно выбирать способ решения учебной физической задачи (сравнение нескольких вариантов решения, выбор наиболее подходящего с учетом самостоятельно выделенных критериев).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2) базовые исследовательские действия: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использовать вопросы как исследовательский инструмент познания;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по самостоятельно составленному плану опыт, несложный физический эксперимент, небольшое исследование физического явления;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оценивать на применимость и достоверность информацию, полученную в ходе исследования или эксперимента;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самостоятельно формулировать обобщения и выводы по результатам проведенного наблюдения, опыта, исследования;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3) работа с информацией: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применять различные методы, инструменты и запросы при поиске и отборе информации или данных с учетом предложенной учебной физической задачи;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анализировать, систематизировать и интерпретировать информацию различных видов и форм представления;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153.6.3.2. Овладение универсальными учебными коммуникативными действиями: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 общение: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сопоставлять свои суждения с суждениями других участников диалога, обнаруживать различие и сходство позиций;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выражать свою точку зрения в устных и письменных текстах;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публично представлять результаты выполненного физического опыта (эксперимента, исследования, проекта).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2) совместная деятельность (сотрудничество):</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понимать и использовать преимущества командной и индивидуальной работы при решении конкретной физической проблемы;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принимать цели совместной деятельности, организовывать действия по ее достижению: распределять роли, обсуждать процессы и результаты совместной работы, обобщать мнения нескольких человек;</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оценивать качество своего вклада в общий продукт по критериям, самостоятельно сформулированным участниками взаимодействия.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153.6.3.3. Овладение универсальными учебными регулятивными действиями: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 самоорганизация: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выявлять проблемы в жизненных и учебных ситуациях, требующих для решения физических знаний;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ориентироваться в различных подходах принятия решений (индивидуальное, принятие решения в группе, принятие решений группой);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самостоятельно составлять алгоритм решения физической задачи или плана исследования с учетом имеющихся ресурсов и собственных возможностей, аргументировать предлагаемые варианты решений;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выбор и брать ответственность за решение.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2) самоконтроль:</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давать оценку ситуации и предлагать план ее изменения;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объяснять причины достижения (недостижения) результатов деятельности, давать оценку приобретенному опыту;</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оценивать соответствие результата цели и условиям.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3) эмоциональный интеллект:</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ставить себя на место другого человека в ходе спора или дискуссии на научную тему, понимать мотивы, намерения и логику другого.</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4) принятие себя и других: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признавать свое право на ошибку при решении физических задач или в утверждениях на научные темы и такое же право другого.</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153.6.4. Предметные результаты освоения программы по физике (базовый уровень).</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153.6.4.1. Предметные результаты освоения программы по физике к концу обучения в 7 классе: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Предметные результаты на базовом уровне должны отражать сформированность у обучающихся умений: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(твердое,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твердых тел с закрепленной осью вращения, передача давления твердыми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описывать изученные свойства тел и физические явления, используя физические величины (масса, объем, плотность вещества, время, путь, скорость, средняя скорость, сила упругости, сила тяжести, вес тела, сила трения, давление (твердого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использованием 1 - 2 изученных свойства физических явлений, физических закона или закономерности;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w:t>
      </w:r>
      <w:r w:rsidRPr="00405DC6">
        <w:rPr>
          <w:sz w:val="28"/>
          <w:szCs w:val="28"/>
        </w:rPr>
        <w:lastRenderedPageBreak/>
        <w:t>ошибки в ходе опыта, проводить выводы по его результатам;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выполнять прямые измерения расстояния, времени, массы тела, объема, силы и температуры с использованием аналоговых и цифровых приборов, записывать показания приборов с учетом заданной абсолютной погрешности измерений;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объема погруженной части тела и от плотности жидкости, ее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проводить выводы по результатам исследования;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косвенные измерения физических величин (плотность вещества жидкости и твердого тела, сила трения скольжения, давление воздуха, выталкивающая сила, действующая на погруженное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соблюдать правила техники безопасности при работе с лабораторным оборудованием;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иметь представление о принципах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характеризовать принципы действия изученных приборов и технических </w:t>
      </w:r>
      <w:r w:rsidRPr="00405DC6">
        <w:rPr>
          <w:sz w:val="28"/>
          <w:szCs w:val="28"/>
        </w:rPr>
        <w:lastRenderedPageBreak/>
        <w:t>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осуществлять отбор источников информации в Интернете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создавать собственные краткие письменные и устные сообщения на основе 2 - 3 источников информации, в том числе публично проводить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оценивать собственный вклад в деятельность группы, выстраивать коммуникативное взаимодействие, учитывая мнение окружающих.</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153.6.4.2. Предметные результаты освоения программы по физике к концу обучения в 8 классе: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Предметные результаты на базовом уровне должны отражать сформированность у обучающихся умений: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w:t>
      </w:r>
      <w:r w:rsidRPr="00405DC6">
        <w:rPr>
          <w:sz w:val="28"/>
          <w:szCs w:val="28"/>
        </w:rPr>
        <w:lastRenderedPageBreak/>
        <w:t>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уметь формулировать закон и записывать его </w:t>
      </w:r>
      <w:r w:rsidRPr="00405DC6">
        <w:rPr>
          <w:sz w:val="28"/>
          <w:szCs w:val="28"/>
        </w:rPr>
        <w:lastRenderedPageBreak/>
        <w:t>математическое выражение;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использованием 1 - 2 изученных свойства физических явлений, физических законов или закономерностей;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опыты по наблюдению физических явлений или физических свойств тел (капиллярные явления, зависимость давления воздуха от его объема,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ее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w:t>
      </w:r>
      <w:r w:rsidRPr="00405DC6">
        <w:rPr>
          <w:sz w:val="28"/>
          <w:szCs w:val="28"/>
        </w:rPr>
        <w:lastRenderedPageBreak/>
        <w:t>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косвенные измерения физических величин (удельная теплоемкость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соблюдать правила техники безопасности при работе с лабораторным оборудованием;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осуществлять поиск информации физического содержания в Интернете,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создавать собственные письменные и краткие устные сообщения, обобщая информацию из нескольких источников,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оценивать собственный вклад в деятельность группы, выстраивать коммуникативное взаимодействие, проявляя готовность разрешать конфликты.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153.6.4.3. Предметные результаты освоения программы по физике к концу обучения в 9 классе: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Предметные результаты на базовом уровне должны отражать сформированность у обучающихся умений: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использовать понятия: система отсчета,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твердое тело, центр тяжести твердого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w:t>
      </w:r>
      <w:r w:rsidRPr="00405DC6">
        <w:rPr>
          <w:sz w:val="28"/>
          <w:szCs w:val="28"/>
        </w:rPr>
        <w:lastRenderedPageBreak/>
        <w:t>линейчатого спектра излучения) по описанию их характерных свойств и на основе опытов, демонстрирующих данное физическое явление;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формулировать закон и записывать его математическое выражение;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использованием 2 - 3 изученных свойства физических явлений, физических законов или закономерностей;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lastRenderedPageBreak/>
        <w:t>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интерпретировать результаты наблюдений и опытов;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жесткости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результатам исследования;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w:t>
      </w:r>
      <w:r w:rsidRPr="00405DC6">
        <w:rPr>
          <w:sz w:val="28"/>
          <w:szCs w:val="28"/>
        </w:rPr>
        <w:lastRenderedPageBreak/>
        <w:t>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соблюдать правила техники безопасности при работе с лабораторным оборудованием;</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осуществлять поиск информации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использовать при выполнении учебных заданий научно-популярную литературу,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 xml:space="preserve">создавать собственные письменные и устные сообщения на основе информации из нескольких источников, публично представлять результаты </w:t>
      </w:r>
      <w:r w:rsidRPr="00405DC6">
        <w:rPr>
          <w:sz w:val="28"/>
          <w:szCs w:val="28"/>
        </w:rPr>
        <w:lastRenderedPageBreak/>
        <w:t>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обучающихся.</w:t>
      </w:r>
    </w:p>
    <w:p w:rsidR="00405DC6" w:rsidRPr="00405DC6" w:rsidRDefault="00405DC6" w:rsidP="00405DC6">
      <w:pPr>
        <w:pStyle w:val="ConsPlusNormal"/>
        <w:spacing w:before="240" w:line="276" w:lineRule="auto"/>
        <w:ind w:firstLine="540"/>
        <w:jc w:val="both"/>
        <w:rPr>
          <w:sz w:val="28"/>
          <w:szCs w:val="28"/>
        </w:rPr>
      </w:pPr>
      <w:r w:rsidRPr="00405DC6">
        <w:rPr>
          <w:sz w:val="28"/>
          <w:szCs w:val="28"/>
        </w:rPr>
        <w:t>153.7.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right"/>
        <w:rPr>
          <w:sz w:val="28"/>
          <w:szCs w:val="28"/>
        </w:rPr>
      </w:pPr>
      <w:r w:rsidRPr="00405DC6">
        <w:rPr>
          <w:sz w:val="28"/>
          <w:szCs w:val="28"/>
        </w:rPr>
        <w:t>Таблица 22</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center"/>
        <w:rPr>
          <w:sz w:val="28"/>
          <w:szCs w:val="28"/>
        </w:rPr>
      </w:pPr>
      <w:r w:rsidRPr="00405DC6">
        <w:rPr>
          <w:sz w:val="28"/>
          <w:szCs w:val="28"/>
        </w:rPr>
        <w:t>Проверяемые предметные результаты освоения</w:t>
      </w:r>
    </w:p>
    <w:p w:rsidR="00405DC6" w:rsidRPr="00405DC6" w:rsidRDefault="00405DC6" w:rsidP="00405DC6">
      <w:pPr>
        <w:pStyle w:val="ConsPlusNormal"/>
        <w:spacing w:line="276" w:lineRule="auto"/>
        <w:jc w:val="center"/>
        <w:rPr>
          <w:sz w:val="28"/>
          <w:szCs w:val="28"/>
        </w:rPr>
      </w:pPr>
      <w:r w:rsidRPr="00405DC6">
        <w:rPr>
          <w:sz w:val="28"/>
          <w:szCs w:val="28"/>
        </w:rPr>
        <w:t>основной образовательной программы основного общего</w:t>
      </w:r>
    </w:p>
    <w:p w:rsidR="00405DC6" w:rsidRPr="00405DC6" w:rsidRDefault="00405DC6" w:rsidP="00405DC6">
      <w:pPr>
        <w:pStyle w:val="ConsPlusNormal"/>
        <w:spacing w:line="276" w:lineRule="auto"/>
        <w:jc w:val="center"/>
        <w:rPr>
          <w:sz w:val="28"/>
          <w:szCs w:val="28"/>
        </w:rPr>
      </w:pPr>
      <w:r w:rsidRPr="00405DC6">
        <w:rPr>
          <w:sz w:val="28"/>
          <w:szCs w:val="28"/>
        </w:rPr>
        <w:t>образования (7 класс)</w:t>
      </w:r>
    </w:p>
    <w:p w:rsidR="00405DC6" w:rsidRPr="00405DC6" w:rsidRDefault="00405DC6" w:rsidP="00405DC6">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Код проверяемого результата</w:t>
            </w:r>
          </w:p>
        </w:tc>
        <w:tc>
          <w:tcPr>
            <w:tcW w:w="7370" w:type="dxa"/>
          </w:tcPr>
          <w:p w:rsidR="00405DC6" w:rsidRPr="00405DC6" w:rsidRDefault="00405DC6" w:rsidP="00405DC6">
            <w:pPr>
              <w:pStyle w:val="ConsPlusNormal"/>
              <w:spacing w:line="276" w:lineRule="auto"/>
              <w:jc w:val="center"/>
              <w:rPr>
                <w:sz w:val="28"/>
                <w:szCs w:val="28"/>
              </w:rPr>
            </w:pPr>
            <w:r w:rsidRPr="00405DC6">
              <w:rPr>
                <w:sz w:val="28"/>
                <w:szCs w:val="28"/>
              </w:rPr>
              <w:t>Проверяемые предметные результаты освоения основной образовательной программы основного общего образования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использовать изученные понятия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1.2</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различать явления по описанию их характерных свойств и на основе опытов, демонстрирующих данное физическое явление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1.3</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1.4</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1.5</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1.6</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1.7</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1.8</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1.9</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1.10</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выполнять прямые измерения с использованием аналоговых и цифровых приборов, записывать показания приборов с учетом заданной абсолютной погрешности измерений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1.11</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 xml:space="preserve">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w:t>
            </w:r>
            <w:r w:rsidRPr="00405DC6">
              <w:rPr>
                <w:sz w:val="28"/>
                <w:szCs w:val="28"/>
              </w:rPr>
              <w:lastRenderedPageBreak/>
              <w:t>зависимости физических величин в виде предложенных таблиц и графиков, делать выводы по результатам исследования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1.12</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1.13</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соблюдать правила техники безопасности при работе с лабораторным оборудованием</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1.14</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1.15</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1.16</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осуществлять отбор источников информации в сети Интернет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1.17</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1.18</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 xml:space="preserve">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w:t>
            </w:r>
            <w:r w:rsidRPr="00405DC6">
              <w:rPr>
                <w:sz w:val="28"/>
                <w:szCs w:val="28"/>
              </w:rPr>
              <w:lastRenderedPageBreak/>
              <w:t>исследований, при этом грамотно использовать изученный понятийный аппарат курса физики, сопровождать выступление презентацией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1.19</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right"/>
        <w:rPr>
          <w:sz w:val="28"/>
          <w:szCs w:val="28"/>
        </w:rPr>
      </w:pPr>
      <w:r w:rsidRPr="00405DC6">
        <w:rPr>
          <w:sz w:val="28"/>
          <w:szCs w:val="28"/>
        </w:rPr>
        <w:t>Таблица 22.1</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center"/>
        <w:rPr>
          <w:sz w:val="28"/>
          <w:szCs w:val="28"/>
        </w:rPr>
      </w:pPr>
      <w:r w:rsidRPr="00405DC6">
        <w:rPr>
          <w:sz w:val="28"/>
          <w:szCs w:val="28"/>
        </w:rPr>
        <w:t>Проверяемые элементы содержания (7 класс)</w:t>
      </w:r>
    </w:p>
    <w:p w:rsidR="00405DC6" w:rsidRPr="00405DC6" w:rsidRDefault="00405DC6" w:rsidP="00405DC6">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405DC6" w:rsidRPr="00405DC6" w:rsidTr="0008329E">
        <w:tc>
          <w:tcPr>
            <w:tcW w:w="1191" w:type="dxa"/>
          </w:tcPr>
          <w:p w:rsidR="00405DC6" w:rsidRPr="00405DC6" w:rsidRDefault="00405DC6" w:rsidP="00405DC6">
            <w:pPr>
              <w:pStyle w:val="ConsPlusNormal"/>
              <w:spacing w:line="276" w:lineRule="auto"/>
              <w:jc w:val="center"/>
              <w:rPr>
                <w:sz w:val="28"/>
                <w:szCs w:val="28"/>
              </w:rPr>
            </w:pPr>
            <w:r w:rsidRPr="00405DC6">
              <w:rPr>
                <w:sz w:val="28"/>
                <w:szCs w:val="28"/>
              </w:rPr>
              <w:t>Код раздела</w:t>
            </w: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Код элемента</w:t>
            </w:r>
          </w:p>
        </w:tc>
        <w:tc>
          <w:tcPr>
            <w:tcW w:w="6406" w:type="dxa"/>
          </w:tcPr>
          <w:p w:rsidR="00405DC6" w:rsidRPr="00405DC6" w:rsidRDefault="00405DC6" w:rsidP="00405DC6">
            <w:pPr>
              <w:pStyle w:val="ConsPlusNormal"/>
              <w:spacing w:line="276" w:lineRule="auto"/>
              <w:jc w:val="center"/>
              <w:rPr>
                <w:sz w:val="28"/>
                <w:szCs w:val="28"/>
              </w:rPr>
            </w:pPr>
            <w:r w:rsidRPr="00405DC6">
              <w:rPr>
                <w:sz w:val="28"/>
                <w:szCs w:val="28"/>
              </w:rPr>
              <w:t>Проверяемые элементы содержания</w:t>
            </w:r>
          </w:p>
        </w:tc>
      </w:tr>
      <w:tr w:rsidR="00405DC6" w:rsidRPr="00405DC6" w:rsidTr="0008329E">
        <w:tc>
          <w:tcPr>
            <w:tcW w:w="1191"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ФИЗИКА И ЕЕ РОЛЬ В ПОЗНАНИИ ОКРУЖАЮЩЕГО МИРА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Физика - наука о природе. Явления природы. Физические явления: механические, тепловые, электрические, магнитные, световые, звуковые</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величины. Измерение физических величин. Физические приборы. Погрешность измерений. Международная система единиц</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Описание физических явлений с помощью моделей</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Измерение расстояний.</w:t>
            </w:r>
          </w:p>
          <w:p w:rsidR="00405DC6" w:rsidRPr="00405DC6" w:rsidRDefault="00405DC6" w:rsidP="00405DC6">
            <w:pPr>
              <w:pStyle w:val="ConsPlusNormal"/>
              <w:spacing w:line="276" w:lineRule="auto"/>
              <w:jc w:val="both"/>
              <w:rPr>
                <w:sz w:val="28"/>
                <w:szCs w:val="28"/>
              </w:rPr>
            </w:pPr>
            <w:r w:rsidRPr="00405DC6">
              <w:rPr>
                <w:sz w:val="28"/>
                <w:szCs w:val="28"/>
              </w:rPr>
              <w:t>Измерение объема жидкости и твердого тела.</w:t>
            </w:r>
          </w:p>
          <w:p w:rsidR="00405DC6" w:rsidRPr="00405DC6" w:rsidRDefault="00405DC6" w:rsidP="00405DC6">
            <w:pPr>
              <w:pStyle w:val="ConsPlusNormal"/>
              <w:spacing w:line="276" w:lineRule="auto"/>
              <w:jc w:val="both"/>
              <w:rPr>
                <w:sz w:val="28"/>
                <w:szCs w:val="28"/>
              </w:rPr>
            </w:pPr>
            <w:r w:rsidRPr="00405DC6">
              <w:rPr>
                <w:sz w:val="28"/>
                <w:szCs w:val="28"/>
              </w:rPr>
              <w:t>Определение размеров малых тел.</w:t>
            </w:r>
          </w:p>
          <w:p w:rsidR="00405DC6" w:rsidRPr="00405DC6" w:rsidRDefault="00405DC6" w:rsidP="00405DC6">
            <w:pPr>
              <w:pStyle w:val="ConsPlusNormal"/>
              <w:spacing w:line="276" w:lineRule="auto"/>
              <w:jc w:val="both"/>
              <w:rPr>
                <w:sz w:val="28"/>
                <w:szCs w:val="28"/>
              </w:rPr>
            </w:pPr>
            <w:r w:rsidRPr="00405DC6">
              <w:rPr>
                <w:sz w:val="28"/>
                <w:szCs w:val="28"/>
              </w:rPr>
              <w:t>Измерение температуры при помощи жидкостного термометра и датчика температуры</w:t>
            </w:r>
          </w:p>
        </w:tc>
      </w:tr>
      <w:tr w:rsidR="00405DC6" w:rsidRPr="00405DC6" w:rsidTr="0008329E">
        <w:tc>
          <w:tcPr>
            <w:tcW w:w="1191"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lastRenderedPageBreak/>
              <w:t>2</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ПЕРВОНАЧАЛЬНЫЕ СВЕДЕНИЯ О СТРОЕНИИ ВЕЩЕСТВА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2.1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Строение вещества: атомы и молекулы, их размеры. Опыты, доказывающие дискретное строение вещества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2.2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Движение частиц вещества. Связь скорости движения частиц с температурой. Броуновское движение, диффузия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2.3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Взаимодействие частиц вещества: притяжение и отталкивание</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2.4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2.5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Особенности агрегатных состояний воды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2.6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Оценка диаметра атома методом рядов (с использованием фотографий).</w:t>
            </w:r>
          </w:p>
          <w:p w:rsidR="00405DC6" w:rsidRPr="00405DC6" w:rsidRDefault="00405DC6" w:rsidP="00405DC6">
            <w:pPr>
              <w:pStyle w:val="ConsPlusNormal"/>
              <w:spacing w:line="276" w:lineRule="auto"/>
              <w:jc w:val="both"/>
              <w:rPr>
                <w:sz w:val="28"/>
                <w:szCs w:val="28"/>
              </w:rPr>
            </w:pPr>
            <w:r w:rsidRPr="00405DC6">
              <w:rPr>
                <w:sz w:val="28"/>
                <w:szCs w:val="28"/>
              </w:rPr>
              <w:t>Опыты по наблюдению теплового расширения газов.</w:t>
            </w:r>
          </w:p>
          <w:p w:rsidR="00405DC6" w:rsidRPr="00405DC6" w:rsidRDefault="00405DC6" w:rsidP="00405DC6">
            <w:pPr>
              <w:pStyle w:val="ConsPlusNormal"/>
              <w:spacing w:line="276" w:lineRule="auto"/>
              <w:jc w:val="both"/>
              <w:rPr>
                <w:sz w:val="28"/>
                <w:szCs w:val="28"/>
              </w:rPr>
            </w:pPr>
            <w:r w:rsidRPr="00405DC6">
              <w:rPr>
                <w:sz w:val="28"/>
                <w:szCs w:val="28"/>
              </w:rPr>
              <w:t>Опыты по обнаружению действия сил молекулярного притяжения</w:t>
            </w:r>
          </w:p>
        </w:tc>
      </w:tr>
      <w:tr w:rsidR="00405DC6" w:rsidRPr="00405DC6" w:rsidTr="0008329E">
        <w:tc>
          <w:tcPr>
            <w:tcW w:w="1191"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3</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ДВИЖЕНИЕ И ВЗАИМОДЕЙСТВИЕ ТЕЛ</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Механическое движение. Равномерное и неравномерное движение</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Скорость. Средняя скорость при неравномерном движении. Расчет пути и времени движения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Явление инерции. Закон инерции. Взаимодействие тел как причина изменения скорости движения тел. Масса как мера инертности тела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Плотность вещества. Связь плотности с количеством молекул в единице объема вещества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Сила как характеристика взаимодействия тел</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Сила упругости и закон Гука. Измерение силы с помощью динамометра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Явление тяготения и сила тяжести. Сила тяжести на других планетах. Вес тела. Невесомость</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Сила трения. Трение скольжения и трение покоя. Трение в природе и технике</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Сложение сил, направленных по одной прямой. Равнодействующая сил</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3.10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Определение скорости равномерного движения (шарика в жидкости, модели электрического автомобиля и так далее).</w:t>
            </w:r>
          </w:p>
          <w:p w:rsidR="00405DC6" w:rsidRPr="00405DC6" w:rsidRDefault="00405DC6" w:rsidP="00405DC6">
            <w:pPr>
              <w:pStyle w:val="ConsPlusNormal"/>
              <w:spacing w:line="276" w:lineRule="auto"/>
              <w:jc w:val="both"/>
              <w:rPr>
                <w:sz w:val="28"/>
                <w:szCs w:val="28"/>
              </w:rPr>
            </w:pPr>
            <w:r w:rsidRPr="00405DC6">
              <w:rPr>
                <w:sz w:val="28"/>
                <w:szCs w:val="28"/>
              </w:rPr>
              <w:t>Определение средней скорости скольжения бруска или шарика по наклонной плоскости.</w:t>
            </w:r>
          </w:p>
          <w:p w:rsidR="00405DC6" w:rsidRPr="00405DC6" w:rsidRDefault="00405DC6" w:rsidP="00405DC6">
            <w:pPr>
              <w:pStyle w:val="ConsPlusNormal"/>
              <w:spacing w:line="276" w:lineRule="auto"/>
              <w:jc w:val="both"/>
              <w:rPr>
                <w:sz w:val="28"/>
                <w:szCs w:val="28"/>
              </w:rPr>
            </w:pPr>
            <w:r w:rsidRPr="00405DC6">
              <w:rPr>
                <w:sz w:val="28"/>
                <w:szCs w:val="28"/>
              </w:rPr>
              <w:t>Определение плотности твердого тела.</w:t>
            </w:r>
          </w:p>
          <w:p w:rsidR="00405DC6" w:rsidRPr="00405DC6" w:rsidRDefault="00405DC6" w:rsidP="00405DC6">
            <w:pPr>
              <w:pStyle w:val="ConsPlusNormal"/>
              <w:spacing w:line="276" w:lineRule="auto"/>
              <w:jc w:val="both"/>
              <w:rPr>
                <w:sz w:val="28"/>
                <w:szCs w:val="28"/>
              </w:rPr>
            </w:pPr>
            <w:r w:rsidRPr="00405DC6">
              <w:rPr>
                <w:sz w:val="28"/>
                <w:szCs w:val="28"/>
              </w:rPr>
              <w:t>Опыты, демонстрирующие зависимость растяжения (деформации) пружины от приложенной силы.</w:t>
            </w:r>
          </w:p>
          <w:p w:rsidR="00405DC6" w:rsidRPr="00405DC6" w:rsidRDefault="00405DC6" w:rsidP="00405DC6">
            <w:pPr>
              <w:pStyle w:val="ConsPlusNormal"/>
              <w:spacing w:line="276" w:lineRule="auto"/>
              <w:jc w:val="both"/>
              <w:rPr>
                <w:sz w:val="28"/>
                <w:szCs w:val="28"/>
              </w:rPr>
            </w:pPr>
            <w:r w:rsidRPr="00405DC6">
              <w:rPr>
                <w:sz w:val="28"/>
                <w:szCs w:val="28"/>
              </w:rPr>
              <w:t>Опыты, демонстрирующие зависимость силы трения скольжения от веса тела и характера соприкасающихся поверхностей</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3.12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динамометр, подшипники</w:t>
            </w:r>
          </w:p>
        </w:tc>
      </w:tr>
      <w:tr w:rsidR="00405DC6" w:rsidRPr="00405DC6" w:rsidTr="0008329E">
        <w:tc>
          <w:tcPr>
            <w:tcW w:w="1191"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4</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ДАВЛЕНИЕ ТВЕРДЫХ ТЕЛ, ЖИДКОСТЕЙ И ГАЗОВ</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Давление твердого тела. Способы уменьшения и увеличения давления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Давление газа. Зависимость давления газа от объема, температуры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Передача давления твердыми телами, жидкостями и газами. Закон Паскаля. Пневматические машины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Зависимость давления жидкости от глубины. Гидростатический парадокс. Сообщающиеся сосуды. Гидравлические механизмы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Измерение атмосферного давления. Приборы для измерения атмосферного давления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Действие жидкости и газа на погруженное в них тело. Выталкивающая (архимедова) сила. Закон Архимеда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Плавание тел. Воздухоплавание</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веса тела в воде от объема погруженной в жидкость части тела.</w:t>
            </w:r>
          </w:p>
          <w:p w:rsidR="00405DC6" w:rsidRPr="00405DC6" w:rsidRDefault="00405DC6" w:rsidP="00405DC6">
            <w:pPr>
              <w:pStyle w:val="ConsPlusNormal"/>
              <w:spacing w:line="276" w:lineRule="auto"/>
              <w:jc w:val="both"/>
              <w:rPr>
                <w:sz w:val="28"/>
                <w:szCs w:val="28"/>
              </w:rPr>
            </w:pPr>
            <w:r w:rsidRPr="00405DC6">
              <w:rPr>
                <w:sz w:val="28"/>
                <w:szCs w:val="28"/>
              </w:rPr>
              <w:t>Определение выталкивающей силы, действующей на тело, погруженное в жидкость.</w:t>
            </w:r>
          </w:p>
          <w:p w:rsidR="00405DC6" w:rsidRPr="00405DC6" w:rsidRDefault="00405DC6" w:rsidP="00405DC6">
            <w:pPr>
              <w:pStyle w:val="ConsPlusNormal"/>
              <w:spacing w:line="276" w:lineRule="auto"/>
              <w:jc w:val="both"/>
              <w:rPr>
                <w:sz w:val="28"/>
                <w:szCs w:val="28"/>
              </w:rPr>
            </w:pPr>
            <w:r w:rsidRPr="00405DC6">
              <w:rPr>
                <w:sz w:val="28"/>
                <w:szCs w:val="28"/>
              </w:rPr>
              <w:t>Проверка независимости выталкивающей силы, действующей на тело в жидкости, от массы тела.</w:t>
            </w:r>
          </w:p>
          <w:p w:rsidR="00405DC6" w:rsidRPr="00405DC6" w:rsidRDefault="00405DC6" w:rsidP="00405DC6">
            <w:pPr>
              <w:pStyle w:val="ConsPlusNormal"/>
              <w:spacing w:line="276" w:lineRule="auto"/>
              <w:jc w:val="both"/>
              <w:rPr>
                <w:sz w:val="28"/>
                <w:szCs w:val="28"/>
              </w:rPr>
            </w:pPr>
            <w:r w:rsidRPr="00405DC6">
              <w:rPr>
                <w:sz w:val="28"/>
                <w:szCs w:val="28"/>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405DC6" w:rsidRPr="00405DC6" w:rsidRDefault="00405DC6" w:rsidP="00405DC6">
            <w:pPr>
              <w:pStyle w:val="ConsPlusNormal"/>
              <w:spacing w:line="276" w:lineRule="auto"/>
              <w:jc w:val="both"/>
              <w:rPr>
                <w:sz w:val="28"/>
                <w:szCs w:val="28"/>
              </w:rPr>
            </w:pPr>
            <w:r w:rsidRPr="00405DC6">
              <w:rPr>
                <w:sz w:val="28"/>
                <w:szCs w:val="28"/>
              </w:rPr>
              <w:t>Конструирование ареометра или конструирование лодки и определение ее грузоподъемности</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4.10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влияние атмосферного давления на живой организм, плавание рыб</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4.11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405DC6" w:rsidRPr="00405DC6" w:rsidTr="0008329E">
        <w:tc>
          <w:tcPr>
            <w:tcW w:w="1191"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lastRenderedPageBreak/>
              <w:t>5</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РАБОТА, МОЩНОСТЬ, ЭНЕРГИЯ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Механическая работа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Механическая мощность</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Простые механизмы: рычаг, блок, наклонная плоскость. Правило равновесия рычага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Применение правила равновесия рычага к блоку</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"Золотое правило" механики. Коэффициент полезного действия механизмов. Простые механизмы в быту и технике</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Потенциальная энергии тела, поднятого над Землей</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Кинетическая энергия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Полная механическая энергия. Закон изменения и сохранения механической энергии</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Определение работы силы трения при равномерном движении тела по горизонтальной поверхности.</w:t>
            </w:r>
          </w:p>
          <w:p w:rsidR="00405DC6" w:rsidRPr="00405DC6" w:rsidRDefault="00405DC6" w:rsidP="00405DC6">
            <w:pPr>
              <w:pStyle w:val="ConsPlusNormal"/>
              <w:spacing w:line="276" w:lineRule="auto"/>
              <w:jc w:val="both"/>
              <w:rPr>
                <w:sz w:val="28"/>
                <w:szCs w:val="28"/>
              </w:rPr>
            </w:pPr>
            <w:r w:rsidRPr="00405DC6">
              <w:rPr>
                <w:sz w:val="28"/>
                <w:szCs w:val="28"/>
              </w:rPr>
              <w:t>Исследование условий равновесия рычага.</w:t>
            </w:r>
          </w:p>
          <w:p w:rsidR="00405DC6" w:rsidRPr="00405DC6" w:rsidRDefault="00405DC6" w:rsidP="00405DC6">
            <w:pPr>
              <w:pStyle w:val="ConsPlusNormal"/>
              <w:spacing w:line="276" w:lineRule="auto"/>
              <w:jc w:val="both"/>
              <w:rPr>
                <w:sz w:val="28"/>
                <w:szCs w:val="28"/>
              </w:rPr>
            </w:pPr>
            <w:r w:rsidRPr="00405DC6">
              <w:rPr>
                <w:sz w:val="28"/>
                <w:szCs w:val="28"/>
              </w:rPr>
              <w:t>Измерение КПД наклонной плоскости.</w:t>
            </w:r>
          </w:p>
          <w:p w:rsidR="00405DC6" w:rsidRPr="00405DC6" w:rsidRDefault="00405DC6" w:rsidP="00405DC6">
            <w:pPr>
              <w:pStyle w:val="ConsPlusNormal"/>
              <w:spacing w:line="276" w:lineRule="auto"/>
              <w:jc w:val="both"/>
              <w:rPr>
                <w:sz w:val="28"/>
                <w:szCs w:val="28"/>
              </w:rPr>
            </w:pPr>
            <w:r w:rsidRPr="00405DC6">
              <w:rPr>
                <w:sz w:val="28"/>
                <w:szCs w:val="28"/>
              </w:rPr>
              <w:t>Изучение закона сохранения механической энергии</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5.10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рычаги в теле человека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5.11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рычаг, подвижный и неподвижный блоки, наклонная плоскость, простые механизмы в быту</w:t>
            </w:r>
          </w:p>
        </w:tc>
      </w:tr>
    </w:tbl>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right"/>
        <w:rPr>
          <w:sz w:val="28"/>
          <w:szCs w:val="28"/>
        </w:rPr>
      </w:pPr>
      <w:r w:rsidRPr="00405DC6">
        <w:rPr>
          <w:sz w:val="28"/>
          <w:szCs w:val="28"/>
        </w:rPr>
        <w:t>Таблица 22.2</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center"/>
        <w:rPr>
          <w:sz w:val="28"/>
          <w:szCs w:val="28"/>
        </w:rPr>
      </w:pPr>
      <w:r w:rsidRPr="00405DC6">
        <w:rPr>
          <w:sz w:val="28"/>
          <w:szCs w:val="28"/>
        </w:rPr>
        <w:t>Проверяемые требования к результатам освоения основной</w:t>
      </w:r>
    </w:p>
    <w:p w:rsidR="00405DC6" w:rsidRPr="00405DC6" w:rsidRDefault="00405DC6" w:rsidP="00405DC6">
      <w:pPr>
        <w:pStyle w:val="ConsPlusNormal"/>
        <w:spacing w:line="276" w:lineRule="auto"/>
        <w:jc w:val="center"/>
        <w:rPr>
          <w:sz w:val="28"/>
          <w:szCs w:val="28"/>
        </w:rPr>
      </w:pPr>
      <w:r w:rsidRPr="00405DC6">
        <w:rPr>
          <w:sz w:val="28"/>
          <w:szCs w:val="28"/>
        </w:rPr>
        <w:t>образовательной программы (8 класс)</w:t>
      </w:r>
    </w:p>
    <w:p w:rsidR="00405DC6" w:rsidRPr="00405DC6" w:rsidRDefault="00405DC6" w:rsidP="00405DC6">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 xml:space="preserve">Код </w:t>
            </w:r>
            <w:r w:rsidRPr="00405DC6">
              <w:rPr>
                <w:sz w:val="28"/>
                <w:szCs w:val="28"/>
              </w:rPr>
              <w:lastRenderedPageBreak/>
              <w:t>проверяемого результата</w:t>
            </w:r>
          </w:p>
        </w:tc>
        <w:tc>
          <w:tcPr>
            <w:tcW w:w="7370"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 xml:space="preserve">Проверяемые предметные результаты освоения основной </w:t>
            </w:r>
            <w:r w:rsidRPr="00405DC6">
              <w:rPr>
                <w:sz w:val="28"/>
                <w:szCs w:val="28"/>
              </w:rPr>
              <w:lastRenderedPageBreak/>
              <w:t>образовательной программы основного общего образования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1.1</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использовать понятия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1.2</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различать явления по описанию их характерных свойств и на основе опытов, демонстрирующих данное физическое явление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1.3</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1.4</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1.5</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1.6</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1 - 2 изученных свойства физических явлений, физических закона или закономерности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1.7</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 xml:space="preserve">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w:t>
            </w:r>
            <w:r w:rsidRPr="00405DC6">
              <w:rPr>
                <w:sz w:val="28"/>
                <w:szCs w:val="28"/>
              </w:rPr>
              <w:lastRenderedPageBreak/>
              <w:t>величины с известными данными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1.8</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1.9</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1.10</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выполнять прямые измерения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1.11</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1.12</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1.13</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соблюдать правила техники безопасности при работе с лабораторным оборудованием</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1.14</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1.15</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 xml:space="preserve">распознавать простые технические устройства и измерительные приборы по схемам и схематичным рисункам, составлять схемы электрических цепей с </w:t>
            </w:r>
            <w:r w:rsidRPr="00405DC6">
              <w:rPr>
                <w:sz w:val="28"/>
                <w:szCs w:val="28"/>
              </w:rPr>
              <w:lastRenderedPageBreak/>
              <w:t>последовательным и параллельным соединением элементов, различая условные обозначения элементов электрических цепей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1.16</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1.17</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осуществлять поиск информации физического содержания в сети Интернет,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1.18</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1.19</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1.20</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right"/>
        <w:rPr>
          <w:sz w:val="28"/>
          <w:szCs w:val="28"/>
        </w:rPr>
      </w:pPr>
      <w:r w:rsidRPr="00405DC6">
        <w:rPr>
          <w:sz w:val="28"/>
          <w:szCs w:val="28"/>
        </w:rPr>
        <w:t>Таблица 22.3</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center"/>
        <w:rPr>
          <w:sz w:val="28"/>
          <w:szCs w:val="28"/>
        </w:rPr>
      </w:pPr>
      <w:r w:rsidRPr="00405DC6">
        <w:rPr>
          <w:sz w:val="28"/>
          <w:szCs w:val="28"/>
        </w:rPr>
        <w:t>Проверяемые элементы содержания (8 класс)</w:t>
      </w:r>
    </w:p>
    <w:p w:rsidR="00405DC6" w:rsidRPr="00405DC6" w:rsidRDefault="00405DC6" w:rsidP="00405DC6">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405DC6" w:rsidRPr="00405DC6" w:rsidTr="0008329E">
        <w:tc>
          <w:tcPr>
            <w:tcW w:w="1191" w:type="dxa"/>
          </w:tcPr>
          <w:p w:rsidR="00405DC6" w:rsidRPr="00405DC6" w:rsidRDefault="00405DC6" w:rsidP="00405DC6">
            <w:pPr>
              <w:pStyle w:val="ConsPlusNormal"/>
              <w:spacing w:line="276" w:lineRule="auto"/>
              <w:jc w:val="center"/>
              <w:rPr>
                <w:sz w:val="28"/>
                <w:szCs w:val="28"/>
              </w:rPr>
            </w:pPr>
            <w:r w:rsidRPr="00405DC6">
              <w:rPr>
                <w:sz w:val="28"/>
                <w:szCs w:val="28"/>
              </w:rPr>
              <w:t>Код раздела</w:t>
            </w: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Код элемента</w:t>
            </w:r>
          </w:p>
        </w:tc>
        <w:tc>
          <w:tcPr>
            <w:tcW w:w="6406" w:type="dxa"/>
          </w:tcPr>
          <w:p w:rsidR="00405DC6" w:rsidRPr="00405DC6" w:rsidRDefault="00405DC6" w:rsidP="00405DC6">
            <w:pPr>
              <w:pStyle w:val="ConsPlusNormal"/>
              <w:spacing w:line="276" w:lineRule="auto"/>
              <w:jc w:val="center"/>
              <w:rPr>
                <w:sz w:val="28"/>
                <w:szCs w:val="28"/>
              </w:rPr>
            </w:pPr>
            <w:r w:rsidRPr="00405DC6">
              <w:rPr>
                <w:sz w:val="28"/>
                <w:szCs w:val="28"/>
              </w:rPr>
              <w:t>Проверяемые элементы содержания</w:t>
            </w:r>
          </w:p>
        </w:tc>
      </w:tr>
      <w:tr w:rsidR="00405DC6" w:rsidRPr="00405DC6" w:rsidTr="0008329E">
        <w:tc>
          <w:tcPr>
            <w:tcW w:w="1191" w:type="dxa"/>
            <w:vMerge w:val="restart"/>
            <w:tcBorders>
              <w:bottom w:val="nil"/>
            </w:tcBorders>
          </w:tcPr>
          <w:p w:rsidR="00405DC6" w:rsidRPr="00405DC6" w:rsidRDefault="00405DC6" w:rsidP="00405DC6">
            <w:pPr>
              <w:pStyle w:val="ConsPlusNormal"/>
              <w:spacing w:line="276" w:lineRule="auto"/>
              <w:jc w:val="center"/>
              <w:rPr>
                <w:sz w:val="28"/>
                <w:szCs w:val="28"/>
              </w:rPr>
            </w:pPr>
            <w:r w:rsidRPr="00405DC6">
              <w:rPr>
                <w:sz w:val="28"/>
                <w:szCs w:val="28"/>
              </w:rPr>
              <w:t>6</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ТЕПЛОВЫЕ ЯВЛЕНИЯ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Модели твердого, жидкого и газообразного состояний вещества. Кристаллические и аморфные тела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Объяснение свойств газов, жидкостей и твердых тел на основе положений молекулярно-кинетической теории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Смачивание и капиллярные явления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Тепловое расширение и сжатие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Температура. Связь температуры со скоростью теплового движения частиц</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Внутренняя энергия. Способы изменения внутренней энергии: теплопередача и совершение работы</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Виды теплопередачи: теплопроводность, конвекция, излучение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Количество теплоты. Удельная теплоемкость вещества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Теплообмен и тепловое равновесие. Уравнение теплового баланса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Плавление и отвердевание кристаллических веществ. Удельная теплота плавления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Влажность воздуха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Энергия топлива. Удельная теплота сгорания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Принципы работы тепловых двигателей КПД теплового двигателя. Тепловые двигатели и защита окружающей среды</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Закон сохранения и превращения энергии в тепловых процессах</w:t>
            </w:r>
          </w:p>
        </w:tc>
      </w:tr>
      <w:tr w:rsidR="00405DC6" w:rsidRPr="00405DC6" w:rsidTr="0008329E">
        <w:tc>
          <w:tcPr>
            <w:tcW w:w="1191" w:type="dxa"/>
            <w:vMerge w:val="restart"/>
            <w:tcBorders>
              <w:top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Опыты по обнаружению действия сил молекулярного притяжения.</w:t>
            </w:r>
          </w:p>
          <w:p w:rsidR="00405DC6" w:rsidRPr="00405DC6" w:rsidRDefault="00405DC6" w:rsidP="00405DC6">
            <w:pPr>
              <w:pStyle w:val="ConsPlusNormal"/>
              <w:spacing w:line="276" w:lineRule="auto"/>
              <w:jc w:val="both"/>
              <w:rPr>
                <w:sz w:val="28"/>
                <w:szCs w:val="28"/>
              </w:rPr>
            </w:pPr>
            <w:r w:rsidRPr="00405DC6">
              <w:rPr>
                <w:sz w:val="28"/>
                <w:szCs w:val="28"/>
              </w:rPr>
              <w:t>Опыты по выращиванию кристаллов поваренной соли или сахара.</w:t>
            </w:r>
          </w:p>
          <w:p w:rsidR="00405DC6" w:rsidRPr="00405DC6" w:rsidRDefault="00405DC6" w:rsidP="00405DC6">
            <w:pPr>
              <w:pStyle w:val="ConsPlusNormal"/>
              <w:spacing w:line="276" w:lineRule="auto"/>
              <w:jc w:val="both"/>
              <w:rPr>
                <w:sz w:val="28"/>
                <w:szCs w:val="28"/>
              </w:rPr>
            </w:pPr>
            <w:r w:rsidRPr="00405DC6">
              <w:rPr>
                <w:sz w:val="28"/>
                <w:szCs w:val="28"/>
              </w:rPr>
              <w:t>Опыты по наблюдению теплового расширения газов, жидкостей и твердых тел.</w:t>
            </w:r>
          </w:p>
          <w:p w:rsidR="00405DC6" w:rsidRPr="00405DC6" w:rsidRDefault="00405DC6" w:rsidP="00405DC6">
            <w:pPr>
              <w:pStyle w:val="ConsPlusNormal"/>
              <w:spacing w:line="276" w:lineRule="auto"/>
              <w:jc w:val="both"/>
              <w:rPr>
                <w:sz w:val="28"/>
                <w:szCs w:val="28"/>
              </w:rPr>
            </w:pPr>
            <w:r w:rsidRPr="00405DC6">
              <w:rPr>
                <w:sz w:val="28"/>
                <w:szCs w:val="28"/>
              </w:rPr>
              <w:t>Определение давления воздуха в баллоне шприца.</w:t>
            </w:r>
          </w:p>
          <w:p w:rsidR="00405DC6" w:rsidRPr="00405DC6" w:rsidRDefault="00405DC6" w:rsidP="00405DC6">
            <w:pPr>
              <w:pStyle w:val="ConsPlusNormal"/>
              <w:spacing w:line="276" w:lineRule="auto"/>
              <w:jc w:val="both"/>
              <w:rPr>
                <w:sz w:val="28"/>
                <w:szCs w:val="28"/>
              </w:rPr>
            </w:pPr>
            <w:r w:rsidRPr="00405DC6">
              <w:rPr>
                <w:sz w:val="28"/>
                <w:szCs w:val="28"/>
              </w:rPr>
              <w:t>Опыты, демонстрирующие зависимость давления воздуха от его объема и нагревания или охлаждения.</w:t>
            </w:r>
          </w:p>
          <w:p w:rsidR="00405DC6" w:rsidRPr="00405DC6" w:rsidRDefault="00405DC6" w:rsidP="00405DC6">
            <w:pPr>
              <w:pStyle w:val="ConsPlusNormal"/>
              <w:spacing w:line="276" w:lineRule="auto"/>
              <w:jc w:val="both"/>
              <w:rPr>
                <w:sz w:val="28"/>
                <w:szCs w:val="28"/>
              </w:rPr>
            </w:pPr>
            <w:r w:rsidRPr="00405DC6">
              <w:rPr>
                <w:sz w:val="28"/>
                <w:szCs w:val="28"/>
              </w:rPr>
              <w:t>Проверка гипотезы линейной зависимости длины столбика жидкости в термометрической трубке от температуры.</w:t>
            </w:r>
          </w:p>
          <w:p w:rsidR="00405DC6" w:rsidRPr="00405DC6" w:rsidRDefault="00405DC6" w:rsidP="00405DC6">
            <w:pPr>
              <w:pStyle w:val="ConsPlusNormal"/>
              <w:spacing w:line="276" w:lineRule="auto"/>
              <w:jc w:val="both"/>
              <w:rPr>
                <w:sz w:val="28"/>
                <w:szCs w:val="28"/>
              </w:rPr>
            </w:pPr>
            <w:r w:rsidRPr="00405DC6">
              <w:rPr>
                <w:sz w:val="28"/>
                <w:szCs w:val="28"/>
              </w:rPr>
              <w:t>Наблюдение изменения внутренней энергии тела в результате теплопередачи и работы внешних сил.</w:t>
            </w:r>
          </w:p>
          <w:p w:rsidR="00405DC6" w:rsidRPr="00405DC6" w:rsidRDefault="00405DC6" w:rsidP="00405DC6">
            <w:pPr>
              <w:pStyle w:val="ConsPlusNormal"/>
              <w:spacing w:line="276" w:lineRule="auto"/>
              <w:jc w:val="both"/>
              <w:rPr>
                <w:sz w:val="28"/>
                <w:szCs w:val="28"/>
              </w:rPr>
            </w:pPr>
            <w:r w:rsidRPr="00405DC6">
              <w:rPr>
                <w:sz w:val="28"/>
                <w:szCs w:val="28"/>
              </w:rPr>
              <w:t>Исследование явления теплообмена при смешивании холодной и горячей воды.</w:t>
            </w:r>
          </w:p>
          <w:p w:rsidR="00405DC6" w:rsidRPr="00405DC6" w:rsidRDefault="00405DC6" w:rsidP="00405DC6">
            <w:pPr>
              <w:pStyle w:val="ConsPlusNormal"/>
              <w:spacing w:line="276" w:lineRule="auto"/>
              <w:jc w:val="both"/>
              <w:rPr>
                <w:sz w:val="28"/>
                <w:szCs w:val="28"/>
              </w:rPr>
            </w:pPr>
            <w:r w:rsidRPr="00405DC6">
              <w:rPr>
                <w:sz w:val="28"/>
                <w:szCs w:val="28"/>
              </w:rPr>
              <w:t>Определение количества теплоты, полученного водой при теплообмене с нагретым металлическим цилиндром.</w:t>
            </w:r>
          </w:p>
          <w:p w:rsidR="00405DC6" w:rsidRPr="00405DC6" w:rsidRDefault="00405DC6" w:rsidP="00405DC6">
            <w:pPr>
              <w:pStyle w:val="ConsPlusNormal"/>
              <w:spacing w:line="276" w:lineRule="auto"/>
              <w:jc w:val="both"/>
              <w:rPr>
                <w:sz w:val="28"/>
                <w:szCs w:val="28"/>
              </w:rPr>
            </w:pPr>
            <w:r w:rsidRPr="00405DC6">
              <w:rPr>
                <w:sz w:val="28"/>
                <w:szCs w:val="28"/>
              </w:rPr>
              <w:t>Определение удельной теплоемкости вещества. Исследование процесса испарения.</w:t>
            </w:r>
          </w:p>
          <w:p w:rsidR="00405DC6" w:rsidRPr="00405DC6" w:rsidRDefault="00405DC6" w:rsidP="00405DC6">
            <w:pPr>
              <w:pStyle w:val="ConsPlusNormal"/>
              <w:spacing w:line="276" w:lineRule="auto"/>
              <w:jc w:val="both"/>
              <w:rPr>
                <w:sz w:val="28"/>
                <w:szCs w:val="28"/>
              </w:rPr>
            </w:pPr>
            <w:r w:rsidRPr="00405DC6">
              <w:rPr>
                <w:sz w:val="28"/>
                <w:szCs w:val="28"/>
              </w:rPr>
              <w:t>Определение относительной влажности воздуха.</w:t>
            </w:r>
          </w:p>
          <w:p w:rsidR="00405DC6" w:rsidRPr="00405DC6" w:rsidRDefault="00405DC6" w:rsidP="00405DC6">
            <w:pPr>
              <w:pStyle w:val="ConsPlusNormal"/>
              <w:spacing w:line="276" w:lineRule="auto"/>
              <w:jc w:val="both"/>
              <w:rPr>
                <w:sz w:val="28"/>
                <w:szCs w:val="28"/>
              </w:rPr>
            </w:pPr>
            <w:r w:rsidRPr="00405DC6">
              <w:rPr>
                <w:sz w:val="28"/>
                <w:szCs w:val="28"/>
              </w:rPr>
              <w:lastRenderedPageBreak/>
              <w:t>Определение удельной теплоты плавления льда</w:t>
            </w:r>
          </w:p>
        </w:tc>
      </w:tr>
      <w:tr w:rsidR="00405DC6" w:rsidRPr="00405DC6" w:rsidTr="0008329E">
        <w:tc>
          <w:tcPr>
            <w:tcW w:w="1191" w:type="dxa"/>
            <w:vMerge/>
            <w:tcBorders>
              <w:top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405DC6" w:rsidRPr="00405DC6" w:rsidTr="0008329E">
        <w:tc>
          <w:tcPr>
            <w:tcW w:w="1191" w:type="dxa"/>
            <w:vMerge/>
            <w:tcBorders>
              <w:top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6.19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405DC6" w:rsidRPr="00405DC6" w:rsidTr="0008329E">
        <w:tc>
          <w:tcPr>
            <w:tcW w:w="1191" w:type="dxa"/>
            <w:vMerge w:val="restart"/>
            <w:tcBorders>
              <w:bottom w:val="nil"/>
            </w:tcBorders>
          </w:tcPr>
          <w:p w:rsidR="00405DC6" w:rsidRPr="00405DC6" w:rsidRDefault="00405DC6" w:rsidP="00405DC6">
            <w:pPr>
              <w:pStyle w:val="ConsPlusNormal"/>
              <w:spacing w:line="276" w:lineRule="auto"/>
              <w:jc w:val="center"/>
              <w:rPr>
                <w:sz w:val="28"/>
                <w:szCs w:val="28"/>
              </w:rPr>
            </w:pPr>
            <w:r w:rsidRPr="00405DC6">
              <w:rPr>
                <w:sz w:val="28"/>
                <w:szCs w:val="28"/>
              </w:rPr>
              <w:t>7</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ЭЛЕКТРИЧЕСКИЕ И МАГНИТНЫЕ ЯВЛЕНИЯ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Электризация тел. Два рода электрических зарядов</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Электрическое поле. Напряженность электрического поля. Принцип суперпозиции электрических полей (на качественном уровне)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Носители электрических зарядов. Элементарный электрический заряд. Строение атома. Проводники и диэлектрики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Закон сохранения электрического заряда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Электрический ток. Условия существования электрического тока. Источники постоянного тока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Действия электрического тока (тепловое, химическое, магнитное). Электрический ток в жидкостях и газах</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Электрическая цепь. Сила тока. Электрическое напряжение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 xml:space="preserve">Сопротивление проводника. Удельное </w:t>
            </w:r>
            <w:r w:rsidRPr="00405DC6">
              <w:rPr>
                <w:sz w:val="28"/>
                <w:szCs w:val="28"/>
              </w:rPr>
              <w:lastRenderedPageBreak/>
              <w:t>сопротивление вещества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Закон Ома для участка цепи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Последовательное и параллельное соединение проводников</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Работа и мощность электрического тока. Закон Джоуля-Ленца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Электрические цепи и потребители электрической энергии в быту. Короткое замыкание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Постоянные магниты. Взаимодействие постоянных магнитов</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Магнитное поле. Магнитное поле Земли и его значение для жизни на Земле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Опыт Эрстеда. Магнитное поле электрического тока. Применение электромагнитов в технике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Опыты Фарадея. Явление электромагнитной индукции. Правило Ленца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7.19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Электрогенератор. Способы получения электрической энергии. Электростанции на возобновляемых источниках энергии</w:t>
            </w:r>
          </w:p>
        </w:tc>
      </w:tr>
      <w:tr w:rsidR="00405DC6" w:rsidRPr="00405DC6" w:rsidTr="0008329E">
        <w:tc>
          <w:tcPr>
            <w:tcW w:w="1191" w:type="dxa"/>
            <w:vMerge w:val="restart"/>
            <w:tcBorders>
              <w:top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7.20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Опыты по наблюдению электризации тел индукцией и при соприкосновении.</w:t>
            </w:r>
          </w:p>
          <w:p w:rsidR="00405DC6" w:rsidRPr="00405DC6" w:rsidRDefault="00405DC6" w:rsidP="00405DC6">
            <w:pPr>
              <w:pStyle w:val="ConsPlusNormal"/>
              <w:spacing w:line="276" w:lineRule="auto"/>
              <w:jc w:val="both"/>
              <w:rPr>
                <w:sz w:val="28"/>
                <w:szCs w:val="28"/>
              </w:rPr>
            </w:pPr>
            <w:r w:rsidRPr="00405DC6">
              <w:rPr>
                <w:sz w:val="28"/>
                <w:szCs w:val="28"/>
              </w:rPr>
              <w:t>Исследование действия электрического поля на проводники и диэлектрики.</w:t>
            </w:r>
          </w:p>
          <w:p w:rsidR="00405DC6" w:rsidRPr="00405DC6" w:rsidRDefault="00405DC6" w:rsidP="00405DC6">
            <w:pPr>
              <w:pStyle w:val="ConsPlusNormal"/>
              <w:spacing w:line="276" w:lineRule="auto"/>
              <w:jc w:val="both"/>
              <w:rPr>
                <w:sz w:val="28"/>
                <w:szCs w:val="28"/>
              </w:rPr>
            </w:pPr>
            <w:r w:rsidRPr="00405DC6">
              <w:rPr>
                <w:sz w:val="28"/>
                <w:szCs w:val="28"/>
              </w:rPr>
              <w:t>Сборка и проверка работы электрической цепи постоянного тока.</w:t>
            </w:r>
          </w:p>
          <w:p w:rsidR="00405DC6" w:rsidRPr="00405DC6" w:rsidRDefault="00405DC6" w:rsidP="00405DC6">
            <w:pPr>
              <w:pStyle w:val="ConsPlusNormal"/>
              <w:spacing w:line="276" w:lineRule="auto"/>
              <w:jc w:val="both"/>
              <w:rPr>
                <w:sz w:val="28"/>
                <w:szCs w:val="28"/>
              </w:rPr>
            </w:pPr>
            <w:r w:rsidRPr="00405DC6">
              <w:rPr>
                <w:sz w:val="28"/>
                <w:szCs w:val="28"/>
              </w:rPr>
              <w:t>Измерение и регулирование силы тока.</w:t>
            </w:r>
          </w:p>
          <w:p w:rsidR="00405DC6" w:rsidRPr="00405DC6" w:rsidRDefault="00405DC6" w:rsidP="00405DC6">
            <w:pPr>
              <w:pStyle w:val="ConsPlusNormal"/>
              <w:spacing w:line="276" w:lineRule="auto"/>
              <w:jc w:val="both"/>
              <w:rPr>
                <w:sz w:val="28"/>
                <w:szCs w:val="28"/>
              </w:rPr>
            </w:pPr>
            <w:r w:rsidRPr="00405DC6">
              <w:rPr>
                <w:sz w:val="28"/>
                <w:szCs w:val="28"/>
              </w:rPr>
              <w:t>Измерение и регулирование напряжения.</w:t>
            </w:r>
          </w:p>
          <w:p w:rsidR="00405DC6" w:rsidRPr="00405DC6" w:rsidRDefault="00405DC6" w:rsidP="00405DC6">
            <w:pPr>
              <w:pStyle w:val="ConsPlusNormal"/>
              <w:spacing w:line="276" w:lineRule="auto"/>
              <w:jc w:val="both"/>
              <w:rPr>
                <w:sz w:val="28"/>
                <w:szCs w:val="28"/>
              </w:rPr>
            </w:pPr>
            <w:r w:rsidRPr="00405DC6">
              <w:rPr>
                <w:sz w:val="28"/>
                <w:szCs w:val="28"/>
              </w:rPr>
              <w:lastRenderedPageBreak/>
              <w:t>Исследование зависимости силы тока, идущего через резистор, от сопротивления резистора и напряжения на резисторе.</w:t>
            </w:r>
          </w:p>
          <w:p w:rsidR="00405DC6" w:rsidRPr="00405DC6" w:rsidRDefault="00405DC6" w:rsidP="00405DC6">
            <w:pPr>
              <w:pStyle w:val="ConsPlusNormal"/>
              <w:spacing w:line="276" w:lineRule="auto"/>
              <w:jc w:val="both"/>
              <w:rPr>
                <w:sz w:val="28"/>
                <w:szCs w:val="28"/>
              </w:rPr>
            </w:pPr>
            <w:r w:rsidRPr="00405DC6">
              <w:rPr>
                <w:sz w:val="28"/>
                <w:szCs w:val="28"/>
              </w:rPr>
              <w:t>Опыты, демонстрирующие зависимость электрического сопротивления проводника от его длины, площади поперечного сечения и материала.</w:t>
            </w:r>
          </w:p>
          <w:p w:rsidR="00405DC6" w:rsidRPr="00405DC6" w:rsidRDefault="00405DC6" w:rsidP="00405DC6">
            <w:pPr>
              <w:pStyle w:val="ConsPlusNormal"/>
              <w:spacing w:line="276" w:lineRule="auto"/>
              <w:jc w:val="both"/>
              <w:rPr>
                <w:sz w:val="28"/>
                <w:szCs w:val="28"/>
              </w:rPr>
            </w:pPr>
            <w:r w:rsidRPr="00405DC6">
              <w:rPr>
                <w:sz w:val="28"/>
                <w:szCs w:val="28"/>
              </w:rPr>
              <w:t>Проверка правила сложения напряжений при последовательном соединении двух резисторов.</w:t>
            </w:r>
          </w:p>
          <w:p w:rsidR="00405DC6" w:rsidRPr="00405DC6" w:rsidRDefault="00405DC6" w:rsidP="00405DC6">
            <w:pPr>
              <w:pStyle w:val="ConsPlusNormal"/>
              <w:spacing w:line="276" w:lineRule="auto"/>
              <w:jc w:val="both"/>
              <w:rPr>
                <w:sz w:val="28"/>
                <w:szCs w:val="28"/>
              </w:rPr>
            </w:pPr>
            <w:r w:rsidRPr="00405DC6">
              <w:rPr>
                <w:sz w:val="28"/>
                <w:szCs w:val="28"/>
              </w:rPr>
              <w:t>Проверка правила для силы тока при параллельном соединении резисторов.</w:t>
            </w:r>
          </w:p>
          <w:p w:rsidR="00405DC6" w:rsidRPr="00405DC6" w:rsidRDefault="00405DC6" w:rsidP="00405DC6">
            <w:pPr>
              <w:pStyle w:val="ConsPlusNormal"/>
              <w:spacing w:line="276" w:lineRule="auto"/>
              <w:jc w:val="both"/>
              <w:rPr>
                <w:sz w:val="28"/>
                <w:szCs w:val="28"/>
              </w:rPr>
            </w:pPr>
            <w:r w:rsidRPr="00405DC6">
              <w:rPr>
                <w:sz w:val="28"/>
                <w:szCs w:val="28"/>
              </w:rPr>
              <w:t>Определение работы электрического тока, идущего через резистор.</w:t>
            </w:r>
          </w:p>
          <w:p w:rsidR="00405DC6" w:rsidRPr="00405DC6" w:rsidRDefault="00405DC6" w:rsidP="00405DC6">
            <w:pPr>
              <w:pStyle w:val="ConsPlusNormal"/>
              <w:spacing w:line="276" w:lineRule="auto"/>
              <w:jc w:val="both"/>
              <w:rPr>
                <w:sz w:val="28"/>
                <w:szCs w:val="28"/>
              </w:rPr>
            </w:pPr>
            <w:r w:rsidRPr="00405DC6">
              <w:rPr>
                <w:sz w:val="28"/>
                <w:szCs w:val="28"/>
              </w:rPr>
              <w:t>Определение мощности электрического тока, выделяемой на резисторе.</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силы тока, идущего через лампочку, от напряжения на ней.</w:t>
            </w:r>
          </w:p>
          <w:p w:rsidR="00405DC6" w:rsidRPr="00405DC6" w:rsidRDefault="00405DC6" w:rsidP="00405DC6">
            <w:pPr>
              <w:pStyle w:val="ConsPlusNormal"/>
              <w:spacing w:line="276" w:lineRule="auto"/>
              <w:jc w:val="both"/>
              <w:rPr>
                <w:sz w:val="28"/>
                <w:szCs w:val="28"/>
              </w:rPr>
            </w:pPr>
            <w:r w:rsidRPr="00405DC6">
              <w:rPr>
                <w:sz w:val="28"/>
                <w:szCs w:val="28"/>
              </w:rPr>
              <w:t>Определение КПД нагревателя.</w:t>
            </w:r>
          </w:p>
          <w:p w:rsidR="00405DC6" w:rsidRPr="00405DC6" w:rsidRDefault="00405DC6" w:rsidP="00405DC6">
            <w:pPr>
              <w:pStyle w:val="ConsPlusNormal"/>
              <w:spacing w:line="276" w:lineRule="auto"/>
              <w:jc w:val="both"/>
              <w:rPr>
                <w:sz w:val="28"/>
                <w:szCs w:val="28"/>
              </w:rPr>
            </w:pPr>
            <w:r w:rsidRPr="00405DC6">
              <w:rPr>
                <w:sz w:val="28"/>
                <w:szCs w:val="28"/>
              </w:rPr>
              <w:t>Исследование магнитного взаимодействия постоянных магнитов.</w:t>
            </w:r>
          </w:p>
          <w:p w:rsidR="00405DC6" w:rsidRPr="00405DC6" w:rsidRDefault="00405DC6" w:rsidP="00405DC6">
            <w:pPr>
              <w:pStyle w:val="ConsPlusNormal"/>
              <w:spacing w:line="276" w:lineRule="auto"/>
              <w:jc w:val="both"/>
              <w:rPr>
                <w:sz w:val="28"/>
                <w:szCs w:val="28"/>
              </w:rPr>
            </w:pPr>
            <w:r w:rsidRPr="00405DC6">
              <w:rPr>
                <w:sz w:val="28"/>
                <w:szCs w:val="28"/>
              </w:rPr>
              <w:t>Изучение магнитного поля постоянных магнитов при их объединении и разделении.</w:t>
            </w:r>
          </w:p>
          <w:p w:rsidR="00405DC6" w:rsidRPr="00405DC6" w:rsidRDefault="00405DC6" w:rsidP="00405DC6">
            <w:pPr>
              <w:pStyle w:val="ConsPlusNormal"/>
              <w:spacing w:line="276" w:lineRule="auto"/>
              <w:jc w:val="both"/>
              <w:rPr>
                <w:sz w:val="28"/>
                <w:szCs w:val="28"/>
              </w:rPr>
            </w:pPr>
            <w:r w:rsidRPr="00405DC6">
              <w:rPr>
                <w:sz w:val="28"/>
                <w:szCs w:val="28"/>
              </w:rPr>
              <w:t>Исследование действия электрического тока на магнитную стрелку.</w:t>
            </w:r>
          </w:p>
          <w:p w:rsidR="00405DC6" w:rsidRPr="00405DC6" w:rsidRDefault="00405DC6" w:rsidP="00405DC6">
            <w:pPr>
              <w:pStyle w:val="ConsPlusNormal"/>
              <w:spacing w:line="276" w:lineRule="auto"/>
              <w:jc w:val="both"/>
              <w:rPr>
                <w:sz w:val="28"/>
                <w:szCs w:val="28"/>
              </w:rPr>
            </w:pPr>
            <w:r w:rsidRPr="00405DC6">
              <w:rPr>
                <w:sz w:val="28"/>
                <w:szCs w:val="28"/>
              </w:rPr>
              <w:t>Опыты, демонстрирующие зависимость силы взаимодействия катушки с током и магнита от силы тока и направления тока в катушке.</w:t>
            </w:r>
          </w:p>
          <w:p w:rsidR="00405DC6" w:rsidRPr="00405DC6" w:rsidRDefault="00405DC6" w:rsidP="00405DC6">
            <w:pPr>
              <w:pStyle w:val="ConsPlusNormal"/>
              <w:spacing w:line="276" w:lineRule="auto"/>
              <w:jc w:val="both"/>
              <w:rPr>
                <w:sz w:val="28"/>
                <w:szCs w:val="28"/>
              </w:rPr>
            </w:pPr>
            <w:r w:rsidRPr="00405DC6">
              <w:rPr>
                <w:sz w:val="28"/>
                <w:szCs w:val="28"/>
              </w:rPr>
              <w:t>Изучение действия магнитного поля на проводник с током.</w:t>
            </w:r>
          </w:p>
          <w:p w:rsidR="00405DC6" w:rsidRPr="00405DC6" w:rsidRDefault="00405DC6" w:rsidP="00405DC6">
            <w:pPr>
              <w:pStyle w:val="ConsPlusNormal"/>
              <w:spacing w:line="276" w:lineRule="auto"/>
              <w:jc w:val="both"/>
              <w:rPr>
                <w:sz w:val="28"/>
                <w:szCs w:val="28"/>
              </w:rPr>
            </w:pPr>
            <w:r w:rsidRPr="00405DC6">
              <w:rPr>
                <w:sz w:val="28"/>
                <w:szCs w:val="28"/>
              </w:rPr>
              <w:t>Конструирование и изучение работы электродвигателя.</w:t>
            </w:r>
          </w:p>
          <w:p w:rsidR="00405DC6" w:rsidRPr="00405DC6" w:rsidRDefault="00405DC6" w:rsidP="00405DC6">
            <w:pPr>
              <w:pStyle w:val="ConsPlusNormal"/>
              <w:spacing w:line="276" w:lineRule="auto"/>
              <w:jc w:val="both"/>
              <w:rPr>
                <w:sz w:val="28"/>
                <w:szCs w:val="28"/>
              </w:rPr>
            </w:pPr>
            <w:r w:rsidRPr="00405DC6">
              <w:rPr>
                <w:sz w:val="28"/>
                <w:szCs w:val="28"/>
              </w:rPr>
              <w:t>Измерение КПД электродвигательной установки.</w:t>
            </w:r>
          </w:p>
          <w:p w:rsidR="00405DC6" w:rsidRPr="00405DC6" w:rsidRDefault="00405DC6" w:rsidP="00405DC6">
            <w:pPr>
              <w:pStyle w:val="ConsPlusNormal"/>
              <w:spacing w:line="276" w:lineRule="auto"/>
              <w:jc w:val="both"/>
              <w:rPr>
                <w:sz w:val="28"/>
                <w:szCs w:val="28"/>
              </w:rPr>
            </w:pPr>
            <w:r w:rsidRPr="00405DC6">
              <w:rPr>
                <w:sz w:val="28"/>
                <w:szCs w:val="28"/>
              </w:rPr>
              <w:t>Опыты по исследованию явления электромагнитной индукции: исследование изменений значения и направления индукционного тока</w:t>
            </w:r>
          </w:p>
        </w:tc>
      </w:tr>
      <w:tr w:rsidR="00405DC6" w:rsidRPr="00405DC6" w:rsidTr="0008329E">
        <w:tc>
          <w:tcPr>
            <w:tcW w:w="1191" w:type="dxa"/>
            <w:vMerge/>
            <w:tcBorders>
              <w:top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7.21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 xml:space="preserve">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w:t>
            </w:r>
            <w:r w:rsidRPr="00405DC6">
              <w:rPr>
                <w:sz w:val="28"/>
                <w:szCs w:val="28"/>
              </w:rPr>
              <w:lastRenderedPageBreak/>
              <w:t>полярное сияние</w:t>
            </w:r>
          </w:p>
        </w:tc>
      </w:tr>
      <w:tr w:rsidR="00405DC6" w:rsidRPr="00405DC6" w:rsidTr="0008329E">
        <w:tc>
          <w:tcPr>
            <w:tcW w:w="1191" w:type="dxa"/>
            <w:vMerge/>
            <w:tcBorders>
              <w:top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7.22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электроскоп, амперметр, вольтметр, реостат,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right"/>
        <w:rPr>
          <w:sz w:val="28"/>
          <w:szCs w:val="28"/>
        </w:rPr>
      </w:pPr>
      <w:r w:rsidRPr="00405DC6">
        <w:rPr>
          <w:sz w:val="28"/>
          <w:szCs w:val="28"/>
        </w:rPr>
        <w:t>Таблица 22.4</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center"/>
        <w:rPr>
          <w:sz w:val="28"/>
          <w:szCs w:val="28"/>
        </w:rPr>
      </w:pPr>
      <w:r w:rsidRPr="00405DC6">
        <w:rPr>
          <w:sz w:val="28"/>
          <w:szCs w:val="28"/>
        </w:rPr>
        <w:t>Проверяемые требования к результатам освоения основной</w:t>
      </w:r>
    </w:p>
    <w:p w:rsidR="00405DC6" w:rsidRPr="00405DC6" w:rsidRDefault="00405DC6" w:rsidP="00405DC6">
      <w:pPr>
        <w:pStyle w:val="ConsPlusNormal"/>
        <w:spacing w:line="276" w:lineRule="auto"/>
        <w:jc w:val="center"/>
        <w:rPr>
          <w:sz w:val="28"/>
          <w:szCs w:val="28"/>
        </w:rPr>
      </w:pPr>
      <w:r w:rsidRPr="00405DC6">
        <w:rPr>
          <w:sz w:val="28"/>
          <w:szCs w:val="28"/>
        </w:rPr>
        <w:t>образовательной программы (9 класс)</w:t>
      </w:r>
    </w:p>
    <w:p w:rsidR="00405DC6" w:rsidRPr="00405DC6" w:rsidRDefault="00405DC6" w:rsidP="00405DC6">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Код проверяемого результата</w:t>
            </w:r>
          </w:p>
        </w:tc>
        <w:tc>
          <w:tcPr>
            <w:tcW w:w="7370" w:type="dxa"/>
          </w:tcPr>
          <w:p w:rsidR="00405DC6" w:rsidRPr="00405DC6" w:rsidRDefault="00405DC6" w:rsidP="00405DC6">
            <w:pPr>
              <w:pStyle w:val="ConsPlusNormal"/>
              <w:spacing w:line="276" w:lineRule="auto"/>
              <w:jc w:val="center"/>
              <w:rPr>
                <w:sz w:val="28"/>
                <w:szCs w:val="28"/>
              </w:rPr>
            </w:pPr>
            <w:r w:rsidRPr="00405DC6">
              <w:rPr>
                <w:sz w:val="28"/>
                <w:szCs w:val="28"/>
              </w:rPr>
              <w:t>Проверяемые предметные результаты освоения основной образовательной программы основного общего образования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использовать изученные понятия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1.2</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различать явления по описанию их характерных свойств и на основе опытов, демонстрирующих данное физическое явление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1.3</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1.4</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1.5</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 xml:space="preserve">характеризовать свойства тел, физические явления и процессы, используя изученные законы, при этом давать </w:t>
            </w:r>
            <w:r w:rsidRPr="00405DC6">
              <w:rPr>
                <w:sz w:val="28"/>
                <w:szCs w:val="28"/>
              </w:rPr>
              <w:lastRenderedPageBreak/>
              <w:t>словесную формулировку закона и записывать его математическое выражение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1.6</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2 - 3 изученных свойства физических явлений, физических закона или закономерности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1.7</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1.8</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1.9</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1.10</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1.11</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w:t>
            </w:r>
            <w:r w:rsidRPr="00405DC6">
              <w:rPr>
                <w:sz w:val="28"/>
                <w:szCs w:val="28"/>
              </w:rPr>
              <w:lastRenderedPageBreak/>
              <w:t>выводы по результатам исследования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1.12</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1.13</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соблюдать правила техники безопасности при работе с лабораторным оборудованием</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1.14</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1.15</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1.16</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1.17</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1.18</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1.19</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использовать при выполнении учебных заданий научно-</w:t>
            </w:r>
            <w:r w:rsidRPr="00405DC6">
              <w:rPr>
                <w:sz w:val="28"/>
                <w:szCs w:val="28"/>
              </w:rPr>
              <w:lastRenderedPageBreak/>
              <w:t>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1.20</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сверстников</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1.21</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right"/>
        <w:rPr>
          <w:sz w:val="28"/>
          <w:szCs w:val="28"/>
        </w:rPr>
      </w:pPr>
      <w:r w:rsidRPr="00405DC6">
        <w:rPr>
          <w:sz w:val="28"/>
          <w:szCs w:val="28"/>
        </w:rPr>
        <w:t>Таблица 22.5</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center"/>
        <w:rPr>
          <w:sz w:val="28"/>
          <w:szCs w:val="28"/>
        </w:rPr>
      </w:pPr>
      <w:r w:rsidRPr="00405DC6">
        <w:rPr>
          <w:sz w:val="28"/>
          <w:szCs w:val="28"/>
        </w:rPr>
        <w:t>Проверяемые элементы содержания (9 класс)</w:t>
      </w:r>
    </w:p>
    <w:p w:rsidR="00405DC6" w:rsidRPr="00405DC6" w:rsidRDefault="00405DC6" w:rsidP="00405DC6">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405DC6" w:rsidRPr="00405DC6" w:rsidTr="0008329E">
        <w:tc>
          <w:tcPr>
            <w:tcW w:w="1191" w:type="dxa"/>
          </w:tcPr>
          <w:p w:rsidR="00405DC6" w:rsidRPr="00405DC6" w:rsidRDefault="00405DC6" w:rsidP="00405DC6">
            <w:pPr>
              <w:pStyle w:val="ConsPlusNormal"/>
              <w:spacing w:line="276" w:lineRule="auto"/>
              <w:jc w:val="center"/>
              <w:rPr>
                <w:sz w:val="28"/>
                <w:szCs w:val="28"/>
              </w:rPr>
            </w:pPr>
            <w:r w:rsidRPr="00405DC6">
              <w:rPr>
                <w:sz w:val="28"/>
                <w:szCs w:val="28"/>
              </w:rPr>
              <w:t>Код раздела</w:t>
            </w: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Код элемента</w:t>
            </w:r>
          </w:p>
        </w:tc>
        <w:tc>
          <w:tcPr>
            <w:tcW w:w="6406" w:type="dxa"/>
          </w:tcPr>
          <w:p w:rsidR="00405DC6" w:rsidRPr="00405DC6" w:rsidRDefault="00405DC6" w:rsidP="00405DC6">
            <w:pPr>
              <w:pStyle w:val="ConsPlusNormal"/>
              <w:spacing w:line="276" w:lineRule="auto"/>
              <w:jc w:val="center"/>
              <w:rPr>
                <w:sz w:val="28"/>
                <w:szCs w:val="28"/>
              </w:rPr>
            </w:pPr>
            <w:r w:rsidRPr="00405DC6">
              <w:rPr>
                <w:sz w:val="28"/>
                <w:szCs w:val="28"/>
              </w:rPr>
              <w:t>Проверяемые элементы содержания</w:t>
            </w:r>
          </w:p>
        </w:tc>
      </w:tr>
      <w:tr w:rsidR="00405DC6" w:rsidRPr="00405DC6" w:rsidTr="0008329E">
        <w:tc>
          <w:tcPr>
            <w:tcW w:w="1191" w:type="dxa"/>
            <w:vMerge w:val="restart"/>
            <w:tcBorders>
              <w:bottom w:val="nil"/>
            </w:tcBorders>
          </w:tcPr>
          <w:p w:rsidR="00405DC6" w:rsidRPr="00405DC6" w:rsidRDefault="00405DC6" w:rsidP="00405DC6">
            <w:pPr>
              <w:pStyle w:val="ConsPlusNormal"/>
              <w:spacing w:line="276" w:lineRule="auto"/>
              <w:jc w:val="center"/>
              <w:rPr>
                <w:sz w:val="28"/>
                <w:szCs w:val="28"/>
              </w:rPr>
            </w:pPr>
            <w:r w:rsidRPr="00405DC6">
              <w:rPr>
                <w:sz w:val="28"/>
                <w:szCs w:val="28"/>
              </w:rPr>
              <w:t>8</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МЕХАНИЧЕСКИЕ ЯВЛЕНИЯ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Механическое движение. Материальная точка. Система отсчета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Относительность механического движения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Равномерное прямолинейное движение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Неравномерное прямолинейное движение. Средняя и мгновенная скорость тела при неравномерном движении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Ускорение. Равноускоренное прямолинейное движение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Свободное падение. Опыты Галилея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Равномерное движение по окружности. Период и частота обращения. Линейная и угловая скорости. Центростремительное ускорение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Первый закон Ньютона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Второй закон Ньютона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Третий закон Ньютона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Принцип суперпозиции сил</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Сила упругости. Закон Гука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Сила трения: сила трения скольжения, сила трения покоя, другие виды трения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Сила тяжести и закон всемирного тяготения. Ускорение свободного падения</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Движение планет вокруг Солнца. Первая космическая скорость. Невесомость и перегрузки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Равновесие материальной точки. Абсолютно твердое тело</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Равновесие твердого тела с закрепленной осью вращения. Момент силы. Центр тяжести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Импульс тела. Изменение импульса. Импульс силы</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8.19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Закон сохранения импульса</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Реактивное движение</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Механическая работа и мощность</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Работа сил тяжести, упругости, трения. Связь энергии и работы</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 xml:space="preserve">Потенциальная энергия тела, поднятого над </w:t>
            </w:r>
            <w:r w:rsidRPr="00405DC6">
              <w:rPr>
                <w:sz w:val="28"/>
                <w:szCs w:val="28"/>
              </w:rPr>
              <w:lastRenderedPageBreak/>
              <w:t>поверхностью Земли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Потенциальная энергия сжатой пружины</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Кинетическая энергия. Теорема о кинетической энергии</w:t>
            </w:r>
          </w:p>
        </w:tc>
      </w:tr>
      <w:tr w:rsidR="00405DC6" w:rsidRPr="00405DC6" w:rsidTr="0008329E">
        <w:tc>
          <w:tcPr>
            <w:tcW w:w="1191" w:type="dxa"/>
            <w:vMerge/>
            <w:tcBorders>
              <w:bottom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Закон сохранения механической энергии</w:t>
            </w:r>
          </w:p>
        </w:tc>
      </w:tr>
      <w:tr w:rsidR="00405DC6" w:rsidRPr="00405DC6" w:rsidTr="0008329E">
        <w:tc>
          <w:tcPr>
            <w:tcW w:w="1191" w:type="dxa"/>
            <w:vMerge w:val="restart"/>
            <w:tcBorders>
              <w:top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Определение средней скорости скольжения бруска или движения шарика по наклонной плоскости.</w:t>
            </w:r>
          </w:p>
          <w:p w:rsidR="00405DC6" w:rsidRPr="00405DC6" w:rsidRDefault="00405DC6" w:rsidP="00405DC6">
            <w:pPr>
              <w:pStyle w:val="ConsPlusNormal"/>
              <w:spacing w:line="276" w:lineRule="auto"/>
              <w:jc w:val="both"/>
              <w:rPr>
                <w:sz w:val="28"/>
                <w:szCs w:val="28"/>
              </w:rPr>
            </w:pPr>
            <w:r w:rsidRPr="00405DC6">
              <w:rPr>
                <w:sz w:val="28"/>
                <w:szCs w:val="28"/>
              </w:rPr>
              <w:t>Определение ускорения тела при равноускоренном движении по наклонной плоскости.</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пути от времени</w:t>
            </w:r>
          </w:p>
          <w:p w:rsidR="00405DC6" w:rsidRPr="00405DC6" w:rsidRDefault="00405DC6" w:rsidP="00405DC6">
            <w:pPr>
              <w:pStyle w:val="ConsPlusNormal"/>
              <w:spacing w:line="276" w:lineRule="auto"/>
              <w:jc w:val="both"/>
              <w:rPr>
                <w:sz w:val="28"/>
                <w:szCs w:val="28"/>
              </w:rPr>
            </w:pPr>
            <w:r w:rsidRPr="00405DC6">
              <w:rPr>
                <w:sz w:val="28"/>
                <w:szCs w:val="28"/>
              </w:rPr>
              <w:t>при равноускоренном движении без начальной скорости.</w:t>
            </w:r>
          </w:p>
          <w:p w:rsidR="00405DC6" w:rsidRPr="00405DC6" w:rsidRDefault="00405DC6" w:rsidP="00405DC6">
            <w:pPr>
              <w:pStyle w:val="ConsPlusNormal"/>
              <w:spacing w:line="276" w:lineRule="auto"/>
              <w:jc w:val="both"/>
              <w:rPr>
                <w:sz w:val="28"/>
                <w:szCs w:val="28"/>
              </w:rPr>
            </w:pPr>
            <w:r w:rsidRPr="00405DC6">
              <w:rPr>
                <w:sz w:val="28"/>
                <w:szCs w:val="28"/>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силы трения скольжения от силы нормального давления.</w:t>
            </w:r>
          </w:p>
          <w:p w:rsidR="00405DC6" w:rsidRPr="00405DC6" w:rsidRDefault="00405DC6" w:rsidP="00405DC6">
            <w:pPr>
              <w:pStyle w:val="ConsPlusNormal"/>
              <w:spacing w:line="276" w:lineRule="auto"/>
              <w:jc w:val="both"/>
              <w:rPr>
                <w:sz w:val="28"/>
                <w:szCs w:val="28"/>
              </w:rPr>
            </w:pPr>
            <w:r w:rsidRPr="00405DC6">
              <w:rPr>
                <w:sz w:val="28"/>
                <w:szCs w:val="28"/>
              </w:rPr>
              <w:t>Определение коэффициента трения скольжения.</w:t>
            </w:r>
          </w:p>
          <w:p w:rsidR="00405DC6" w:rsidRPr="00405DC6" w:rsidRDefault="00405DC6" w:rsidP="00405DC6">
            <w:pPr>
              <w:pStyle w:val="ConsPlusNormal"/>
              <w:spacing w:line="276" w:lineRule="auto"/>
              <w:jc w:val="both"/>
              <w:rPr>
                <w:sz w:val="28"/>
                <w:szCs w:val="28"/>
              </w:rPr>
            </w:pPr>
            <w:r w:rsidRPr="00405DC6">
              <w:rPr>
                <w:sz w:val="28"/>
                <w:szCs w:val="28"/>
              </w:rPr>
              <w:t>Определение жесткости пружины.</w:t>
            </w:r>
          </w:p>
          <w:p w:rsidR="00405DC6" w:rsidRPr="00405DC6" w:rsidRDefault="00405DC6" w:rsidP="00405DC6">
            <w:pPr>
              <w:pStyle w:val="ConsPlusNormal"/>
              <w:spacing w:line="276" w:lineRule="auto"/>
              <w:jc w:val="both"/>
              <w:rPr>
                <w:sz w:val="28"/>
                <w:szCs w:val="28"/>
              </w:rPr>
            </w:pPr>
            <w:r w:rsidRPr="00405DC6">
              <w:rPr>
                <w:sz w:val="28"/>
                <w:szCs w:val="28"/>
              </w:rPr>
              <w:t>Определение работы силы трения при равномерном движении тела по горизонтальной поверхности.</w:t>
            </w:r>
          </w:p>
          <w:p w:rsidR="00405DC6" w:rsidRPr="00405DC6" w:rsidRDefault="00405DC6" w:rsidP="00405DC6">
            <w:pPr>
              <w:pStyle w:val="ConsPlusNormal"/>
              <w:spacing w:line="276" w:lineRule="auto"/>
              <w:jc w:val="both"/>
              <w:rPr>
                <w:sz w:val="28"/>
                <w:szCs w:val="28"/>
              </w:rPr>
            </w:pPr>
            <w:r w:rsidRPr="00405DC6">
              <w:rPr>
                <w:sz w:val="28"/>
                <w:szCs w:val="28"/>
              </w:rPr>
              <w:t>Определение работы силы упругости при подъеме груза с использованием неподвижного и подвижного блоков</w:t>
            </w:r>
          </w:p>
        </w:tc>
      </w:tr>
      <w:tr w:rsidR="00405DC6" w:rsidRPr="00405DC6" w:rsidTr="0008329E">
        <w:tc>
          <w:tcPr>
            <w:tcW w:w="1191" w:type="dxa"/>
            <w:vMerge/>
            <w:tcBorders>
              <w:top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приливы и отливы, движение планет Солнечной системы, реактивное движение живых организмов</w:t>
            </w:r>
          </w:p>
        </w:tc>
      </w:tr>
      <w:tr w:rsidR="00405DC6" w:rsidRPr="00405DC6" w:rsidTr="0008329E">
        <w:tc>
          <w:tcPr>
            <w:tcW w:w="1191" w:type="dxa"/>
            <w:vMerge/>
            <w:tcBorders>
              <w:top w:val="nil"/>
            </w:tcBorders>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8.29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спидометр, датчики положения, расстояния и ускорения, ракеты</w:t>
            </w:r>
          </w:p>
        </w:tc>
      </w:tr>
      <w:tr w:rsidR="00405DC6" w:rsidRPr="00405DC6" w:rsidTr="0008329E">
        <w:tc>
          <w:tcPr>
            <w:tcW w:w="1191"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9</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МЕХАНИЧЕСКИЕ КОЛЕБАНИЯ И ВОЛНЫ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9.1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 xml:space="preserve">Колебательное движение. Основные характеристики колебаний: период, частота, </w:t>
            </w:r>
            <w:r w:rsidRPr="00405DC6">
              <w:rPr>
                <w:sz w:val="28"/>
                <w:szCs w:val="28"/>
              </w:rPr>
              <w:lastRenderedPageBreak/>
              <w:t>амплитуда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9.2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Математический и пружинный маятники. Превращение энергии при колебательном движении</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9.3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Затухающие колебания. Вынужденные колебания. Резонанс</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9.4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9.5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Звук. Громкость и высота звука. Отражение звука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9.6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Инфразвук и ультразвук</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9.7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Определение частоты и периода колебаний математического маятника.</w:t>
            </w:r>
          </w:p>
          <w:p w:rsidR="00405DC6" w:rsidRPr="00405DC6" w:rsidRDefault="00405DC6" w:rsidP="00405DC6">
            <w:pPr>
              <w:pStyle w:val="ConsPlusNormal"/>
              <w:spacing w:line="276" w:lineRule="auto"/>
              <w:jc w:val="both"/>
              <w:rPr>
                <w:sz w:val="28"/>
                <w:szCs w:val="28"/>
              </w:rPr>
            </w:pPr>
            <w:r w:rsidRPr="00405DC6">
              <w:rPr>
                <w:sz w:val="28"/>
                <w:szCs w:val="28"/>
              </w:rPr>
              <w:t>Определение частоты и периода колебаний пружинного маятника</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периода колебаний подвешенного к нити груза от длины нити.</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периода колебаний пружинного маятника от массы груза.</w:t>
            </w:r>
          </w:p>
          <w:p w:rsidR="00405DC6" w:rsidRPr="00405DC6" w:rsidRDefault="00405DC6" w:rsidP="00405DC6">
            <w:pPr>
              <w:pStyle w:val="ConsPlusNormal"/>
              <w:spacing w:line="276" w:lineRule="auto"/>
              <w:jc w:val="both"/>
              <w:rPr>
                <w:sz w:val="28"/>
                <w:szCs w:val="28"/>
              </w:rPr>
            </w:pPr>
            <w:r w:rsidRPr="00405DC6">
              <w:rPr>
                <w:sz w:val="28"/>
                <w:szCs w:val="28"/>
              </w:rPr>
              <w:t>Проверка независимости периода колебаний груза, подвешенного к нити, от массы груза и жесткости пружины. Измерение ускорения свободного падения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9.8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восприятие звуков животными, землетрясение, сейсмические волны, цунами, эхо</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9.9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эхолот, использование ультразвука в быту и технике</w:t>
            </w:r>
          </w:p>
        </w:tc>
      </w:tr>
      <w:tr w:rsidR="00405DC6" w:rsidRPr="00405DC6" w:rsidTr="0008329E">
        <w:tc>
          <w:tcPr>
            <w:tcW w:w="1191"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10</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ЭЛЕКТРОМАГНИТНОЕ ПОЛЕ И ЭЛЕКТРОМАГНИТНЫЕ ВОЛНЫ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10.1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 xml:space="preserve">Электромагнитное поле. Электромагнитные волны. </w:t>
            </w:r>
            <w:r w:rsidRPr="00405DC6">
              <w:rPr>
                <w:sz w:val="28"/>
                <w:szCs w:val="28"/>
              </w:rPr>
              <w:lastRenderedPageBreak/>
              <w:t>Свойства электромагнитных волн</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10.2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Шкала электромагнитных волн</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10.3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Электромагнитная природа света. Скорость света. Волновые свойства света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10.4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Изучение свойств электромагнитных волн с помощью мобильного телефона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10.5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биологическое действие видимого, ультрафиолетового и рентгеновского излучений</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10.6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использование электромагнитных волн для сотовой связи</w:t>
            </w:r>
          </w:p>
        </w:tc>
      </w:tr>
      <w:tr w:rsidR="00405DC6" w:rsidRPr="00405DC6" w:rsidTr="0008329E">
        <w:tc>
          <w:tcPr>
            <w:tcW w:w="1191"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СВЕТОВЫЕ ЯВЛЕНИЯ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Лучевая модель света. Источники света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Прямолинейное распространение света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Отражение света. Плоское зеркало. Закон отражения света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Преломление света. Закон преломления света. Полное внутреннее отражение света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Линза. Ход лучей в линзе</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Оптическая система фотоаппарата, микроскопа и телескопа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Глаз как оптическая система. Близорукость и дальнозоркость</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Разложение белого света в спектр. Опыты Ньютона. Сложение спектральных цветов. Дисперсия света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угла отражения светового луча от угла падения.</w:t>
            </w:r>
          </w:p>
          <w:p w:rsidR="00405DC6" w:rsidRPr="00405DC6" w:rsidRDefault="00405DC6" w:rsidP="00405DC6">
            <w:pPr>
              <w:pStyle w:val="ConsPlusNormal"/>
              <w:spacing w:line="276" w:lineRule="auto"/>
              <w:jc w:val="both"/>
              <w:rPr>
                <w:sz w:val="28"/>
                <w:szCs w:val="28"/>
              </w:rPr>
            </w:pPr>
            <w:r w:rsidRPr="00405DC6">
              <w:rPr>
                <w:sz w:val="28"/>
                <w:szCs w:val="28"/>
              </w:rPr>
              <w:t xml:space="preserve">Изучение характеристик изображения предмета в </w:t>
            </w:r>
            <w:r w:rsidRPr="00405DC6">
              <w:rPr>
                <w:sz w:val="28"/>
                <w:szCs w:val="28"/>
              </w:rPr>
              <w:lastRenderedPageBreak/>
              <w:t>плоском зеркале.</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угла преломления светового луча от угла падения на границе "воздух - стекло".</w:t>
            </w:r>
          </w:p>
          <w:p w:rsidR="00405DC6" w:rsidRPr="00405DC6" w:rsidRDefault="00405DC6" w:rsidP="00405DC6">
            <w:pPr>
              <w:pStyle w:val="ConsPlusNormal"/>
              <w:spacing w:line="276" w:lineRule="auto"/>
              <w:jc w:val="both"/>
              <w:rPr>
                <w:sz w:val="28"/>
                <w:szCs w:val="28"/>
              </w:rPr>
            </w:pPr>
            <w:r w:rsidRPr="00405DC6">
              <w:rPr>
                <w:sz w:val="28"/>
                <w:szCs w:val="28"/>
              </w:rPr>
              <w:t>Получение изображений с помощью собирающей линзы.</w:t>
            </w:r>
          </w:p>
          <w:p w:rsidR="00405DC6" w:rsidRPr="00405DC6" w:rsidRDefault="00405DC6" w:rsidP="00405DC6">
            <w:pPr>
              <w:pStyle w:val="ConsPlusNormal"/>
              <w:spacing w:line="276" w:lineRule="auto"/>
              <w:jc w:val="both"/>
              <w:rPr>
                <w:sz w:val="28"/>
                <w:szCs w:val="28"/>
              </w:rPr>
            </w:pPr>
            <w:r w:rsidRPr="00405DC6">
              <w:rPr>
                <w:sz w:val="28"/>
                <w:szCs w:val="28"/>
              </w:rPr>
              <w:t>Определение фокусного расстояния и оптической силы собирающей линзы.</w:t>
            </w:r>
          </w:p>
          <w:p w:rsidR="00405DC6" w:rsidRPr="00405DC6" w:rsidRDefault="00405DC6" w:rsidP="00405DC6">
            <w:pPr>
              <w:pStyle w:val="ConsPlusNormal"/>
              <w:spacing w:line="276" w:lineRule="auto"/>
              <w:jc w:val="both"/>
              <w:rPr>
                <w:sz w:val="28"/>
                <w:szCs w:val="28"/>
              </w:rPr>
            </w:pPr>
            <w:r w:rsidRPr="00405DC6">
              <w:rPr>
                <w:sz w:val="28"/>
                <w:szCs w:val="28"/>
              </w:rPr>
              <w:t>Опыты по разложению белого света в спектр.</w:t>
            </w:r>
          </w:p>
          <w:p w:rsidR="00405DC6" w:rsidRPr="00405DC6" w:rsidRDefault="00405DC6" w:rsidP="00405DC6">
            <w:pPr>
              <w:pStyle w:val="ConsPlusNormal"/>
              <w:spacing w:line="276" w:lineRule="auto"/>
              <w:jc w:val="both"/>
              <w:rPr>
                <w:sz w:val="28"/>
                <w:szCs w:val="28"/>
              </w:rPr>
            </w:pPr>
            <w:r w:rsidRPr="00405DC6">
              <w:rPr>
                <w:sz w:val="28"/>
                <w:szCs w:val="28"/>
              </w:rPr>
              <w:t>Опыты по восприятию цвета предметов при их наблюдении через цветовые фильтры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11.10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затмения Солнца и Луны, цвета тел, оптические явления в атмосфере (цвет неба, рефракция, радуга, мираж)</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11.11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очки, перископ, фотоаппарат, оптические световоды</w:t>
            </w:r>
          </w:p>
        </w:tc>
      </w:tr>
      <w:tr w:rsidR="00405DC6" w:rsidRPr="00405DC6" w:rsidTr="0008329E">
        <w:tc>
          <w:tcPr>
            <w:tcW w:w="1191"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12</w:t>
            </w:r>
          </w:p>
        </w:tc>
        <w:tc>
          <w:tcPr>
            <w:tcW w:w="7880" w:type="dxa"/>
            <w:gridSpan w:val="2"/>
          </w:tcPr>
          <w:p w:rsidR="00405DC6" w:rsidRPr="00405DC6" w:rsidRDefault="00405DC6" w:rsidP="00405DC6">
            <w:pPr>
              <w:pStyle w:val="ConsPlusNormal"/>
              <w:spacing w:line="276" w:lineRule="auto"/>
              <w:jc w:val="both"/>
              <w:rPr>
                <w:sz w:val="28"/>
                <w:szCs w:val="28"/>
              </w:rPr>
            </w:pPr>
            <w:r w:rsidRPr="00405DC6">
              <w:rPr>
                <w:sz w:val="28"/>
                <w:szCs w:val="28"/>
              </w:rPr>
              <w:t>КВАНТОВЫЕ ЯВЛЕНИЯ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Опыты Резерфорда и планетарная модель атома. Модель атома Бора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Испускание и поглощение света атомом. Кванты. Линейчатые спектры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12.3</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Радиоактивность. Альфа-, бета- и гамма-излучения</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12.4</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Строение атомного ядра. Нуклонная модель атомного ядра. Изотопы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12.5</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Радиоактивные превращения. Период полураспада атомных ядер</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12.6</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Ядерные реакции. Законы сохранения зарядового и массового чисел</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12.7</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Энергия связи атомных ядер. Связь массы и энергии</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12.8</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Реакции синтеза и деления ядер. Источники энергии Солнца и звезд</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12.9</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Ядерная энергетика. Действие радиоактивных излучений на живые организмы</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12.10</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Наблюдение сплошных и линейчатых спектров излучения.</w:t>
            </w:r>
          </w:p>
          <w:p w:rsidR="00405DC6" w:rsidRPr="00405DC6" w:rsidRDefault="00405DC6" w:rsidP="00405DC6">
            <w:pPr>
              <w:pStyle w:val="ConsPlusNormal"/>
              <w:spacing w:line="276" w:lineRule="auto"/>
              <w:jc w:val="both"/>
              <w:rPr>
                <w:sz w:val="28"/>
                <w:szCs w:val="28"/>
              </w:rPr>
            </w:pPr>
            <w:r w:rsidRPr="00405DC6">
              <w:rPr>
                <w:sz w:val="28"/>
                <w:szCs w:val="28"/>
              </w:rPr>
              <w:t>Исследование треков: измерение энергии частицы по тормозному пути (по фотографиям).</w:t>
            </w:r>
          </w:p>
          <w:p w:rsidR="00405DC6" w:rsidRPr="00405DC6" w:rsidRDefault="00405DC6" w:rsidP="00405DC6">
            <w:pPr>
              <w:pStyle w:val="ConsPlusNormal"/>
              <w:spacing w:line="276" w:lineRule="auto"/>
              <w:jc w:val="both"/>
              <w:rPr>
                <w:sz w:val="28"/>
                <w:szCs w:val="28"/>
              </w:rPr>
            </w:pPr>
            <w:r w:rsidRPr="00405DC6">
              <w:rPr>
                <w:sz w:val="28"/>
                <w:szCs w:val="28"/>
              </w:rPr>
              <w:t>Измерение радиоактивного фона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12.11</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405DC6" w:rsidRPr="00405DC6" w:rsidTr="0008329E">
        <w:tc>
          <w:tcPr>
            <w:tcW w:w="1191" w:type="dxa"/>
            <w:vMerge/>
          </w:tcPr>
          <w:p w:rsidR="00405DC6" w:rsidRPr="00405DC6" w:rsidRDefault="00405DC6" w:rsidP="00405DC6">
            <w:pPr>
              <w:pStyle w:val="ConsPlusNormal"/>
              <w:spacing w:line="276" w:lineRule="auto"/>
              <w:rPr>
                <w:sz w:val="28"/>
                <w:szCs w:val="28"/>
              </w:rPr>
            </w:pPr>
          </w:p>
        </w:tc>
        <w:tc>
          <w:tcPr>
            <w:tcW w:w="1474" w:type="dxa"/>
          </w:tcPr>
          <w:p w:rsidR="00405DC6" w:rsidRPr="00405DC6" w:rsidRDefault="00405DC6" w:rsidP="00405DC6">
            <w:pPr>
              <w:pStyle w:val="ConsPlusNormal"/>
              <w:spacing w:line="276" w:lineRule="auto"/>
              <w:jc w:val="center"/>
              <w:rPr>
                <w:sz w:val="28"/>
                <w:szCs w:val="28"/>
              </w:rPr>
            </w:pPr>
            <w:r w:rsidRPr="00405DC6">
              <w:rPr>
                <w:sz w:val="28"/>
                <w:szCs w:val="28"/>
              </w:rPr>
              <w:t>12.12</w:t>
            </w:r>
          </w:p>
        </w:tc>
        <w:tc>
          <w:tcPr>
            <w:tcW w:w="6406"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спектроскоп, индивидуальный дозиметр, камера Вильсона</w:t>
            </w:r>
          </w:p>
        </w:tc>
      </w:tr>
    </w:tbl>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ind w:firstLine="540"/>
        <w:jc w:val="both"/>
        <w:rPr>
          <w:sz w:val="28"/>
          <w:szCs w:val="28"/>
        </w:rPr>
      </w:pPr>
      <w:r w:rsidRPr="00405DC6">
        <w:rPr>
          <w:sz w:val="28"/>
          <w:szCs w:val="28"/>
        </w:rPr>
        <w:t>153.8. Для проведения основного государственного экзамена по физике (далее - ОГЭ по физике)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right"/>
        <w:rPr>
          <w:sz w:val="28"/>
          <w:szCs w:val="28"/>
        </w:rPr>
      </w:pPr>
      <w:r w:rsidRPr="00405DC6">
        <w:rPr>
          <w:sz w:val="28"/>
          <w:szCs w:val="28"/>
        </w:rPr>
        <w:t>Таблица 22.6</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center"/>
        <w:rPr>
          <w:sz w:val="28"/>
          <w:szCs w:val="28"/>
        </w:rPr>
      </w:pPr>
      <w:r w:rsidRPr="00405DC6">
        <w:rPr>
          <w:sz w:val="28"/>
          <w:szCs w:val="28"/>
        </w:rPr>
        <w:t>Проверяемые на ОГЭ по физике требования</w:t>
      </w:r>
    </w:p>
    <w:p w:rsidR="00405DC6" w:rsidRPr="00405DC6" w:rsidRDefault="00405DC6" w:rsidP="00405DC6">
      <w:pPr>
        <w:pStyle w:val="ConsPlusNormal"/>
        <w:spacing w:line="276" w:lineRule="auto"/>
        <w:jc w:val="center"/>
        <w:rPr>
          <w:sz w:val="28"/>
          <w:szCs w:val="28"/>
        </w:rPr>
      </w:pPr>
      <w:r w:rsidRPr="00405DC6">
        <w:rPr>
          <w:sz w:val="28"/>
          <w:szCs w:val="28"/>
        </w:rPr>
        <w:t>к результатам освоения основной образовательной программы</w:t>
      </w:r>
    </w:p>
    <w:p w:rsidR="00405DC6" w:rsidRPr="00405DC6" w:rsidRDefault="00405DC6" w:rsidP="00405DC6">
      <w:pPr>
        <w:pStyle w:val="ConsPlusNormal"/>
        <w:spacing w:line="276" w:lineRule="auto"/>
        <w:jc w:val="center"/>
        <w:rPr>
          <w:sz w:val="28"/>
          <w:szCs w:val="28"/>
        </w:rPr>
      </w:pPr>
      <w:r w:rsidRPr="00405DC6">
        <w:rPr>
          <w:sz w:val="28"/>
          <w:szCs w:val="28"/>
        </w:rPr>
        <w:t>основного общего образования</w:t>
      </w:r>
    </w:p>
    <w:p w:rsidR="00405DC6" w:rsidRPr="00405DC6" w:rsidRDefault="00405DC6" w:rsidP="00405DC6">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Код проверяемого требования</w:t>
            </w:r>
          </w:p>
        </w:tc>
        <w:tc>
          <w:tcPr>
            <w:tcW w:w="7370" w:type="dxa"/>
          </w:tcPr>
          <w:p w:rsidR="00405DC6" w:rsidRPr="00405DC6" w:rsidRDefault="00405DC6" w:rsidP="00405DC6">
            <w:pPr>
              <w:pStyle w:val="ConsPlusNormal"/>
              <w:spacing w:line="276" w:lineRule="auto"/>
              <w:jc w:val="center"/>
              <w:rPr>
                <w:sz w:val="28"/>
                <w:szCs w:val="28"/>
              </w:rPr>
            </w:pPr>
            <w:r w:rsidRPr="00405DC6">
              <w:rPr>
                <w:sz w:val="28"/>
                <w:szCs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Понимание роли физики в научной картине мира;</w:t>
            </w:r>
          </w:p>
          <w:p w:rsidR="00405DC6" w:rsidRPr="00405DC6" w:rsidRDefault="00405DC6" w:rsidP="00405DC6">
            <w:pPr>
              <w:pStyle w:val="ConsPlusNormal"/>
              <w:spacing w:line="276" w:lineRule="auto"/>
              <w:jc w:val="both"/>
              <w:rPr>
                <w:sz w:val="28"/>
                <w:szCs w:val="28"/>
              </w:rPr>
            </w:pPr>
            <w:r w:rsidRPr="00405DC6">
              <w:rPr>
                <w:sz w:val="28"/>
                <w:szCs w:val="28"/>
              </w:rPr>
              <w:t xml:space="preserve">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w:t>
            </w:r>
            <w:r w:rsidRPr="00405DC6">
              <w:rPr>
                <w:sz w:val="28"/>
                <w:szCs w:val="28"/>
              </w:rPr>
              <w:lastRenderedPageBreak/>
              <w:t>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2</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w:t>
            </w:r>
          </w:p>
          <w:p w:rsidR="00405DC6" w:rsidRPr="00405DC6" w:rsidRDefault="00405DC6" w:rsidP="00405DC6">
            <w:pPr>
              <w:pStyle w:val="ConsPlusNormal"/>
              <w:spacing w:line="276" w:lineRule="auto"/>
              <w:jc w:val="both"/>
              <w:rPr>
                <w:sz w:val="28"/>
                <w:szCs w:val="28"/>
              </w:rPr>
            </w:pPr>
            <w:r w:rsidRPr="00405DC6">
              <w:rPr>
                <w:sz w:val="28"/>
                <w:szCs w:val="28"/>
              </w:rPr>
              <w:t>умение различать явления по описанию их характерных свойств и на основе опытов, демонстрирующих данное физическое явление;</w:t>
            </w:r>
          </w:p>
          <w:p w:rsidR="00405DC6" w:rsidRPr="00405DC6" w:rsidRDefault="00405DC6" w:rsidP="00405DC6">
            <w:pPr>
              <w:pStyle w:val="ConsPlusNormal"/>
              <w:spacing w:line="276" w:lineRule="auto"/>
              <w:jc w:val="both"/>
              <w:rPr>
                <w:sz w:val="28"/>
                <w:szCs w:val="28"/>
              </w:rPr>
            </w:pPr>
            <w:r w:rsidRPr="00405DC6">
              <w:rPr>
                <w:sz w:val="28"/>
                <w:szCs w:val="28"/>
              </w:rPr>
              <w:t>умение распознавать проявление изученных физических явлений в окружающем мире, выделяя их существенные свойства (признаки)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3</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Владение основами понятийного аппарата и символического языка физики и использование их для решения учебных задач;</w:t>
            </w:r>
          </w:p>
          <w:p w:rsidR="00405DC6" w:rsidRPr="00405DC6" w:rsidRDefault="00405DC6" w:rsidP="00405DC6">
            <w:pPr>
              <w:pStyle w:val="ConsPlusNormal"/>
              <w:spacing w:line="276" w:lineRule="auto"/>
              <w:jc w:val="both"/>
              <w:rPr>
                <w:sz w:val="28"/>
                <w:szCs w:val="28"/>
              </w:rPr>
            </w:pPr>
            <w:r w:rsidRPr="00405DC6">
              <w:rPr>
                <w:sz w:val="28"/>
                <w:szCs w:val="28"/>
              </w:rPr>
              <w:t>умение характеризовать свойства тел, физические явления и процессы, используя фундаментальные и эмпирические законы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4</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Умение описывать изученные свойства тел и физические явления, используя физические величины</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5</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Владение основами методов научного познания с учетом соблюдения правил безопасного труда:</w:t>
            </w:r>
          </w:p>
          <w:p w:rsidR="00405DC6" w:rsidRPr="00405DC6" w:rsidRDefault="00405DC6" w:rsidP="00405DC6">
            <w:pPr>
              <w:pStyle w:val="ConsPlusNormal"/>
              <w:spacing w:line="276" w:lineRule="auto"/>
              <w:jc w:val="both"/>
              <w:rPr>
                <w:sz w:val="28"/>
                <w:szCs w:val="28"/>
              </w:rPr>
            </w:pPr>
            <w:r w:rsidRPr="00405DC6">
              <w:rPr>
                <w:sz w:val="28"/>
                <w:szCs w:val="28"/>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405DC6" w:rsidRPr="00405DC6" w:rsidRDefault="00405DC6" w:rsidP="00405DC6">
            <w:pPr>
              <w:pStyle w:val="ConsPlusNormal"/>
              <w:spacing w:line="276" w:lineRule="auto"/>
              <w:jc w:val="both"/>
              <w:rPr>
                <w:sz w:val="28"/>
                <w:szCs w:val="28"/>
              </w:rPr>
            </w:pPr>
            <w:r w:rsidRPr="00405DC6">
              <w:rPr>
                <w:sz w:val="28"/>
                <w:szCs w:val="28"/>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405DC6" w:rsidRPr="00405DC6" w:rsidRDefault="00405DC6" w:rsidP="00405DC6">
            <w:pPr>
              <w:pStyle w:val="ConsPlusNormal"/>
              <w:spacing w:line="276" w:lineRule="auto"/>
              <w:jc w:val="both"/>
              <w:rPr>
                <w:sz w:val="28"/>
                <w:szCs w:val="28"/>
              </w:rPr>
            </w:pPr>
            <w:r w:rsidRPr="00405DC6">
              <w:rPr>
                <w:sz w:val="28"/>
                <w:szCs w:val="28"/>
              </w:rPr>
              <w:lastRenderedPageBreak/>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6</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7</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8</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9</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t>10</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 xml:space="preserve">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w:t>
            </w:r>
            <w:r w:rsidRPr="00405DC6">
              <w:rPr>
                <w:sz w:val="28"/>
                <w:szCs w:val="28"/>
              </w:rPr>
              <w:lastRenderedPageBreak/>
              <w:t>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405DC6" w:rsidRPr="00405DC6" w:rsidTr="0008329E">
        <w:tc>
          <w:tcPr>
            <w:tcW w:w="1701"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11</w:t>
            </w:r>
          </w:p>
        </w:tc>
        <w:tc>
          <w:tcPr>
            <w:tcW w:w="7370" w:type="dxa"/>
          </w:tcPr>
          <w:p w:rsidR="00405DC6" w:rsidRPr="00405DC6" w:rsidRDefault="00405DC6" w:rsidP="00405DC6">
            <w:pPr>
              <w:pStyle w:val="ConsPlusNormal"/>
              <w:spacing w:line="276" w:lineRule="auto"/>
              <w:jc w:val="both"/>
              <w:rPr>
                <w:sz w:val="28"/>
                <w:szCs w:val="28"/>
              </w:rPr>
            </w:pPr>
            <w:r w:rsidRPr="00405DC6">
              <w:rPr>
                <w:sz w:val="28"/>
                <w:szCs w:val="28"/>
              </w:rPr>
              <w:t>Опыт поиска, преобразования и представления информации физического содержания с использованием информационно-коммуникативных технологий;</w:t>
            </w:r>
          </w:p>
          <w:p w:rsidR="00405DC6" w:rsidRPr="00405DC6" w:rsidRDefault="00405DC6" w:rsidP="00405DC6">
            <w:pPr>
              <w:pStyle w:val="ConsPlusNormal"/>
              <w:spacing w:line="276" w:lineRule="auto"/>
              <w:jc w:val="both"/>
              <w:rPr>
                <w:sz w:val="28"/>
                <w:szCs w:val="28"/>
              </w:rPr>
            </w:pPr>
            <w:r w:rsidRPr="00405DC6">
              <w:rPr>
                <w:sz w:val="28"/>
                <w:szCs w:val="28"/>
              </w:rPr>
              <w:t>умение оценивать достоверность полученной информации на основе имеющихся знаний и дополнительных источников;</w:t>
            </w:r>
          </w:p>
          <w:p w:rsidR="00405DC6" w:rsidRPr="00405DC6" w:rsidRDefault="00405DC6" w:rsidP="00405DC6">
            <w:pPr>
              <w:pStyle w:val="ConsPlusNormal"/>
              <w:spacing w:line="276" w:lineRule="auto"/>
              <w:jc w:val="both"/>
              <w:rPr>
                <w:sz w:val="28"/>
                <w:szCs w:val="28"/>
              </w:rPr>
            </w:pPr>
            <w:r w:rsidRPr="00405DC6">
              <w:rPr>
                <w:sz w:val="28"/>
                <w:szCs w:val="28"/>
              </w:rPr>
              <w:t>умение использовать при выполнении учебных заданий научно-популярную литературу физического содержания, справочные материалы, ресурсы сети Интернет;</w:t>
            </w:r>
          </w:p>
          <w:p w:rsidR="00405DC6" w:rsidRPr="00405DC6" w:rsidRDefault="00405DC6" w:rsidP="00405DC6">
            <w:pPr>
              <w:pStyle w:val="ConsPlusNormal"/>
              <w:spacing w:line="276" w:lineRule="auto"/>
              <w:jc w:val="both"/>
              <w:rPr>
                <w:sz w:val="28"/>
                <w:szCs w:val="28"/>
              </w:rPr>
            </w:pPr>
            <w:r w:rsidRPr="00405DC6">
              <w:rPr>
                <w:sz w:val="28"/>
                <w:szCs w:val="28"/>
              </w:rPr>
              <w:t>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right"/>
        <w:rPr>
          <w:sz w:val="28"/>
          <w:szCs w:val="28"/>
        </w:rPr>
      </w:pPr>
      <w:r w:rsidRPr="00405DC6">
        <w:rPr>
          <w:sz w:val="28"/>
          <w:szCs w:val="28"/>
        </w:rPr>
        <w:t>Таблица 22.7</w:t>
      </w:r>
    </w:p>
    <w:p w:rsidR="00405DC6" w:rsidRPr="00405DC6" w:rsidRDefault="00405DC6" w:rsidP="00405DC6">
      <w:pPr>
        <w:pStyle w:val="ConsPlusNormal"/>
        <w:spacing w:line="276" w:lineRule="auto"/>
        <w:jc w:val="both"/>
        <w:rPr>
          <w:sz w:val="28"/>
          <w:szCs w:val="28"/>
        </w:rPr>
      </w:pPr>
    </w:p>
    <w:p w:rsidR="00405DC6" w:rsidRPr="00405DC6" w:rsidRDefault="00405DC6" w:rsidP="00405DC6">
      <w:pPr>
        <w:pStyle w:val="ConsPlusNormal"/>
        <w:spacing w:line="276" w:lineRule="auto"/>
        <w:jc w:val="center"/>
        <w:rPr>
          <w:sz w:val="28"/>
          <w:szCs w:val="28"/>
        </w:rPr>
      </w:pPr>
      <w:r w:rsidRPr="00405DC6">
        <w:rPr>
          <w:sz w:val="28"/>
          <w:szCs w:val="28"/>
        </w:rPr>
        <w:t>Перечень элементов содержания, проверяемых на ОГЭ по физике</w:t>
      </w:r>
    </w:p>
    <w:p w:rsidR="00405DC6" w:rsidRPr="00405DC6" w:rsidRDefault="00405DC6" w:rsidP="00405DC6">
      <w:pPr>
        <w:pStyle w:val="ConsPlusNormal"/>
        <w:spacing w:line="276"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Код</w:t>
            </w:r>
          </w:p>
        </w:tc>
        <w:tc>
          <w:tcPr>
            <w:tcW w:w="7994" w:type="dxa"/>
          </w:tcPr>
          <w:p w:rsidR="00405DC6" w:rsidRPr="00405DC6" w:rsidRDefault="00405DC6" w:rsidP="00405DC6">
            <w:pPr>
              <w:pStyle w:val="ConsPlusNormal"/>
              <w:spacing w:line="276" w:lineRule="auto"/>
              <w:jc w:val="center"/>
              <w:rPr>
                <w:sz w:val="28"/>
                <w:szCs w:val="28"/>
              </w:rPr>
            </w:pPr>
            <w:r w:rsidRPr="00405DC6">
              <w:rPr>
                <w:sz w:val="28"/>
                <w:szCs w:val="28"/>
              </w:rPr>
              <w:t>Проверяемый элемент содержания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МЕХАНИЧЕСКИЕ ЯВЛЕНИЯ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1.1</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Механическое движение. Материальная точка. Система отсчета. Относительность движения</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1.2</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Равномерное и неравномерное движение. Средняя скорость. Формула для вычисления средней скорости:</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2CA8BF89" wp14:editId="60C8A85C">
                  <wp:extent cx="457200" cy="468630"/>
                  <wp:effectExtent l="0" t="0" r="0" b="0"/>
                  <wp:docPr id="9601448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6863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1.3</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Равномерное прямолинейное движение. Зависимость координаты тела от времени в случае равномерного прямолинейного движения:</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x(t) = x</w:t>
            </w:r>
            <w:r w:rsidRPr="00405DC6">
              <w:rPr>
                <w:sz w:val="28"/>
                <w:szCs w:val="28"/>
                <w:vertAlign w:val="subscript"/>
              </w:rPr>
              <w:t>0</w:t>
            </w:r>
            <w:r w:rsidRPr="00405DC6">
              <w:rPr>
                <w:sz w:val="28"/>
                <w:szCs w:val="28"/>
              </w:rPr>
              <w:t xml:space="preserve"> + v</w:t>
            </w:r>
            <w:r w:rsidRPr="00405DC6">
              <w:rPr>
                <w:sz w:val="28"/>
                <w:szCs w:val="28"/>
                <w:vertAlign w:val="subscript"/>
              </w:rPr>
              <w:t>x</w:t>
            </w:r>
            <w:r w:rsidRPr="00405DC6">
              <w:rPr>
                <w:sz w:val="28"/>
                <w:szCs w:val="28"/>
              </w:rPr>
              <w:t>t.</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Графики зависимости от времени для проекции скорости, проекции перемещения, пути, координаты при равномерном прямолинейном движении</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1.4</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Зависимость координаты тела от времени в случае равноускоренного прямолинейного движения:</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27"/>
                <w:sz w:val="28"/>
                <w:szCs w:val="28"/>
              </w:rPr>
              <w:drawing>
                <wp:inline distT="0" distB="0" distL="0" distR="0" wp14:anchorId="0CEFB71A" wp14:editId="63502694">
                  <wp:extent cx="1725930" cy="502920"/>
                  <wp:effectExtent l="0" t="0" r="0" b="0"/>
                  <wp:docPr id="1621763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5930" cy="502920"/>
                          </a:xfrm>
                          <a:prstGeom prst="rect">
                            <a:avLst/>
                          </a:prstGeom>
                          <a:noFill/>
                          <a:ln>
                            <a:noFill/>
                          </a:ln>
                        </pic:spPr>
                      </pic:pic>
                    </a:graphicData>
                  </a:graphic>
                </wp:inline>
              </w:drawing>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Формулы для проекции перемещения, проекции скорости и проекции ускорения при равноускоренном прямолинейном движении:</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27"/>
                <w:sz w:val="28"/>
                <w:szCs w:val="28"/>
              </w:rPr>
              <w:drawing>
                <wp:inline distT="0" distB="0" distL="0" distR="0" wp14:anchorId="14E4D635" wp14:editId="29FA6BF3">
                  <wp:extent cx="1565910" cy="502920"/>
                  <wp:effectExtent l="0" t="0" r="0" b="0"/>
                  <wp:docPr id="2121267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910" cy="502920"/>
                          </a:xfrm>
                          <a:prstGeom prst="rect">
                            <a:avLst/>
                          </a:prstGeom>
                          <a:noFill/>
                          <a:ln>
                            <a:noFill/>
                          </a:ln>
                        </pic:spPr>
                      </pic:pic>
                    </a:graphicData>
                  </a:graphic>
                </wp:inline>
              </w:drawing>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9"/>
                <w:sz w:val="28"/>
                <w:szCs w:val="28"/>
              </w:rPr>
              <w:drawing>
                <wp:inline distT="0" distB="0" distL="0" distR="0" wp14:anchorId="070C01B4" wp14:editId="72AA013F">
                  <wp:extent cx="1314450" cy="274320"/>
                  <wp:effectExtent l="0" t="0" r="0" b="0"/>
                  <wp:docPr id="404923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274320"/>
                          </a:xfrm>
                          <a:prstGeom prst="rect">
                            <a:avLst/>
                          </a:prstGeom>
                          <a:noFill/>
                          <a:ln>
                            <a:noFill/>
                          </a:ln>
                        </pic:spPr>
                      </pic:pic>
                    </a:graphicData>
                  </a:graphic>
                </wp:inline>
              </w:drawing>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a</w:t>
            </w:r>
            <w:r w:rsidRPr="00405DC6">
              <w:rPr>
                <w:sz w:val="28"/>
                <w:szCs w:val="28"/>
                <w:vertAlign w:val="subscript"/>
              </w:rPr>
              <w:t>x</w:t>
            </w:r>
            <w:r w:rsidRPr="00405DC6">
              <w:rPr>
                <w:sz w:val="28"/>
                <w:szCs w:val="28"/>
              </w:rPr>
              <w:t>(t) = const,</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v</w:t>
            </w:r>
            <w:r w:rsidRPr="00405DC6">
              <w:rPr>
                <w:sz w:val="28"/>
                <w:szCs w:val="28"/>
                <w:vertAlign w:val="subscript"/>
              </w:rPr>
              <w:t>2x</w:t>
            </w:r>
            <w:r w:rsidRPr="00405DC6">
              <w:rPr>
                <w:sz w:val="28"/>
                <w:szCs w:val="28"/>
                <w:vertAlign w:val="superscript"/>
              </w:rPr>
              <w:t>2</w:t>
            </w:r>
            <w:r w:rsidRPr="00405DC6">
              <w:rPr>
                <w:sz w:val="28"/>
                <w:szCs w:val="28"/>
              </w:rPr>
              <w:t xml:space="preserve"> - v</w:t>
            </w:r>
            <w:r w:rsidRPr="00405DC6">
              <w:rPr>
                <w:sz w:val="28"/>
                <w:szCs w:val="28"/>
                <w:vertAlign w:val="subscript"/>
              </w:rPr>
              <w:t>1x</w:t>
            </w:r>
            <w:r w:rsidRPr="00405DC6">
              <w:rPr>
                <w:sz w:val="28"/>
                <w:szCs w:val="28"/>
                <w:vertAlign w:val="superscript"/>
              </w:rPr>
              <w:t>2</w:t>
            </w:r>
            <w:r w:rsidRPr="00405DC6">
              <w:rPr>
                <w:sz w:val="28"/>
                <w:szCs w:val="28"/>
              </w:rPr>
              <w:t xml:space="preserve"> = 2a</w:t>
            </w:r>
            <w:r w:rsidRPr="00405DC6">
              <w:rPr>
                <w:sz w:val="28"/>
                <w:szCs w:val="28"/>
                <w:vertAlign w:val="subscript"/>
              </w:rPr>
              <w:t>x</w:t>
            </w:r>
            <w:r w:rsidRPr="00405DC6">
              <w:rPr>
                <w:sz w:val="28"/>
                <w:szCs w:val="28"/>
              </w:rPr>
              <w:t>s</w:t>
            </w:r>
            <w:r w:rsidRPr="00405DC6">
              <w:rPr>
                <w:sz w:val="28"/>
                <w:szCs w:val="28"/>
                <w:vertAlign w:val="subscript"/>
              </w:rPr>
              <w:t>x</w:t>
            </w:r>
            <w:r w:rsidRPr="00405DC6">
              <w:rPr>
                <w:sz w:val="28"/>
                <w:szCs w:val="28"/>
              </w:rPr>
              <w:t>.</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1.5</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1.6</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Скорость равномерного движения тела по окружности. Направление скорости.</w:t>
            </w:r>
          </w:p>
          <w:p w:rsidR="00405DC6" w:rsidRPr="00405DC6" w:rsidRDefault="00405DC6" w:rsidP="00405DC6">
            <w:pPr>
              <w:pStyle w:val="ConsPlusNormal"/>
              <w:spacing w:line="276" w:lineRule="auto"/>
              <w:jc w:val="both"/>
              <w:rPr>
                <w:sz w:val="28"/>
                <w:szCs w:val="28"/>
              </w:rPr>
            </w:pPr>
            <w:r w:rsidRPr="00405DC6">
              <w:rPr>
                <w:sz w:val="28"/>
                <w:szCs w:val="28"/>
              </w:rPr>
              <w:t>Формула для вычисления скорости через радиус окружности и период обращения:</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7EFECA30" wp14:editId="0F9FA0D5">
                  <wp:extent cx="731520" cy="468630"/>
                  <wp:effectExtent l="0" t="0" r="0" b="0"/>
                  <wp:docPr id="1122639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468630"/>
                          </a:xfrm>
                          <a:prstGeom prst="rect">
                            <a:avLst/>
                          </a:prstGeom>
                          <a:noFill/>
                          <a:ln>
                            <a:noFill/>
                          </a:ln>
                        </pic:spPr>
                      </pic:pic>
                    </a:graphicData>
                  </a:graphic>
                </wp:inline>
              </w:drawing>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 xml:space="preserve">Центростремительное ускорение. Направление центростремительного ускорения. Формула для вычисления </w:t>
            </w:r>
            <w:r w:rsidRPr="00405DC6">
              <w:rPr>
                <w:sz w:val="28"/>
                <w:szCs w:val="28"/>
              </w:rPr>
              <w:lastRenderedPageBreak/>
              <w:t>ускорения:</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27"/>
                <w:sz w:val="28"/>
                <w:szCs w:val="28"/>
              </w:rPr>
              <w:drawing>
                <wp:inline distT="0" distB="0" distL="0" distR="0" wp14:anchorId="79E9B58F" wp14:editId="15E73945">
                  <wp:extent cx="640080" cy="502920"/>
                  <wp:effectExtent l="0" t="0" r="0" b="0"/>
                  <wp:docPr id="1769616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502920"/>
                          </a:xfrm>
                          <a:prstGeom prst="rect">
                            <a:avLst/>
                          </a:prstGeom>
                          <a:noFill/>
                          <a:ln>
                            <a:noFill/>
                          </a:ln>
                        </pic:spPr>
                      </pic:pic>
                    </a:graphicData>
                  </a:graphic>
                </wp:inline>
              </w:drawing>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Формула, связывающая период и частоту обращения:</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628CCB87" wp14:editId="4E68F47A">
                  <wp:extent cx="468630" cy="468630"/>
                  <wp:effectExtent l="0" t="0" r="0" b="0"/>
                  <wp:docPr id="19486198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1.7</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Масса. Плотность вещества. Формула для вычисления плотности:</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2B77BE85" wp14:editId="2BD4B1C2">
                  <wp:extent cx="491490" cy="468630"/>
                  <wp:effectExtent l="0" t="0" r="0" b="0"/>
                  <wp:docPr id="7915949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490" cy="468630"/>
                          </a:xfrm>
                          <a:prstGeom prst="rect">
                            <a:avLst/>
                          </a:prstGeom>
                          <a:noFill/>
                          <a:ln>
                            <a:noFill/>
                          </a:ln>
                        </pic:spPr>
                      </pic:pic>
                    </a:graphicData>
                  </a:graphic>
                </wp:inline>
              </w:drawing>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1.8</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Сила - векторная физическая величина. Сложение сил</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1.9</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Явление инерции. Первый закон Ньютона</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1.10</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Второй закон Ньютона:</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8"/>
                <w:sz w:val="28"/>
                <w:szCs w:val="28"/>
              </w:rPr>
              <w:drawing>
                <wp:inline distT="0" distB="0" distL="0" distR="0" wp14:anchorId="19B43738" wp14:editId="31B72DB8">
                  <wp:extent cx="731520" cy="262890"/>
                  <wp:effectExtent l="0" t="0" r="0" b="0"/>
                  <wp:docPr id="1246732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1520" cy="262890"/>
                          </a:xfrm>
                          <a:prstGeom prst="rect">
                            <a:avLst/>
                          </a:prstGeom>
                          <a:noFill/>
                          <a:ln>
                            <a:noFill/>
                          </a:ln>
                        </pic:spPr>
                      </pic:pic>
                    </a:graphicData>
                  </a:graphic>
                </wp:inline>
              </w:drawing>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Сонаправленность вектора ускорения тела и вектора силы, действующей на тело</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1.11</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Взаимодействие тел. Третий закон Ньютона:</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12"/>
                <w:sz w:val="28"/>
                <w:szCs w:val="28"/>
              </w:rPr>
              <w:drawing>
                <wp:inline distT="0" distB="0" distL="0" distR="0" wp14:anchorId="5B61C588" wp14:editId="50E3DC81">
                  <wp:extent cx="971550" cy="308610"/>
                  <wp:effectExtent l="0" t="0" r="0" b="0"/>
                  <wp:docPr id="14358969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71550" cy="30861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1.12</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Трение покоя и трение скольжения. Формула для вычисления модуля силы трения скольжения:</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10"/>
                <w:sz w:val="28"/>
                <w:szCs w:val="28"/>
              </w:rPr>
              <w:drawing>
                <wp:inline distT="0" distB="0" distL="0" distR="0" wp14:anchorId="508F227F" wp14:editId="1E2B2F9D">
                  <wp:extent cx="811530" cy="285750"/>
                  <wp:effectExtent l="0" t="0" r="0" b="0"/>
                  <wp:docPr id="225293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1530" cy="28575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1.13</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Деформация тела. Упругие и неупругие деформации. Закон упругой деформации (закон Гука):</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5"/>
                <w:sz w:val="28"/>
                <w:szCs w:val="28"/>
              </w:rPr>
              <w:drawing>
                <wp:inline distT="0" distB="0" distL="0" distR="0" wp14:anchorId="79CE6CD4" wp14:editId="7F31F633">
                  <wp:extent cx="731520" cy="217170"/>
                  <wp:effectExtent l="0" t="0" r="0" b="0"/>
                  <wp:docPr id="1509518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717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1.14</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Всемирное тяготение. Закон всемирного тяготения:</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3ABF0607" wp14:editId="4D570BFD">
                  <wp:extent cx="1177290" cy="468630"/>
                  <wp:effectExtent l="0" t="0" r="0" b="0"/>
                  <wp:docPr id="16066218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Сила тяжести. Ускорение свободного падения.</w:t>
            </w:r>
          </w:p>
          <w:p w:rsidR="00405DC6" w:rsidRPr="00405DC6" w:rsidRDefault="00405DC6" w:rsidP="00405DC6">
            <w:pPr>
              <w:pStyle w:val="ConsPlusNormal"/>
              <w:spacing w:line="276" w:lineRule="auto"/>
              <w:jc w:val="both"/>
              <w:rPr>
                <w:sz w:val="28"/>
                <w:szCs w:val="28"/>
              </w:rPr>
            </w:pPr>
            <w:r w:rsidRPr="00405DC6">
              <w:rPr>
                <w:sz w:val="28"/>
                <w:szCs w:val="28"/>
              </w:rPr>
              <w:t>Формула для вычисления силы тяжести вблизи поверхности Земли:</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F = mg.</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Движение планет вокруг Солнца. Первая космическая скорость. Невесомость и перегрузки</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1.15</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Импульс тела - векторная физическая величина.</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6"/>
                <w:sz w:val="28"/>
                <w:szCs w:val="28"/>
              </w:rPr>
              <w:drawing>
                <wp:inline distT="0" distB="0" distL="0" distR="0" wp14:anchorId="1F73D3C3" wp14:editId="398F9411">
                  <wp:extent cx="594360" cy="240030"/>
                  <wp:effectExtent l="0" t="0" r="0" b="0"/>
                  <wp:docPr id="669227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 cy="240030"/>
                          </a:xfrm>
                          <a:prstGeom prst="rect">
                            <a:avLst/>
                          </a:prstGeom>
                          <a:noFill/>
                          <a:ln>
                            <a:noFill/>
                          </a:ln>
                        </pic:spPr>
                      </pic:pic>
                    </a:graphicData>
                  </a:graphic>
                </wp:inline>
              </w:drawing>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Импульс системы тел.</w:t>
            </w:r>
          </w:p>
          <w:p w:rsidR="00405DC6" w:rsidRPr="00405DC6" w:rsidRDefault="00405DC6" w:rsidP="00405DC6">
            <w:pPr>
              <w:pStyle w:val="ConsPlusNormal"/>
              <w:spacing w:line="276" w:lineRule="auto"/>
              <w:jc w:val="both"/>
              <w:rPr>
                <w:sz w:val="28"/>
                <w:szCs w:val="28"/>
              </w:rPr>
            </w:pPr>
            <w:r w:rsidRPr="00405DC6">
              <w:rPr>
                <w:sz w:val="28"/>
                <w:szCs w:val="28"/>
              </w:rPr>
              <w:t>Изменение импульса. Импульс силы</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1.16</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Закон сохранения импульса для замкнутой системы тел:</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9"/>
                <w:sz w:val="28"/>
                <w:szCs w:val="28"/>
              </w:rPr>
              <w:drawing>
                <wp:inline distT="0" distB="0" distL="0" distR="0" wp14:anchorId="54301ACE" wp14:editId="54812761">
                  <wp:extent cx="1771650" cy="274320"/>
                  <wp:effectExtent l="0" t="0" r="0" b="0"/>
                  <wp:docPr id="12539698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71650" cy="274320"/>
                          </a:xfrm>
                          <a:prstGeom prst="rect">
                            <a:avLst/>
                          </a:prstGeom>
                          <a:noFill/>
                          <a:ln>
                            <a:noFill/>
                          </a:ln>
                        </pic:spPr>
                      </pic:pic>
                    </a:graphicData>
                  </a:graphic>
                </wp:inline>
              </w:drawing>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Реактивное движение</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1.17</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Механическая работа. Формула для вычисления работы силы:</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5"/>
                <w:sz w:val="28"/>
                <w:szCs w:val="28"/>
              </w:rPr>
              <w:drawing>
                <wp:inline distT="0" distB="0" distL="0" distR="0" wp14:anchorId="79D08635" wp14:editId="4FB99484">
                  <wp:extent cx="971550" cy="217170"/>
                  <wp:effectExtent l="0" t="0" r="0" b="0"/>
                  <wp:docPr id="823420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1550" cy="217170"/>
                          </a:xfrm>
                          <a:prstGeom prst="rect">
                            <a:avLst/>
                          </a:prstGeom>
                          <a:noFill/>
                          <a:ln>
                            <a:noFill/>
                          </a:ln>
                        </pic:spPr>
                      </pic:pic>
                    </a:graphicData>
                  </a:graphic>
                </wp:inline>
              </w:drawing>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Механическая мощность:</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1D837022" wp14:editId="56719C92">
                  <wp:extent cx="548640" cy="468630"/>
                  <wp:effectExtent l="0" t="0" r="0" b="0"/>
                  <wp:docPr id="635557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8640" cy="46863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1.18</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Кинетическая и потенциальная энергия.</w:t>
            </w:r>
          </w:p>
          <w:p w:rsidR="00405DC6" w:rsidRPr="00405DC6" w:rsidRDefault="00405DC6" w:rsidP="00405DC6">
            <w:pPr>
              <w:pStyle w:val="ConsPlusNormal"/>
              <w:spacing w:line="276" w:lineRule="auto"/>
              <w:jc w:val="both"/>
              <w:rPr>
                <w:sz w:val="28"/>
                <w:szCs w:val="28"/>
              </w:rPr>
            </w:pPr>
            <w:r w:rsidRPr="00405DC6">
              <w:rPr>
                <w:sz w:val="28"/>
                <w:szCs w:val="28"/>
              </w:rPr>
              <w:t>Формула для вычисления кинетической энергии:</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27"/>
                <w:sz w:val="28"/>
                <w:szCs w:val="28"/>
              </w:rPr>
              <w:drawing>
                <wp:inline distT="0" distB="0" distL="0" distR="0" wp14:anchorId="5F906D2C" wp14:editId="42B90C8C">
                  <wp:extent cx="811530" cy="502920"/>
                  <wp:effectExtent l="0" t="0" r="0" b="0"/>
                  <wp:docPr id="15466336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11530" cy="502920"/>
                          </a:xfrm>
                          <a:prstGeom prst="rect">
                            <a:avLst/>
                          </a:prstGeom>
                          <a:noFill/>
                          <a:ln>
                            <a:noFill/>
                          </a:ln>
                        </pic:spPr>
                      </pic:pic>
                    </a:graphicData>
                  </a:graphic>
                </wp:inline>
              </w:drawing>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Теорема о кинетической энергии.</w:t>
            </w:r>
          </w:p>
          <w:p w:rsidR="00405DC6" w:rsidRPr="00405DC6" w:rsidRDefault="00405DC6" w:rsidP="00405DC6">
            <w:pPr>
              <w:pStyle w:val="ConsPlusNormal"/>
              <w:spacing w:line="276" w:lineRule="auto"/>
              <w:jc w:val="both"/>
              <w:rPr>
                <w:sz w:val="28"/>
                <w:szCs w:val="28"/>
              </w:rPr>
            </w:pPr>
            <w:r w:rsidRPr="00405DC6">
              <w:rPr>
                <w:sz w:val="28"/>
                <w:szCs w:val="28"/>
              </w:rPr>
              <w:t>Формула для вычисления потенциальной энергии тела, поднятого над Землей:</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E</w:t>
            </w:r>
            <w:r w:rsidRPr="00405DC6">
              <w:rPr>
                <w:sz w:val="28"/>
                <w:szCs w:val="28"/>
                <w:vertAlign w:val="subscript"/>
              </w:rPr>
              <w:t>p</w:t>
            </w:r>
            <w:r w:rsidRPr="00405DC6">
              <w:rPr>
                <w:sz w:val="28"/>
                <w:szCs w:val="28"/>
              </w:rPr>
              <w:t xml:space="preserve"> = mgh</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lastRenderedPageBreak/>
              <w:t>1.19</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Механическая энергия:</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E = E</w:t>
            </w:r>
            <w:r w:rsidRPr="00405DC6">
              <w:rPr>
                <w:sz w:val="28"/>
                <w:szCs w:val="28"/>
                <w:vertAlign w:val="subscript"/>
              </w:rPr>
              <w:t>k</w:t>
            </w:r>
            <w:r w:rsidRPr="00405DC6">
              <w:rPr>
                <w:sz w:val="28"/>
                <w:szCs w:val="28"/>
              </w:rPr>
              <w:t xml:space="preserve"> + E</w:t>
            </w:r>
            <w:r w:rsidRPr="00405DC6">
              <w:rPr>
                <w:sz w:val="28"/>
                <w:szCs w:val="28"/>
                <w:vertAlign w:val="subscript"/>
              </w:rPr>
              <w:t>p</w:t>
            </w:r>
            <w:r w:rsidRPr="00405DC6">
              <w:rPr>
                <w:sz w:val="28"/>
                <w:szCs w:val="28"/>
              </w:rPr>
              <w:t>.</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Закон сохранения механической энергии. Формула для закона сохранения механической энергии в отсутствие сил трения:</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E = const.</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Превращение механической энергии при наличии силы трения</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1.20</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Простые механизмы. "Золотое правило" механики.</w:t>
            </w:r>
          </w:p>
          <w:p w:rsidR="00405DC6" w:rsidRPr="00405DC6" w:rsidRDefault="00405DC6" w:rsidP="00405DC6">
            <w:pPr>
              <w:pStyle w:val="ConsPlusNormal"/>
              <w:spacing w:line="276" w:lineRule="auto"/>
              <w:jc w:val="both"/>
              <w:rPr>
                <w:sz w:val="28"/>
                <w:szCs w:val="28"/>
              </w:rPr>
            </w:pPr>
            <w:r w:rsidRPr="00405DC6">
              <w:rPr>
                <w:sz w:val="28"/>
                <w:szCs w:val="28"/>
              </w:rPr>
              <w:t>Рычаг. Момент силы:</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M = Fl.</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Условие равновесия рычага:</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M</w:t>
            </w:r>
            <w:r w:rsidRPr="00405DC6">
              <w:rPr>
                <w:sz w:val="28"/>
                <w:szCs w:val="28"/>
                <w:vertAlign w:val="subscript"/>
              </w:rPr>
              <w:t>1</w:t>
            </w:r>
            <w:r w:rsidRPr="00405DC6">
              <w:rPr>
                <w:sz w:val="28"/>
                <w:szCs w:val="28"/>
              </w:rPr>
              <w:t xml:space="preserve"> + M</w:t>
            </w:r>
            <w:r w:rsidRPr="00405DC6">
              <w:rPr>
                <w:sz w:val="28"/>
                <w:szCs w:val="28"/>
                <w:vertAlign w:val="subscript"/>
              </w:rPr>
              <w:t>2</w:t>
            </w:r>
            <w:r w:rsidRPr="00405DC6">
              <w:rPr>
                <w:sz w:val="28"/>
                <w:szCs w:val="28"/>
              </w:rPr>
              <w:t xml:space="preserve"> + ... = 0.</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rPr>
                <w:sz w:val="28"/>
                <w:szCs w:val="28"/>
              </w:rPr>
            </w:pP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Подвижный и неподвижный блоки.</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КПД простых механизмов, </w:t>
            </w:r>
            <w:r w:rsidRPr="00405DC6">
              <w:rPr>
                <w:noProof/>
                <w:position w:val="-30"/>
                <w:sz w:val="28"/>
                <w:szCs w:val="28"/>
              </w:rPr>
              <w:drawing>
                <wp:inline distT="0" distB="0" distL="0" distR="0" wp14:anchorId="50232F59" wp14:editId="70DC5706">
                  <wp:extent cx="1040130" cy="537210"/>
                  <wp:effectExtent l="0" t="0" r="0" b="0"/>
                  <wp:docPr id="487430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40130" cy="53721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1.21</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Давление твердого тела.</w:t>
            </w:r>
          </w:p>
          <w:p w:rsidR="00405DC6" w:rsidRPr="00405DC6" w:rsidRDefault="00405DC6" w:rsidP="00405DC6">
            <w:pPr>
              <w:pStyle w:val="ConsPlusNormal"/>
              <w:spacing w:line="276" w:lineRule="auto"/>
              <w:jc w:val="both"/>
              <w:rPr>
                <w:sz w:val="28"/>
                <w:szCs w:val="28"/>
              </w:rPr>
            </w:pPr>
            <w:r w:rsidRPr="00405DC6">
              <w:rPr>
                <w:sz w:val="28"/>
                <w:szCs w:val="28"/>
              </w:rPr>
              <w:t>Формула для вычисления давления твердого тела:</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50037E62" wp14:editId="31146386">
                  <wp:extent cx="582930" cy="468630"/>
                  <wp:effectExtent l="0" t="0" r="0" b="0"/>
                  <wp:docPr id="3795498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2930" cy="468630"/>
                          </a:xfrm>
                          <a:prstGeom prst="rect">
                            <a:avLst/>
                          </a:prstGeom>
                          <a:noFill/>
                          <a:ln>
                            <a:noFill/>
                          </a:ln>
                        </pic:spPr>
                      </pic:pic>
                    </a:graphicData>
                  </a:graphic>
                </wp:inline>
              </w:drawing>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Давление газа. Атмосферное давление.</w:t>
            </w:r>
          </w:p>
          <w:p w:rsidR="00405DC6" w:rsidRPr="00405DC6" w:rsidRDefault="00405DC6" w:rsidP="00405DC6">
            <w:pPr>
              <w:pStyle w:val="ConsPlusNormal"/>
              <w:spacing w:line="276" w:lineRule="auto"/>
              <w:jc w:val="both"/>
              <w:rPr>
                <w:sz w:val="28"/>
                <w:szCs w:val="28"/>
              </w:rPr>
            </w:pPr>
            <w:r w:rsidRPr="00405DC6">
              <w:rPr>
                <w:sz w:val="28"/>
                <w:szCs w:val="28"/>
              </w:rPr>
              <w:t>Гидростатическое давление внутри жидкости.</w:t>
            </w:r>
          </w:p>
          <w:p w:rsidR="00405DC6" w:rsidRPr="00405DC6" w:rsidRDefault="00405DC6" w:rsidP="00405DC6">
            <w:pPr>
              <w:pStyle w:val="ConsPlusNormal"/>
              <w:spacing w:line="276" w:lineRule="auto"/>
              <w:jc w:val="both"/>
              <w:rPr>
                <w:sz w:val="28"/>
                <w:szCs w:val="28"/>
              </w:rPr>
            </w:pPr>
            <w:r w:rsidRPr="00405DC6">
              <w:rPr>
                <w:sz w:val="28"/>
                <w:szCs w:val="28"/>
              </w:rPr>
              <w:t>Формула для вычисления давления внутри жидкости:</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9"/>
                <w:sz w:val="28"/>
                <w:szCs w:val="28"/>
              </w:rPr>
              <w:drawing>
                <wp:inline distT="0" distB="0" distL="0" distR="0" wp14:anchorId="763AD10F" wp14:editId="4973344B">
                  <wp:extent cx="1097280" cy="274320"/>
                  <wp:effectExtent l="0" t="0" r="0" b="0"/>
                  <wp:docPr id="1344363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1.22</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Закон Паскаля. Гидравлический пресс</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1.23</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Закон Архимеда. Формула для определения выталкивающей силы, действующей на тело, погруженное в жидкость или газ:</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10"/>
                <w:sz w:val="28"/>
                <w:szCs w:val="28"/>
              </w:rPr>
              <w:drawing>
                <wp:inline distT="0" distB="0" distL="0" distR="0" wp14:anchorId="63AA0739" wp14:editId="0CE3F7B7">
                  <wp:extent cx="914400" cy="285750"/>
                  <wp:effectExtent l="0" t="0" r="0" b="0"/>
                  <wp:docPr id="7759318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Условие плавания тела. Плавание судов и воздухоплавание</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1.24</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Механические колебания. Амплитуда, период и частота колебаний. Формула, связывающая частоту и период колебаний: </w:t>
            </w:r>
            <w:r w:rsidRPr="00405DC6">
              <w:rPr>
                <w:noProof/>
                <w:position w:val="-24"/>
                <w:sz w:val="28"/>
                <w:szCs w:val="28"/>
              </w:rPr>
              <w:drawing>
                <wp:inline distT="0" distB="0" distL="0" distR="0" wp14:anchorId="20A2F170" wp14:editId="261513E1">
                  <wp:extent cx="468630" cy="468630"/>
                  <wp:effectExtent l="0" t="0" r="0" b="0"/>
                  <wp:docPr id="908726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8630" cy="468630"/>
                          </a:xfrm>
                          <a:prstGeom prst="rect">
                            <a:avLst/>
                          </a:prstGeom>
                          <a:noFill/>
                          <a:ln>
                            <a:noFill/>
                          </a:ln>
                        </pic:spPr>
                      </pic:pic>
                    </a:graphicData>
                  </a:graphic>
                </wp:inline>
              </w:drawing>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1.25</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Математический и пружинный маятники. Превращение энергии при колебательном движении</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1.26</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Затухающие колебания. Вынужденные колебания. Резонанс</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1.27</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Механические волны. Продольные и поперечные волны. Длина волны и скорость распространения волны:</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rPr>
                <w:sz w:val="28"/>
                <w:szCs w:val="28"/>
              </w:rPr>
            </w:pPr>
            <w:r w:rsidRPr="00405DC6">
              <w:rPr>
                <w:noProof/>
                <w:position w:val="-5"/>
                <w:sz w:val="28"/>
                <w:szCs w:val="28"/>
              </w:rPr>
              <w:drawing>
                <wp:inline distT="0" distB="0" distL="0" distR="0" wp14:anchorId="11A86F70" wp14:editId="05C7E738">
                  <wp:extent cx="628650" cy="217170"/>
                  <wp:effectExtent l="0" t="0" r="0" b="0"/>
                  <wp:docPr id="1780526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650" cy="217170"/>
                          </a:xfrm>
                          <a:prstGeom prst="rect">
                            <a:avLst/>
                          </a:prstGeom>
                          <a:noFill/>
                          <a:ln>
                            <a:noFill/>
                          </a:ln>
                        </pic:spPr>
                      </pic:pic>
                    </a:graphicData>
                  </a:graphic>
                </wp:inline>
              </w:drawing>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1.28</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Звук. Громкость и высота звука. Отражение звуковой волны на границе двух сред. Инфразвук и ультразвук</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1.29</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Измерение средней плотности вещества; архимедовой силы; жесткости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подъеме груза с помощью неподвижного блока; работы силы упругости при подъеме груза с помощью подвижного блока.</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архимедовой силы от объема погруженной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жесткости пружины; исследование независимости периода колебаний нитяного маятника от массы груза.</w:t>
            </w:r>
          </w:p>
          <w:p w:rsidR="00405DC6" w:rsidRPr="00405DC6" w:rsidRDefault="00405DC6" w:rsidP="00405DC6">
            <w:pPr>
              <w:pStyle w:val="ConsPlusNormal"/>
              <w:spacing w:line="276" w:lineRule="auto"/>
              <w:jc w:val="both"/>
              <w:rPr>
                <w:sz w:val="28"/>
                <w:szCs w:val="28"/>
              </w:rPr>
            </w:pPr>
            <w:r w:rsidRPr="00405DC6">
              <w:rPr>
                <w:sz w:val="28"/>
                <w:szCs w:val="28"/>
              </w:rPr>
              <w:lastRenderedPageBreak/>
              <w:t>Проверка условия равновесия рычага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1.30</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1.31</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ТЕПЛОВЫЕ ЯВЛЕНИЯ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2.1</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Основные положения молекулярно-кинетической теории строения вещества. Модели твердого, жидкого и газообразного состояний вещества. Кристаллические и аморфные тела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2.2</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Движение частиц вещества. Связь скорости движения частиц с температурой. Броуновское движение, диффузия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2.3</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Смачивание и капиллярные явления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2.4</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Тепловое расширение и сжатие</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2.5</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Тепловое равновесие</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2.6</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Внутренняя энергия. Работа и теплопередача как способы изменения внутренней энергии</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2.7</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Виды теплопередачи: теплопроводность, конвекция, излучение</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2.8</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Нагревание и охлаждение тел. Количество теплоты. Удельная теплоемкость:</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Q = cm(t</w:t>
            </w:r>
            <w:r w:rsidRPr="00405DC6">
              <w:rPr>
                <w:sz w:val="28"/>
                <w:szCs w:val="28"/>
                <w:vertAlign w:val="subscript"/>
              </w:rPr>
              <w:t>2</w:t>
            </w:r>
            <w:r w:rsidRPr="00405DC6">
              <w:rPr>
                <w:sz w:val="28"/>
                <w:szCs w:val="28"/>
              </w:rPr>
              <w:t xml:space="preserve"> - t</w:t>
            </w:r>
            <w:r w:rsidRPr="00405DC6">
              <w:rPr>
                <w:sz w:val="28"/>
                <w:szCs w:val="28"/>
                <w:vertAlign w:val="subscript"/>
              </w:rPr>
              <w:t>1</w:t>
            </w:r>
            <w:r w:rsidRPr="00405DC6">
              <w:rPr>
                <w:sz w:val="28"/>
                <w:szCs w:val="28"/>
              </w:rPr>
              <w:t>)</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2.9</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 xml:space="preserve">Закон сохранения энергии в тепловых процессах. Уравнение </w:t>
            </w:r>
            <w:r w:rsidRPr="00405DC6">
              <w:rPr>
                <w:sz w:val="28"/>
                <w:szCs w:val="28"/>
              </w:rPr>
              <w:lastRenderedPageBreak/>
              <w:t>теплового баланса:</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Q</w:t>
            </w:r>
            <w:r w:rsidRPr="00405DC6">
              <w:rPr>
                <w:sz w:val="28"/>
                <w:szCs w:val="28"/>
                <w:vertAlign w:val="subscript"/>
              </w:rPr>
              <w:t>1</w:t>
            </w:r>
            <w:r w:rsidRPr="00405DC6">
              <w:rPr>
                <w:sz w:val="28"/>
                <w:szCs w:val="28"/>
              </w:rPr>
              <w:t xml:space="preserve"> + Q</w:t>
            </w:r>
            <w:r w:rsidRPr="00405DC6">
              <w:rPr>
                <w:sz w:val="28"/>
                <w:szCs w:val="28"/>
                <w:vertAlign w:val="subscript"/>
              </w:rPr>
              <w:t>2</w:t>
            </w:r>
            <w:r w:rsidRPr="00405DC6">
              <w:rPr>
                <w:sz w:val="28"/>
                <w:szCs w:val="28"/>
              </w:rPr>
              <w:t xml:space="preserve"> + ... = 0</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2.10</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Испарение и конденсация. Изменение внутренней энергии в процессе испарения и конденсации. Кипение жидкости. Удельная теплота парообразования:</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60FE066A" wp14:editId="0C48FDC2">
                  <wp:extent cx="514350" cy="468630"/>
                  <wp:effectExtent l="0" t="0" r="0" b="0"/>
                  <wp:docPr id="143022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4350" cy="468630"/>
                          </a:xfrm>
                          <a:prstGeom prst="rect">
                            <a:avLst/>
                          </a:prstGeom>
                          <a:noFill/>
                          <a:ln>
                            <a:noFill/>
                          </a:ln>
                        </pic:spPr>
                      </pic:pic>
                    </a:graphicData>
                  </a:graphic>
                </wp:inline>
              </w:drawing>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2.11</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Влажность воздуха</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2.12</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Плавление и кристаллизация. Изменение внутренней энергии при плавлении и кристаллизации. Удельная теплота плавления:</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673BA882" wp14:editId="76BC636E">
                  <wp:extent cx="502920" cy="468630"/>
                  <wp:effectExtent l="0" t="0" r="0" b="0"/>
                  <wp:docPr id="13656440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2.13</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Внутренняя энергия сгорания топлива. Удельная теплота сгорания топлива:</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343F7BDB" wp14:editId="027F5502">
                  <wp:extent cx="502920" cy="468630"/>
                  <wp:effectExtent l="0" t="0" r="0" b="0"/>
                  <wp:docPr id="1333858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2.14</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Принципы работы тепловых двигателей. КПД теплового двигателя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2.15</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Измерение удельной теплоемкости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w:t>
            </w:r>
          </w:p>
          <w:p w:rsidR="00405DC6" w:rsidRPr="00405DC6" w:rsidRDefault="00405DC6" w:rsidP="00405DC6">
            <w:pPr>
              <w:pStyle w:val="ConsPlusNormal"/>
              <w:spacing w:line="276" w:lineRule="auto"/>
              <w:jc w:val="both"/>
              <w:rPr>
                <w:sz w:val="28"/>
                <w:szCs w:val="28"/>
              </w:rPr>
            </w:pPr>
            <w:r w:rsidRPr="00405DC6">
              <w:rPr>
                <w:sz w:val="28"/>
                <w:szCs w:val="28"/>
              </w:rPr>
              <w:t>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2.16</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2.17</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ЭЛЕКТРОМАГНИТНЫЕ ЯВЛЕНИЯ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3.1</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Электризация тел. Два вида электрических зарядов</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3.2</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Взаимодействие заряженных тел. Закон Кулона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3.3</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Закон сохранения электрического заряда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3.4</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Электрическое поле. Напряженность электрического поля. Принцип суперпозиции электрических полей (на качественном уровне)</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3.5</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Носители электрических зарядов. Действие электрического поля на электрические заряды. Проводники и диэлектрики</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3.6</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Постоянный электрический ток. Действия электрического тока. Сила тока. Напряжение.</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69ECD609" wp14:editId="3DDC0CD6">
                  <wp:extent cx="457200" cy="468630"/>
                  <wp:effectExtent l="0" t="0" r="0" b="0"/>
                  <wp:docPr id="897701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57200" cy="468630"/>
                          </a:xfrm>
                          <a:prstGeom prst="rect">
                            <a:avLst/>
                          </a:prstGeom>
                          <a:noFill/>
                          <a:ln>
                            <a:noFill/>
                          </a:ln>
                        </pic:spPr>
                      </pic:pic>
                    </a:graphicData>
                  </a:graphic>
                </wp:inline>
              </w:drawing>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7"/>
                <w:sz w:val="28"/>
                <w:szCs w:val="28"/>
              </w:rPr>
              <w:drawing>
                <wp:inline distT="0" distB="0" distL="0" distR="0" wp14:anchorId="3DE537FF" wp14:editId="1DA20BB4">
                  <wp:extent cx="537210" cy="502920"/>
                  <wp:effectExtent l="0" t="0" r="0" b="0"/>
                  <wp:docPr id="1788558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7210" cy="50292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3.7</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Электрическое сопротивление. Удельное электрическое сопротивление:</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6CA7B89A" wp14:editId="7961DF55">
                  <wp:extent cx="537210" cy="468630"/>
                  <wp:effectExtent l="0" t="0" r="0" b="0"/>
                  <wp:docPr id="1345266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7210" cy="46863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3.8</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Закон Ома для участка электрической цепи:</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noProof/>
                <w:position w:val="-24"/>
                <w:sz w:val="28"/>
                <w:szCs w:val="28"/>
              </w:rPr>
              <w:drawing>
                <wp:inline distT="0" distB="0" distL="0" distR="0" wp14:anchorId="3AC1B598" wp14:editId="3460497B">
                  <wp:extent cx="502920" cy="468630"/>
                  <wp:effectExtent l="0" t="0" r="0" b="0"/>
                  <wp:docPr id="7114889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2920" cy="468630"/>
                          </a:xfrm>
                          <a:prstGeom prst="rect">
                            <a:avLst/>
                          </a:prstGeom>
                          <a:noFill/>
                          <a:ln>
                            <a:noFill/>
                          </a:ln>
                        </pic:spPr>
                      </pic:pic>
                    </a:graphicData>
                  </a:graphic>
                </wp:inline>
              </w:drawing>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3.9</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Последовательное соединение проводников:</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I</w:t>
            </w:r>
            <w:r w:rsidRPr="00405DC6">
              <w:rPr>
                <w:sz w:val="28"/>
                <w:szCs w:val="28"/>
                <w:vertAlign w:val="subscript"/>
              </w:rPr>
              <w:t>1</w:t>
            </w:r>
            <w:r w:rsidRPr="00405DC6">
              <w:rPr>
                <w:sz w:val="28"/>
                <w:szCs w:val="28"/>
              </w:rPr>
              <w:t xml:space="preserve"> = I</w:t>
            </w:r>
            <w:r w:rsidRPr="00405DC6">
              <w:rPr>
                <w:sz w:val="28"/>
                <w:szCs w:val="28"/>
                <w:vertAlign w:val="subscript"/>
              </w:rPr>
              <w:t>2</w:t>
            </w:r>
            <w:r w:rsidRPr="00405DC6">
              <w:rPr>
                <w:sz w:val="28"/>
                <w:szCs w:val="28"/>
              </w:rPr>
              <w:t>; U = U</w:t>
            </w:r>
            <w:r w:rsidRPr="00405DC6">
              <w:rPr>
                <w:sz w:val="28"/>
                <w:szCs w:val="28"/>
                <w:vertAlign w:val="subscript"/>
              </w:rPr>
              <w:t>1</w:t>
            </w:r>
            <w:r w:rsidRPr="00405DC6">
              <w:rPr>
                <w:sz w:val="28"/>
                <w:szCs w:val="28"/>
              </w:rPr>
              <w:t xml:space="preserve"> + U</w:t>
            </w:r>
            <w:r w:rsidRPr="00405DC6">
              <w:rPr>
                <w:sz w:val="28"/>
                <w:szCs w:val="28"/>
                <w:vertAlign w:val="subscript"/>
              </w:rPr>
              <w:t>2</w:t>
            </w:r>
            <w:r w:rsidRPr="00405DC6">
              <w:rPr>
                <w:sz w:val="28"/>
                <w:szCs w:val="28"/>
              </w:rPr>
              <w:t>; R = R</w:t>
            </w:r>
            <w:r w:rsidRPr="00405DC6">
              <w:rPr>
                <w:sz w:val="28"/>
                <w:szCs w:val="28"/>
                <w:vertAlign w:val="subscript"/>
              </w:rPr>
              <w:t>1</w:t>
            </w:r>
            <w:r w:rsidRPr="00405DC6">
              <w:rPr>
                <w:sz w:val="28"/>
                <w:szCs w:val="28"/>
              </w:rPr>
              <w:t xml:space="preserve"> + R</w:t>
            </w:r>
            <w:r w:rsidRPr="00405DC6">
              <w:rPr>
                <w:sz w:val="28"/>
                <w:szCs w:val="28"/>
                <w:vertAlign w:val="subscript"/>
              </w:rPr>
              <w:t>2</w:t>
            </w:r>
            <w:r w:rsidRPr="00405DC6">
              <w:rPr>
                <w:sz w:val="28"/>
                <w:szCs w:val="28"/>
              </w:rPr>
              <w:t>.</w:t>
            </w:r>
          </w:p>
          <w:p w:rsidR="00405DC6" w:rsidRPr="00405DC6" w:rsidRDefault="00405DC6" w:rsidP="00405DC6">
            <w:pPr>
              <w:pStyle w:val="ConsPlusNormal"/>
              <w:spacing w:line="276" w:lineRule="auto"/>
              <w:jc w:val="both"/>
              <w:rPr>
                <w:sz w:val="28"/>
                <w:szCs w:val="28"/>
              </w:rPr>
            </w:pPr>
            <w:r w:rsidRPr="00405DC6">
              <w:rPr>
                <w:sz w:val="28"/>
                <w:szCs w:val="28"/>
              </w:rPr>
              <w:t>Параллельное соединение проводников равного сопротивления:</w:t>
            </w:r>
          </w:p>
        </w:tc>
      </w:tr>
      <w:tr w:rsidR="00405DC6" w:rsidRPr="00405DC6" w:rsidTr="0008329E">
        <w:tblPrEx>
          <w:tblBorders>
            <w:insideH w:val="nil"/>
          </w:tblBorders>
        </w:tblPrEx>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bottom w:val="nil"/>
            </w:tcBorders>
          </w:tcPr>
          <w:p w:rsidR="00405DC6" w:rsidRPr="00405DC6" w:rsidRDefault="00405DC6" w:rsidP="00405DC6">
            <w:pPr>
              <w:pStyle w:val="ConsPlusNormal"/>
              <w:spacing w:line="276" w:lineRule="auto"/>
              <w:jc w:val="both"/>
              <w:rPr>
                <w:sz w:val="28"/>
                <w:szCs w:val="28"/>
              </w:rPr>
            </w:pPr>
            <w:r w:rsidRPr="00405DC6">
              <w:rPr>
                <w:sz w:val="28"/>
                <w:szCs w:val="28"/>
              </w:rPr>
              <w:t>U</w:t>
            </w:r>
            <w:r w:rsidRPr="00405DC6">
              <w:rPr>
                <w:sz w:val="28"/>
                <w:szCs w:val="28"/>
                <w:vertAlign w:val="subscript"/>
              </w:rPr>
              <w:t>1</w:t>
            </w:r>
            <w:r w:rsidRPr="00405DC6">
              <w:rPr>
                <w:sz w:val="28"/>
                <w:szCs w:val="28"/>
              </w:rPr>
              <w:t xml:space="preserve"> = U</w:t>
            </w:r>
            <w:r w:rsidRPr="00405DC6">
              <w:rPr>
                <w:sz w:val="28"/>
                <w:szCs w:val="28"/>
                <w:vertAlign w:val="subscript"/>
              </w:rPr>
              <w:t>2</w:t>
            </w:r>
            <w:r w:rsidRPr="00405DC6">
              <w:rPr>
                <w:sz w:val="28"/>
                <w:szCs w:val="28"/>
              </w:rPr>
              <w:t>; I = I</w:t>
            </w:r>
            <w:r w:rsidRPr="00405DC6">
              <w:rPr>
                <w:sz w:val="28"/>
                <w:szCs w:val="28"/>
                <w:vertAlign w:val="subscript"/>
              </w:rPr>
              <w:t>1</w:t>
            </w:r>
            <w:r w:rsidRPr="00405DC6">
              <w:rPr>
                <w:sz w:val="28"/>
                <w:szCs w:val="28"/>
              </w:rPr>
              <w:t xml:space="preserve"> + I</w:t>
            </w:r>
            <w:r w:rsidRPr="00405DC6">
              <w:rPr>
                <w:sz w:val="28"/>
                <w:szCs w:val="28"/>
                <w:vertAlign w:val="subscript"/>
              </w:rPr>
              <w:t>2</w:t>
            </w:r>
            <w:r w:rsidRPr="00405DC6">
              <w:rPr>
                <w:sz w:val="28"/>
                <w:szCs w:val="28"/>
              </w:rPr>
              <w:t xml:space="preserve">; </w:t>
            </w:r>
            <w:r w:rsidRPr="00405DC6">
              <w:rPr>
                <w:noProof/>
                <w:position w:val="-24"/>
                <w:sz w:val="28"/>
                <w:szCs w:val="28"/>
              </w:rPr>
              <w:drawing>
                <wp:inline distT="0" distB="0" distL="0" distR="0" wp14:anchorId="6CEFD58A" wp14:editId="47DFF183">
                  <wp:extent cx="560070" cy="468630"/>
                  <wp:effectExtent l="0" t="0" r="0" b="0"/>
                  <wp:docPr id="1486013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60070" cy="468630"/>
                          </a:xfrm>
                          <a:prstGeom prst="rect">
                            <a:avLst/>
                          </a:prstGeom>
                          <a:noFill/>
                          <a:ln>
                            <a:noFill/>
                          </a:ln>
                        </pic:spPr>
                      </pic:pic>
                    </a:graphicData>
                  </a:graphic>
                </wp:inline>
              </w:drawing>
            </w:r>
            <w:r w:rsidRPr="00405DC6">
              <w:rPr>
                <w:sz w:val="28"/>
                <w:szCs w:val="28"/>
              </w:rPr>
              <w:t>.</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Смешанные соединения проводников</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3.10</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Работа и мощность электрического тока.</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A = U · I · t; P = U · I</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3.11</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Закон Джоуля-Ленца:</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Q = I</w:t>
            </w:r>
            <w:r w:rsidRPr="00405DC6">
              <w:rPr>
                <w:sz w:val="28"/>
                <w:szCs w:val="28"/>
                <w:vertAlign w:val="superscript"/>
              </w:rPr>
              <w:t>2</w:t>
            </w:r>
            <w:r w:rsidRPr="00405DC6">
              <w:rPr>
                <w:sz w:val="28"/>
                <w:szCs w:val="28"/>
              </w:rPr>
              <w:t xml:space="preserve"> · R · t</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3.12</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Опыт Эрстеда. Магнитное поле прямого проводника с током. Линии магнитной индукции</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3.13</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Магнитное поле постоянного магнита. Взаимодействие постоянных магнитов</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3.14</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Действие магнитного поля на проводник с током</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3.15</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Опыты Фарадея. Явление электромагнитной индукции. Правило Ленца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3.16</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Измерение электрического сопротивления резистора; мощности электрического тока; работы электрического тока.</w:t>
            </w:r>
          </w:p>
          <w:p w:rsidR="00405DC6" w:rsidRPr="00405DC6" w:rsidRDefault="00405DC6" w:rsidP="00405DC6">
            <w:pPr>
              <w:pStyle w:val="ConsPlusNormal"/>
              <w:spacing w:line="276" w:lineRule="auto"/>
              <w:jc w:val="both"/>
              <w:rPr>
                <w:sz w:val="28"/>
                <w:szCs w:val="28"/>
              </w:rPr>
            </w:pPr>
            <w:r w:rsidRPr="00405DC6">
              <w:rPr>
                <w:sz w:val="28"/>
                <w:szCs w:val="28"/>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405DC6" w:rsidRPr="00405DC6" w:rsidRDefault="00405DC6" w:rsidP="00405DC6">
            <w:pPr>
              <w:pStyle w:val="ConsPlusNormal"/>
              <w:spacing w:line="276" w:lineRule="auto"/>
              <w:jc w:val="both"/>
              <w:rPr>
                <w:sz w:val="28"/>
                <w:szCs w:val="28"/>
              </w:rPr>
            </w:pPr>
            <w:r w:rsidRPr="00405DC6">
              <w:rPr>
                <w:sz w:val="28"/>
                <w:szCs w:val="28"/>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3.17</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3.18</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 xml:space="preserve">Технические устройства: электроскоп, амперметр, вольтметр, реостат, счетчик электрической энергии, электроосветительные </w:t>
            </w:r>
            <w:r w:rsidRPr="00405DC6">
              <w:rPr>
                <w:sz w:val="28"/>
                <w:szCs w:val="28"/>
              </w:rPr>
              <w:lastRenderedPageBreak/>
              <w:t>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3.19</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Электромагнитные волны. Шкала электромагнитных волн</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3.20</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Лучевая модель света. Прямолинейное распространение света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3.21</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Закон отражения света. Плоское зеркало</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3.22</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Преломление света. Закон преломления света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3.23</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Дисперсия света</w:t>
            </w:r>
          </w:p>
        </w:tc>
      </w:tr>
      <w:tr w:rsidR="00405DC6" w:rsidRPr="00405DC6" w:rsidTr="0008329E">
        <w:tc>
          <w:tcPr>
            <w:tcW w:w="1077" w:type="dxa"/>
            <w:vMerge w:val="restart"/>
          </w:tcPr>
          <w:p w:rsidR="00405DC6" w:rsidRPr="00405DC6" w:rsidRDefault="00405DC6" w:rsidP="00405DC6">
            <w:pPr>
              <w:pStyle w:val="ConsPlusNormal"/>
              <w:spacing w:line="276" w:lineRule="auto"/>
              <w:jc w:val="center"/>
              <w:rPr>
                <w:sz w:val="28"/>
                <w:szCs w:val="28"/>
              </w:rPr>
            </w:pPr>
            <w:r w:rsidRPr="00405DC6">
              <w:rPr>
                <w:sz w:val="28"/>
                <w:szCs w:val="28"/>
              </w:rPr>
              <w:t>3.24</w:t>
            </w:r>
          </w:p>
        </w:tc>
        <w:tc>
          <w:tcPr>
            <w:tcW w:w="7994" w:type="dxa"/>
            <w:tcBorders>
              <w:bottom w:val="nil"/>
            </w:tcBorders>
          </w:tcPr>
          <w:p w:rsidR="00405DC6" w:rsidRPr="00405DC6" w:rsidRDefault="00405DC6" w:rsidP="00405DC6">
            <w:pPr>
              <w:pStyle w:val="ConsPlusNormal"/>
              <w:spacing w:line="276" w:lineRule="auto"/>
              <w:jc w:val="both"/>
              <w:rPr>
                <w:sz w:val="28"/>
                <w:szCs w:val="28"/>
              </w:rPr>
            </w:pPr>
            <w:r w:rsidRPr="00405DC6">
              <w:rPr>
                <w:sz w:val="28"/>
                <w:szCs w:val="28"/>
              </w:rPr>
              <w:t>Линза. Ход лучей в линзе. Фокусное расстояние линзы. Оптическая сила линзы:</w:t>
            </w:r>
          </w:p>
        </w:tc>
      </w:tr>
      <w:tr w:rsidR="00405DC6" w:rsidRPr="00405DC6" w:rsidTr="0008329E">
        <w:tc>
          <w:tcPr>
            <w:tcW w:w="1077" w:type="dxa"/>
            <w:vMerge/>
          </w:tcPr>
          <w:p w:rsidR="00405DC6" w:rsidRPr="00405DC6" w:rsidRDefault="00405DC6" w:rsidP="00405DC6">
            <w:pPr>
              <w:pStyle w:val="ConsPlusNormal"/>
              <w:spacing w:line="276" w:lineRule="auto"/>
              <w:rPr>
                <w:sz w:val="28"/>
                <w:szCs w:val="28"/>
              </w:rPr>
            </w:pPr>
          </w:p>
        </w:tc>
        <w:tc>
          <w:tcPr>
            <w:tcW w:w="7994" w:type="dxa"/>
            <w:tcBorders>
              <w:top w:val="nil"/>
            </w:tcBorders>
          </w:tcPr>
          <w:p w:rsidR="00405DC6" w:rsidRPr="00405DC6" w:rsidRDefault="00405DC6" w:rsidP="00405DC6">
            <w:pPr>
              <w:pStyle w:val="ConsPlusNormal"/>
              <w:spacing w:line="276" w:lineRule="auto"/>
              <w:jc w:val="both"/>
              <w:rPr>
                <w:sz w:val="28"/>
                <w:szCs w:val="28"/>
              </w:rPr>
            </w:pPr>
            <w:r w:rsidRPr="00405DC6">
              <w:rPr>
                <w:sz w:val="28"/>
                <w:szCs w:val="28"/>
              </w:rPr>
              <w:t>D = 1 / F</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3.25</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Глаз как оптическая система. Оптические приборы</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3.26</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Практические работы</w:t>
            </w:r>
          </w:p>
          <w:p w:rsidR="00405DC6" w:rsidRPr="00405DC6" w:rsidRDefault="00405DC6" w:rsidP="00405DC6">
            <w:pPr>
              <w:pStyle w:val="ConsPlusNormal"/>
              <w:spacing w:line="276" w:lineRule="auto"/>
              <w:jc w:val="both"/>
              <w:rPr>
                <w:sz w:val="28"/>
                <w:szCs w:val="28"/>
              </w:rPr>
            </w:pPr>
            <w:r w:rsidRPr="00405DC6">
              <w:rPr>
                <w:sz w:val="28"/>
                <w:szCs w:val="28"/>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405DC6" w:rsidRPr="00405DC6" w:rsidRDefault="00405DC6" w:rsidP="00405DC6">
            <w:pPr>
              <w:pStyle w:val="ConsPlusNormal"/>
              <w:spacing w:line="276" w:lineRule="auto"/>
              <w:jc w:val="both"/>
              <w:rPr>
                <w:sz w:val="28"/>
                <w:szCs w:val="28"/>
              </w:rPr>
            </w:pPr>
            <w:r w:rsidRPr="00405DC6">
              <w:rPr>
                <w:sz w:val="28"/>
                <w:szCs w:val="28"/>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3.27</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затмения Солнца и Луны, цвета тел, оптические явления в атмосфере (цвет неба, рефракция, радуга, мираж)</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3.28</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очки, перископ, фотоаппарат, оптические световоды</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4</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КВАНТОВЫЕ ЯВЛЕНИЯ</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4.1</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Радиоактивность. Альфа-, бета-, гамма-излучения. Реакции альфа- и бета-распада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4.2</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 xml:space="preserve">Опыты Резерфорда по рассеянию альфа-частиц. Планетарная </w:t>
            </w:r>
            <w:r w:rsidRPr="00405DC6">
              <w:rPr>
                <w:sz w:val="28"/>
                <w:szCs w:val="28"/>
              </w:rPr>
              <w:lastRenderedPageBreak/>
              <w:t>модель атома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lastRenderedPageBreak/>
              <w:t>4.3</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Состав атомного ядра. Изотопы</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4.4</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Период полураспада атомных ядер</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4.5</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Ядерные реакции. Законы сохранения зарядового и массового чисел</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4.6</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405DC6" w:rsidRPr="00405DC6" w:rsidTr="0008329E">
        <w:tc>
          <w:tcPr>
            <w:tcW w:w="1077" w:type="dxa"/>
          </w:tcPr>
          <w:p w:rsidR="00405DC6" w:rsidRPr="00405DC6" w:rsidRDefault="00405DC6" w:rsidP="00405DC6">
            <w:pPr>
              <w:pStyle w:val="ConsPlusNormal"/>
              <w:spacing w:line="276" w:lineRule="auto"/>
              <w:jc w:val="center"/>
              <w:rPr>
                <w:sz w:val="28"/>
                <w:szCs w:val="28"/>
              </w:rPr>
            </w:pPr>
            <w:r w:rsidRPr="00405DC6">
              <w:rPr>
                <w:sz w:val="28"/>
                <w:szCs w:val="28"/>
              </w:rPr>
              <w:t>4.7</w:t>
            </w:r>
          </w:p>
        </w:tc>
        <w:tc>
          <w:tcPr>
            <w:tcW w:w="7994" w:type="dxa"/>
          </w:tcPr>
          <w:p w:rsidR="00405DC6" w:rsidRPr="00405DC6" w:rsidRDefault="00405DC6" w:rsidP="00405DC6">
            <w:pPr>
              <w:pStyle w:val="ConsPlusNormal"/>
              <w:spacing w:line="276" w:lineRule="auto"/>
              <w:jc w:val="both"/>
              <w:rPr>
                <w:sz w:val="28"/>
                <w:szCs w:val="28"/>
              </w:rPr>
            </w:pPr>
            <w:r w:rsidRPr="00405DC6">
              <w:rPr>
                <w:sz w:val="28"/>
                <w:szCs w:val="28"/>
              </w:rPr>
              <w:t>Технические устройства: спектроскоп, индивидуальный дозиметр, камера Вильсона, ядерная энергетика</w:t>
            </w:r>
          </w:p>
        </w:tc>
      </w:tr>
    </w:tbl>
    <w:p w:rsidR="00405DC6" w:rsidRPr="00405DC6" w:rsidRDefault="00405DC6" w:rsidP="00405DC6">
      <w:pPr>
        <w:spacing w:line="276" w:lineRule="auto"/>
        <w:rPr>
          <w:rFonts w:ascii="Times New Roman" w:hAnsi="Times New Roman" w:cs="Times New Roman"/>
          <w:sz w:val="28"/>
          <w:szCs w:val="28"/>
        </w:rPr>
      </w:pPr>
    </w:p>
    <w:sectPr w:rsidR="00405DC6" w:rsidRPr="00405D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C6"/>
    <w:rsid w:val="00405DC6"/>
    <w:rsid w:val="00CE19AA"/>
    <w:rsid w:val="00F0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DC6"/>
    <w:pPr>
      <w:spacing w:after="0" w:line="240" w:lineRule="auto"/>
    </w:pPr>
    <w:rPr>
      <w:rFonts w:eastAsiaTheme="minorEastAsia"/>
      <w:lang w:eastAsia="ru-RU"/>
    </w:rPr>
  </w:style>
  <w:style w:type="paragraph" w:styleId="1">
    <w:name w:val="heading 1"/>
    <w:basedOn w:val="a"/>
    <w:next w:val="a"/>
    <w:link w:val="10"/>
    <w:uiPriority w:val="9"/>
    <w:qFormat/>
    <w:rsid w:val="00405DC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405DC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405DC6"/>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405DC6"/>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405DC6"/>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405DC6"/>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405DC6"/>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405DC6"/>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405DC6"/>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D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5D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5D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5D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5D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5D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5DC6"/>
    <w:rPr>
      <w:rFonts w:eastAsiaTheme="majorEastAsia" w:cstheme="majorBidi"/>
      <w:color w:val="595959" w:themeColor="text1" w:themeTint="A6"/>
    </w:rPr>
  </w:style>
  <w:style w:type="character" w:customStyle="1" w:styleId="80">
    <w:name w:val="Заголовок 8 Знак"/>
    <w:basedOn w:val="a0"/>
    <w:link w:val="8"/>
    <w:uiPriority w:val="9"/>
    <w:semiHidden/>
    <w:rsid w:val="00405D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5DC6"/>
    <w:rPr>
      <w:rFonts w:eastAsiaTheme="majorEastAsia" w:cstheme="majorBidi"/>
      <w:color w:val="272727" w:themeColor="text1" w:themeTint="D8"/>
    </w:rPr>
  </w:style>
  <w:style w:type="paragraph" w:styleId="a3">
    <w:name w:val="Title"/>
    <w:basedOn w:val="a"/>
    <w:next w:val="a"/>
    <w:link w:val="a4"/>
    <w:uiPriority w:val="10"/>
    <w:qFormat/>
    <w:rsid w:val="00405DC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405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DC6"/>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405D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5DC6"/>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405DC6"/>
    <w:rPr>
      <w:i/>
      <w:iCs/>
      <w:color w:val="404040" w:themeColor="text1" w:themeTint="BF"/>
    </w:rPr>
  </w:style>
  <w:style w:type="paragraph" w:styleId="a7">
    <w:name w:val="List Paragraph"/>
    <w:basedOn w:val="a"/>
    <w:uiPriority w:val="34"/>
    <w:qFormat/>
    <w:rsid w:val="00405DC6"/>
    <w:pPr>
      <w:spacing w:after="160" w:line="278" w:lineRule="auto"/>
      <w:ind w:left="720"/>
      <w:contextualSpacing/>
    </w:pPr>
    <w:rPr>
      <w:rFonts w:eastAsiaTheme="minorHAnsi"/>
      <w:lang w:eastAsia="en-US"/>
    </w:rPr>
  </w:style>
  <w:style w:type="character" w:styleId="a8">
    <w:name w:val="Intense Emphasis"/>
    <w:basedOn w:val="a0"/>
    <w:uiPriority w:val="21"/>
    <w:qFormat/>
    <w:rsid w:val="00405DC6"/>
    <w:rPr>
      <w:i/>
      <w:iCs/>
      <w:color w:val="2F5496" w:themeColor="accent1" w:themeShade="BF"/>
    </w:rPr>
  </w:style>
  <w:style w:type="paragraph" w:styleId="a9">
    <w:name w:val="Intense Quote"/>
    <w:basedOn w:val="a"/>
    <w:next w:val="a"/>
    <w:link w:val="aa"/>
    <w:uiPriority w:val="30"/>
    <w:qFormat/>
    <w:rsid w:val="00405D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405DC6"/>
    <w:rPr>
      <w:i/>
      <w:iCs/>
      <w:color w:val="2F5496" w:themeColor="accent1" w:themeShade="BF"/>
    </w:rPr>
  </w:style>
  <w:style w:type="character" w:styleId="ab">
    <w:name w:val="Intense Reference"/>
    <w:basedOn w:val="a0"/>
    <w:uiPriority w:val="32"/>
    <w:qFormat/>
    <w:rsid w:val="00405DC6"/>
    <w:rPr>
      <w:b/>
      <w:bCs/>
      <w:smallCaps/>
      <w:color w:val="2F5496" w:themeColor="accent1" w:themeShade="BF"/>
      <w:spacing w:val="5"/>
    </w:rPr>
  </w:style>
  <w:style w:type="paragraph" w:customStyle="1" w:styleId="ConsPlusNormal">
    <w:name w:val="ConsPlusNormal"/>
    <w:rsid w:val="00405DC6"/>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405D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5DC6"/>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405D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5DC6"/>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405D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5D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5DC6"/>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405DC6"/>
    <w:pPr>
      <w:tabs>
        <w:tab w:val="center" w:pos="4677"/>
        <w:tab w:val="right" w:pos="9355"/>
      </w:tabs>
    </w:pPr>
  </w:style>
  <w:style w:type="character" w:customStyle="1" w:styleId="ad">
    <w:name w:val="Нижний колонтитул Знак"/>
    <w:basedOn w:val="a0"/>
    <w:link w:val="ac"/>
    <w:uiPriority w:val="99"/>
    <w:semiHidden/>
    <w:rsid w:val="00405DC6"/>
    <w:rPr>
      <w:rFonts w:eastAsiaTheme="minorEastAsia"/>
      <w:lang w:eastAsia="ru-RU"/>
    </w:rPr>
  </w:style>
  <w:style w:type="character" w:styleId="ae">
    <w:name w:val="page number"/>
    <w:basedOn w:val="a0"/>
    <w:uiPriority w:val="99"/>
    <w:semiHidden/>
    <w:unhideWhenUsed/>
    <w:rsid w:val="00405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DC6"/>
    <w:pPr>
      <w:spacing w:after="0" w:line="240" w:lineRule="auto"/>
    </w:pPr>
    <w:rPr>
      <w:rFonts w:eastAsiaTheme="minorEastAsia"/>
      <w:lang w:eastAsia="ru-RU"/>
    </w:rPr>
  </w:style>
  <w:style w:type="paragraph" w:styleId="1">
    <w:name w:val="heading 1"/>
    <w:basedOn w:val="a"/>
    <w:next w:val="a"/>
    <w:link w:val="10"/>
    <w:uiPriority w:val="9"/>
    <w:qFormat/>
    <w:rsid w:val="00405DC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405DC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405DC6"/>
    <w:pPr>
      <w:keepNext/>
      <w:keepLines/>
      <w:spacing w:before="160" w:after="80" w:line="278"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405DC6"/>
    <w:pPr>
      <w:keepNext/>
      <w:keepLines/>
      <w:spacing w:before="80" w:after="40" w:line="278" w:lineRule="auto"/>
      <w:outlineLvl w:val="3"/>
    </w:pPr>
    <w:rPr>
      <w:rFonts w:eastAsiaTheme="majorEastAsia" w:cstheme="majorBidi"/>
      <w:i/>
      <w:iCs/>
      <w:color w:val="2F5496" w:themeColor="accent1" w:themeShade="BF"/>
      <w:lang w:eastAsia="en-US"/>
    </w:rPr>
  </w:style>
  <w:style w:type="paragraph" w:styleId="5">
    <w:name w:val="heading 5"/>
    <w:basedOn w:val="a"/>
    <w:next w:val="a"/>
    <w:link w:val="50"/>
    <w:uiPriority w:val="9"/>
    <w:semiHidden/>
    <w:unhideWhenUsed/>
    <w:qFormat/>
    <w:rsid w:val="00405DC6"/>
    <w:pPr>
      <w:keepNext/>
      <w:keepLines/>
      <w:spacing w:before="80" w:after="40" w:line="278" w:lineRule="auto"/>
      <w:outlineLvl w:val="4"/>
    </w:pPr>
    <w:rPr>
      <w:rFonts w:eastAsiaTheme="majorEastAsia" w:cstheme="majorBidi"/>
      <w:color w:val="2F5496" w:themeColor="accent1" w:themeShade="BF"/>
      <w:lang w:eastAsia="en-US"/>
    </w:rPr>
  </w:style>
  <w:style w:type="paragraph" w:styleId="6">
    <w:name w:val="heading 6"/>
    <w:basedOn w:val="a"/>
    <w:next w:val="a"/>
    <w:link w:val="60"/>
    <w:uiPriority w:val="9"/>
    <w:semiHidden/>
    <w:unhideWhenUsed/>
    <w:qFormat/>
    <w:rsid w:val="00405DC6"/>
    <w:pPr>
      <w:keepNext/>
      <w:keepLines/>
      <w:spacing w:before="40" w:line="278" w:lineRule="auto"/>
      <w:outlineLvl w:val="5"/>
    </w:pPr>
    <w:rPr>
      <w:rFonts w:eastAsiaTheme="majorEastAsia" w:cstheme="majorBidi"/>
      <w:i/>
      <w:iCs/>
      <w:color w:val="595959" w:themeColor="text1" w:themeTint="A6"/>
      <w:lang w:eastAsia="en-US"/>
    </w:rPr>
  </w:style>
  <w:style w:type="paragraph" w:styleId="7">
    <w:name w:val="heading 7"/>
    <w:basedOn w:val="a"/>
    <w:next w:val="a"/>
    <w:link w:val="70"/>
    <w:uiPriority w:val="9"/>
    <w:semiHidden/>
    <w:unhideWhenUsed/>
    <w:qFormat/>
    <w:rsid w:val="00405DC6"/>
    <w:pPr>
      <w:keepNext/>
      <w:keepLines/>
      <w:spacing w:before="40" w:line="278" w:lineRule="auto"/>
      <w:outlineLvl w:val="6"/>
    </w:pPr>
    <w:rPr>
      <w:rFonts w:eastAsiaTheme="majorEastAsia" w:cstheme="majorBidi"/>
      <w:color w:val="595959" w:themeColor="text1" w:themeTint="A6"/>
      <w:lang w:eastAsia="en-US"/>
    </w:rPr>
  </w:style>
  <w:style w:type="paragraph" w:styleId="8">
    <w:name w:val="heading 8"/>
    <w:basedOn w:val="a"/>
    <w:next w:val="a"/>
    <w:link w:val="80"/>
    <w:uiPriority w:val="9"/>
    <w:semiHidden/>
    <w:unhideWhenUsed/>
    <w:qFormat/>
    <w:rsid w:val="00405DC6"/>
    <w:pPr>
      <w:keepNext/>
      <w:keepLines/>
      <w:spacing w:line="278" w:lineRule="auto"/>
      <w:outlineLvl w:val="7"/>
    </w:pPr>
    <w:rPr>
      <w:rFonts w:eastAsiaTheme="majorEastAsia" w:cstheme="majorBidi"/>
      <w:i/>
      <w:iCs/>
      <w:color w:val="272727" w:themeColor="text1" w:themeTint="D8"/>
      <w:lang w:eastAsia="en-US"/>
    </w:rPr>
  </w:style>
  <w:style w:type="paragraph" w:styleId="9">
    <w:name w:val="heading 9"/>
    <w:basedOn w:val="a"/>
    <w:next w:val="a"/>
    <w:link w:val="90"/>
    <w:uiPriority w:val="9"/>
    <w:semiHidden/>
    <w:unhideWhenUsed/>
    <w:qFormat/>
    <w:rsid w:val="00405DC6"/>
    <w:pPr>
      <w:keepNext/>
      <w:keepLines/>
      <w:spacing w:line="278" w:lineRule="auto"/>
      <w:outlineLvl w:val="8"/>
    </w:pPr>
    <w:rPr>
      <w:rFonts w:eastAsiaTheme="majorEastAsia" w:cstheme="majorBidi"/>
      <w:color w:val="272727" w:themeColor="text1" w:themeTint="D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5DC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05DC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05D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05D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05D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05D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5DC6"/>
    <w:rPr>
      <w:rFonts w:eastAsiaTheme="majorEastAsia" w:cstheme="majorBidi"/>
      <w:color w:val="595959" w:themeColor="text1" w:themeTint="A6"/>
    </w:rPr>
  </w:style>
  <w:style w:type="character" w:customStyle="1" w:styleId="80">
    <w:name w:val="Заголовок 8 Знак"/>
    <w:basedOn w:val="a0"/>
    <w:link w:val="8"/>
    <w:uiPriority w:val="9"/>
    <w:semiHidden/>
    <w:rsid w:val="00405D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5DC6"/>
    <w:rPr>
      <w:rFonts w:eastAsiaTheme="majorEastAsia" w:cstheme="majorBidi"/>
      <w:color w:val="272727" w:themeColor="text1" w:themeTint="D8"/>
    </w:rPr>
  </w:style>
  <w:style w:type="paragraph" w:styleId="a3">
    <w:name w:val="Title"/>
    <w:basedOn w:val="a"/>
    <w:next w:val="a"/>
    <w:link w:val="a4"/>
    <w:uiPriority w:val="10"/>
    <w:qFormat/>
    <w:rsid w:val="00405DC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405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5DC6"/>
    <w:pPr>
      <w:numPr>
        <w:ilvl w:val="1"/>
      </w:numPr>
      <w:spacing w:after="160" w:line="278"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405D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5DC6"/>
    <w:pPr>
      <w:spacing w:before="160" w:after="160" w:line="278" w:lineRule="auto"/>
      <w:jc w:val="center"/>
    </w:pPr>
    <w:rPr>
      <w:rFonts w:eastAsiaTheme="minorHAnsi"/>
      <w:i/>
      <w:iCs/>
      <w:color w:val="404040" w:themeColor="text1" w:themeTint="BF"/>
      <w:lang w:eastAsia="en-US"/>
    </w:rPr>
  </w:style>
  <w:style w:type="character" w:customStyle="1" w:styleId="22">
    <w:name w:val="Цитата 2 Знак"/>
    <w:basedOn w:val="a0"/>
    <w:link w:val="21"/>
    <w:uiPriority w:val="29"/>
    <w:rsid w:val="00405DC6"/>
    <w:rPr>
      <w:i/>
      <w:iCs/>
      <w:color w:val="404040" w:themeColor="text1" w:themeTint="BF"/>
    </w:rPr>
  </w:style>
  <w:style w:type="paragraph" w:styleId="a7">
    <w:name w:val="List Paragraph"/>
    <w:basedOn w:val="a"/>
    <w:uiPriority w:val="34"/>
    <w:qFormat/>
    <w:rsid w:val="00405DC6"/>
    <w:pPr>
      <w:spacing w:after="160" w:line="278" w:lineRule="auto"/>
      <w:ind w:left="720"/>
      <w:contextualSpacing/>
    </w:pPr>
    <w:rPr>
      <w:rFonts w:eastAsiaTheme="minorHAnsi"/>
      <w:lang w:eastAsia="en-US"/>
    </w:rPr>
  </w:style>
  <w:style w:type="character" w:styleId="a8">
    <w:name w:val="Intense Emphasis"/>
    <w:basedOn w:val="a0"/>
    <w:uiPriority w:val="21"/>
    <w:qFormat/>
    <w:rsid w:val="00405DC6"/>
    <w:rPr>
      <w:i/>
      <w:iCs/>
      <w:color w:val="2F5496" w:themeColor="accent1" w:themeShade="BF"/>
    </w:rPr>
  </w:style>
  <w:style w:type="paragraph" w:styleId="a9">
    <w:name w:val="Intense Quote"/>
    <w:basedOn w:val="a"/>
    <w:next w:val="a"/>
    <w:link w:val="aa"/>
    <w:uiPriority w:val="30"/>
    <w:qFormat/>
    <w:rsid w:val="00405DC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lang w:eastAsia="en-US"/>
    </w:rPr>
  </w:style>
  <w:style w:type="character" w:customStyle="1" w:styleId="aa">
    <w:name w:val="Выделенная цитата Знак"/>
    <w:basedOn w:val="a0"/>
    <w:link w:val="a9"/>
    <w:uiPriority w:val="30"/>
    <w:rsid w:val="00405DC6"/>
    <w:rPr>
      <w:i/>
      <w:iCs/>
      <w:color w:val="2F5496" w:themeColor="accent1" w:themeShade="BF"/>
    </w:rPr>
  </w:style>
  <w:style w:type="character" w:styleId="ab">
    <w:name w:val="Intense Reference"/>
    <w:basedOn w:val="a0"/>
    <w:uiPriority w:val="32"/>
    <w:qFormat/>
    <w:rsid w:val="00405DC6"/>
    <w:rPr>
      <w:b/>
      <w:bCs/>
      <w:smallCaps/>
      <w:color w:val="2F5496" w:themeColor="accent1" w:themeShade="BF"/>
      <w:spacing w:val="5"/>
    </w:rPr>
  </w:style>
  <w:style w:type="paragraph" w:customStyle="1" w:styleId="ConsPlusNormal">
    <w:name w:val="ConsPlusNormal"/>
    <w:rsid w:val="00405DC6"/>
    <w:pPr>
      <w:widowControl w:val="0"/>
      <w:autoSpaceDE w:val="0"/>
      <w:autoSpaceDN w:val="0"/>
      <w:spacing w:after="0" w:line="240" w:lineRule="auto"/>
    </w:pPr>
    <w:rPr>
      <w:rFonts w:ascii="Times New Roman" w:eastAsiaTheme="minorEastAsia" w:hAnsi="Times New Roman" w:cs="Times New Roman"/>
      <w:lang w:eastAsia="ru-RU"/>
    </w:rPr>
  </w:style>
  <w:style w:type="paragraph" w:customStyle="1" w:styleId="ConsPlusNonformat">
    <w:name w:val="ConsPlusNonformat"/>
    <w:rsid w:val="00405D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5DC6"/>
    <w:pPr>
      <w:widowControl w:val="0"/>
      <w:autoSpaceDE w:val="0"/>
      <w:autoSpaceDN w:val="0"/>
      <w:spacing w:after="0" w:line="240" w:lineRule="auto"/>
    </w:pPr>
    <w:rPr>
      <w:rFonts w:ascii="Arial" w:eastAsiaTheme="minorEastAsia" w:hAnsi="Arial" w:cs="Arial"/>
      <w:b/>
      <w:lang w:eastAsia="ru-RU"/>
    </w:rPr>
  </w:style>
  <w:style w:type="paragraph" w:customStyle="1" w:styleId="ConsPlusCell">
    <w:name w:val="ConsPlusCell"/>
    <w:rsid w:val="00405DC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5DC6"/>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405DC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5DC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5DC6"/>
    <w:pPr>
      <w:widowControl w:val="0"/>
      <w:autoSpaceDE w:val="0"/>
      <w:autoSpaceDN w:val="0"/>
      <w:spacing w:after="0" w:line="240" w:lineRule="auto"/>
    </w:pPr>
    <w:rPr>
      <w:rFonts w:ascii="Times New Roman" w:eastAsiaTheme="minorEastAsia" w:hAnsi="Times New Roman" w:cs="Times New Roman"/>
      <w:lang w:eastAsia="ru-RU"/>
    </w:rPr>
  </w:style>
  <w:style w:type="paragraph" w:styleId="ac">
    <w:name w:val="footer"/>
    <w:basedOn w:val="a"/>
    <w:link w:val="ad"/>
    <w:uiPriority w:val="99"/>
    <w:semiHidden/>
    <w:unhideWhenUsed/>
    <w:rsid w:val="00405DC6"/>
    <w:pPr>
      <w:tabs>
        <w:tab w:val="center" w:pos="4677"/>
        <w:tab w:val="right" w:pos="9355"/>
      </w:tabs>
    </w:pPr>
  </w:style>
  <w:style w:type="character" w:customStyle="1" w:styleId="ad">
    <w:name w:val="Нижний колонтитул Знак"/>
    <w:basedOn w:val="a0"/>
    <w:link w:val="ac"/>
    <w:uiPriority w:val="99"/>
    <w:semiHidden/>
    <w:rsid w:val="00405DC6"/>
    <w:rPr>
      <w:rFonts w:eastAsiaTheme="minorEastAsia"/>
      <w:lang w:eastAsia="ru-RU"/>
    </w:rPr>
  </w:style>
  <w:style w:type="character" w:styleId="ae">
    <w:name w:val="page number"/>
    <w:basedOn w:val="a0"/>
    <w:uiPriority w:val="99"/>
    <w:semiHidden/>
    <w:unhideWhenUsed/>
    <w:rsid w:val="0040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2" Type="http://schemas.microsoft.com/office/2007/relationships/stylesWithEffects" Target="stylesWithEffect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styles" Target="styles.xml"/><Relationship Id="rId6" Type="http://schemas.openxmlformats.org/officeDocument/2006/relationships/hyperlink" Target="https://login.consultant.ru/link/?req=doc&amp;base=EXP&amp;n=498624&amp;date=20.05.2025" TargetMode="Externa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theme" Target="theme/theme1.xml"/><Relationship Id="rId5" Type="http://schemas.openxmlformats.org/officeDocument/2006/relationships/hyperlink" Target="https://login.consultant.ru/link/?req=doc&amp;base=EXP&amp;n=498624&amp;date=20.05.2025" TargetMode="Externa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16300</Words>
  <Characters>92914</Characters>
  <Application>Microsoft Office Word</Application>
  <DocSecurity>0</DocSecurity>
  <Lines>774</Lines>
  <Paragraphs>217</Paragraphs>
  <ScaleCrop>false</ScaleCrop>
  <Company/>
  <LinksUpToDate>false</LinksUpToDate>
  <CharactersWithSpaces>108997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Борисовна</cp:lastModifiedBy>
  <cp:revision>3</cp:revision>
  <dcterms:created xsi:type="dcterms:W3CDTF">2025-06-11T11:31:00Z</dcterms:created>
  <dcterms:modified xsi:type="dcterms:W3CDTF">2025-09-23T12:27:00Z</dcterms:modified>
</cp:coreProperties>
</file>