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A4" w:rsidRPr="00BE0DA0" w:rsidRDefault="00C933A4" w:rsidP="00C933A4">
      <w:pPr>
        <w:jc w:val="center"/>
        <w:rPr>
          <w:b/>
        </w:rPr>
      </w:pPr>
      <w:r w:rsidRPr="00BE0DA0">
        <w:rPr>
          <w:b/>
        </w:rPr>
        <w:t>План работы</w:t>
      </w:r>
    </w:p>
    <w:p w:rsidR="00C933A4" w:rsidRDefault="00C933A4" w:rsidP="00C933A4">
      <w:pPr>
        <w:jc w:val="center"/>
      </w:pPr>
      <w:r w:rsidRPr="00BE0DA0">
        <w:t>кафедры естественнонаучных дисциплин</w:t>
      </w:r>
      <w:r>
        <w:t xml:space="preserve"> на 2025-2026 учебный год:</w:t>
      </w:r>
    </w:p>
    <w:p w:rsidR="00C933A4" w:rsidRDefault="00C933A4" w:rsidP="00C933A4">
      <w:pPr>
        <w:jc w:val="both"/>
        <w:rPr>
          <w:b/>
        </w:rPr>
      </w:pPr>
      <w:r>
        <w:rPr>
          <w:b/>
        </w:rPr>
        <w:t>Тема кафедры в 2025-2026 учебном году:</w:t>
      </w:r>
    </w:p>
    <w:p w:rsidR="00C933A4" w:rsidRPr="00BE0DA0" w:rsidRDefault="00C933A4" w:rsidP="00C933A4">
      <w:pPr>
        <w:jc w:val="both"/>
      </w:pPr>
      <w:r>
        <w:t>«Обновление содержания, методик и технологий обучения с учетом внедрения обновленного ФГОС ООО, ФГОС СОО».</w:t>
      </w:r>
    </w:p>
    <w:p w:rsidR="00C933A4" w:rsidRDefault="00C933A4" w:rsidP="00C933A4">
      <w:pPr>
        <w:ind w:firstLine="360"/>
        <w:jc w:val="both"/>
      </w:pPr>
      <w:r>
        <w:t xml:space="preserve">В 2025-2026 учебном году кафедра естественнонаучных дисциплин ставит перед собой следующие </w:t>
      </w:r>
      <w:r>
        <w:rPr>
          <w:b/>
        </w:rPr>
        <w:t>задачи</w:t>
      </w:r>
      <w:r>
        <w:t>:</w:t>
      </w:r>
    </w:p>
    <w:p w:rsidR="00C933A4" w:rsidRDefault="00C933A4" w:rsidP="00C933A4">
      <w:pPr>
        <w:numPr>
          <w:ilvl w:val="0"/>
          <w:numId w:val="1"/>
        </w:numPr>
        <w:jc w:val="both"/>
      </w:pPr>
      <w:r>
        <w:t xml:space="preserve"> Использование проблемного обучения на предметах естественнонаучного цикла.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>Смоделировать оптимальную модель работы с одаренными детьми по углублению и расширению знаний по предметам естественнонаучного цикла в урочной и внеурочной деятельности.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 xml:space="preserve">Систематически проводить дополнительную дифференцированную работу с разными категориями </w:t>
      </w:r>
      <w:proofErr w:type="gramStart"/>
      <w:r w:rsidRPr="00BE0DA0">
        <w:t>обучающихся</w:t>
      </w:r>
      <w:proofErr w:type="gramEnd"/>
      <w:r w:rsidRPr="00BE0DA0">
        <w:t xml:space="preserve">. 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 xml:space="preserve">Проводить усиленную работу по подготовке </w:t>
      </w:r>
      <w:proofErr w:type="gramStart"/>
      <w:r w:rsidRPr="00BE0DA0">
        <w:t>обучающихся</w:t>
      </w:r>
      <w:proofErr w:type="gramEnd"/>
      <w:r w:rsidRPr="00BE0DA0">
        <w:t xml:space="preserve"> к городской олимпиаде.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>Активно участвовать в альтернативных олимпиадах и дистанционных конкурсах.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>Активно принимать участие в организации и проведении недели кафедры естественнонаучных дисциплин с охватом всех параллелей гимназии.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>Участвовать в профессиональных конкурсах.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 xml:space="preserve">Вести </w:t>
      </w:r>
      <w:r>
        <w:t xml:space="preserve">проектную работу с </w:t>
      </w:r>
      <w:proofErr w:type="gramStart"/>
      <w:r>
        <w:t>обучающимися</w:t>
      </w:r>
      <w:proofErr w:type="gramEnd"/>
      <w:r>
        <w:t>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 xml:space="preserve">Повышать уровень методической подготовки в рамках реализации ФГОС через посещение семинаров, </w:t>
      </w:r>
      <w:proofErr w:type="spellStart"/>
      <w:r w:rsidRPr="00BE0DA0">
        <w:t>вебинаров</w:t>
      </w:r>
      <w:proofErr w:type="spellEnd"/>
      <w:r w:rsidRPr="00BE0DA0">
        <w:t xml:space="preserve"> и конференций ассоци</w:t>
      </w:r>
      <w:r>
        <w:t>ации учителей естественнонаучных дисциплин</w:t>
      </w:r>
      <w:r w:rsidRPr="00BE0DA0">
        <w:t xml:space="preserve"> города и республики.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>Реализовывать системно-</w:t>
      </w:r>
      <w:proofErr w:type="spellStart"/>
      <w:r w:rsidRPr="00BE0DA0">
        <w:t>деятельностный</w:t>
      </w:r>
      <w:proofErr w:type="spellEnd"/>
      <w:r w:rsidRPr="00BE0DA0">
        <w:t>  подход в обучении, применять новые технологии, интенсивные формы и методы обучения.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>По мере возможности осуществлять публикацию своих методических разработок.</w:t>
      </w:r>
    </w:p>
    <w:p w:rsidR="00C933A4" w:rsidRPr="00BE0DA0" w:rsidRDefault="00C933A4" w:rsidP="00C933A4">
      <w:pPr>
        <w:numPr>
          <w:ilvl w:val="0"/>
          <w:numId w:val="1"/>
        </w:numPr>
        <w:jc w:val="both"/>
      </w:pPr>
      <w:r w:rsidRPr="00BE0DA0">
        <w:t>Посещать курсы повышения квалификации и повышать свою категорию по мере возможности.</w:t>
      </w:r>
    </w:p>
    <w:p w:rsidR="00C933A4" w:rsidRPr="009D4EEE" w:rsidRDefault="00C933A4" w:rsidP="00C933A4">
      <w:pPr>
        <w:jc w:val="center"/>
      </w:pPr>
      <w:r>
        <w:t xml:space="preserve">Август </w:t>
      </w:r>
    </w:p>
    <w:p w:rsidR="00C933A4" w:rsidRPr="009D4EEE" w:rsidRDefault="00C933A4" w:rsidP="00C933A4">
      <w:pPr>
        <w:jc w:val="both"/>
      </w:pPr>
      <w:r>
        <w:t xml:space="preserve">1. </w:t>
      </w:r>
      <w:r w:rsidRPr="009D4EEE">
        <w:t>Выборы руководителя кафедры, распределение обязанностей между членами кафедры.</w:t>
      </w:r>
    </w:p>
    <w:p w:rsidR="00C933A4" w:rsidRPr="009D4EEE" w:rsidRDefault="00C933A4" w:rsidP="00C933A4">
      <w:pPr>
        <w:jc w:val="both"/>
      </w:pPr>
      <w:r>
        <w:t xml:space="preserve">2. </w:t>
      </w:r>
      <w:r w:rsidRPr="009D4EEE">
        <w:t>Определение темы мет</w:t>
      </w:r>
      <w:r>
        <w:t>одической работы кафедры на 2025-20256</w:t>
      </w:r>
      <w:r w:rsidRPr="009D4EEE">
        <w:t>учебный год.</w:t>
      </w:r>
    </w:p>
    <w:p w:rsidR="00C933A4" w:rsidRPr="009D4EEE" w:rsidRDefault="00C933A4" w:rsidP="00C933A4">
      <w:pPr>
        <w:jc w:val="both"/>
      </w:pPr>
      <w:r>
        <w:t xml:space="preserve">3. </w:t>
      </w:r>
      <w:r w:rsidRPr="009D4EEE">
        <w:t>Обсуждение плана работы кафедры на новый учебный год.</w:t>
      </w:r>
    </w:p>
    <w:p w:rsidR="00C933A4" w:rsidRPr="009D4EEE" w:rsidRDefault="00C933A4" w:rsidP="00C933A4">
      <w:pPr>
        <w:jc w:val="both"/>
      </w:pPr>
      <w:r>
        <w:t xml:space="preserve">4. </w:t>
      </w:r>
      <w:r w:rsidRPr="009D4EEE">
        <w:t>Обсуждение рабоч</w:t>
      </w:r>
      <w:r>
        <w:t>их образовательных программ</w:t>
      </w:r>
      <w:r w:rsidRPr="009D4EEE">
        <w:t>, программ элективных курсов.</w:t>
      </w:r>
    </w:p>
    <w:p w:rsidR="00C933A4" w:rsidRPr="009D4EEE" w:rsidRDefault="00C933A4" w:rsidP="00C933A4">
      <w:pPr>
        <w:jc w:val="both"/>
      </w:pPr>
      <w:r>
        <w:t xml:space="preserve">5. </w:t>
      </w:r>
      <w:r w:rsidRPr="009D4EEE">
        <w:t>Изучение состояния тематического планирования по предметам.</w:t>
      </w:r>
    </w:p>
    <w:p w:rsidR="00C933A4" w:rsidRDefault="00C933A4" w:rsidP="00C933A4">
      <w:pPr>
        <w:jc w:val="both"/>
      </w:pPr>
      <w:r w:rsidRPr="009D4EEE">
        <w:t xml:space="preserve"> </w:t>
      </w:r>
      <w:r>
        <w:t xml:space="preserve">6. </w:t>
      </w:r>
      <w:r w:rsidRPr="009D4EEE">
        <w:t>Рассмотрение Положения по ведению документации: (</w:t>
      </w:r>
      <w:r>
        <w:t xml:space="preserve">электронных </w:t>
      </w:r>
      <w:r w:rsidRPr="009D4EEE">
        <w:t>журналов, тетрадей, выставле</w:t>
      </w:r>
      <w:r>
        <w:t>ния отметок</w:t>
      </w:r>
      <w:r w:rsidRPr="009D4EEE">
        <w:t>, санитарные правила о нагрузке по выполнению домашних заданий).</w:t>
      </w:r>
    </w:p>
    <w:p w:rsidR="00C933A4" w:rsidRDefault="00C933A4" w:rsidP="00C933A4">
      <w:pPr>
        <w:jc w:val="both"/>
      </w:pPr>
    </w:p>
    <w:p w:rsidR="00C933A4" w:rsidRDefault="00C933A4" w:rsidP="00C933A4">
      <w:pPr>
        <w:ind w:left="426"/>
        <w:jc w:val="center"/>
      </w:pPr>
      <w:r>
        <w:t>Сентябрь</w:t>
      </w:r>
    </w:p>
    <w:p w:rsidR="00C933A4" w:rsidRDefault="00C933A4" w:rsidP="00C933A4">
      <w:pPr>
        <w:ind w:left="360"/>
      </w:pPr>
      <w:r>
        <w:t>1. Выбор тем самообразования с учетом общей темы кафедры.</w:t>
      </w:r>
    </w:p>
    <w:p w:rsidR="00C933A4" w:rsidRDefault="00C933A4" w:rsidP="00C933A4">
      <w:pPr>
        <w:ind w:left="360"/>
        <w:jc w:val="both"/>
      </w:pPr>
      <w:r>
        <w:t xml:space="preserve">2. Составление списков одаренных детей. Повышение эффективности работы с     интеллектуально и творчески </w:t>
      </w:r>
      <w:proofErr w:type="gramStart"/>
      <w:r>
        <w:t>одаренными</w:t>
      </w:r>
      <w:proofErr w:type="gramEnd"/>
      <w:r>
        <w:t xml:space="preserve"> обучающимися.</w:t>
      </w:r>
    </w:p>
    <w:p w:rsidR="00C933A4" w:rsidRDefault="00C933A4" w:rsidP="00C933A4">
      <w:r>
        <w:t xml:space="preserve">      3. Участие в школьных этапах </w:t>
      </w:r>
      <w:proofErr w:type="spellStart"/>
      <w:r>
        <w:t>ВсОШ</w:t>
      </w:r>
      <w:proofErr w:type="spellEnd"/>
      <w:r>
        <w:t xml:space="preserve"> (сентябрь – октябрь).  </w:t>
      </w:r>
    </w:p>
    <w:p w:rsidR="00C933A4" w:rsidRDefault="00C933A4" w:rsidP="00C933A4">
      <w:pPr>
        <w:ind w:left="360"/>
      </w:pPr>
      <w:r>
        <w:t>4. Определение тем и начало работы с детьми, участниками НПК (январь).</w:t>
      </w:r>
    </w:p>
    <w:p w:rsidR="00C933A4" w:rsidRDefault="00C933A4" w:rsidP="00C933A4">
      <w:pPr>
        <w:ind w:left="360"/>
      </w:pPr>
      <w:r>
        <w:t>5. Определение сроков проведения предметных недель (апрель).</w:t>
      </w:r>
    </w:p>
    <w:p w:rsidR="00C933A4" w:rsidRPr="009D4EEE" w:rsidRDefault="00C933A4" w:rsidP="00C933A4"/>
    <w:p w:rsidR="00C933A4" w:rsidRDefault="00C933A4" w:rsidP="00C933A4">
      <w:pPr>
        <w:jc w:val="center"/>
      </w:pPr>
      <w:r>
        <w:t>Октябрь</w:t>
      </w:r>
    </w:p>
    <w:p w:rsidR="00C933A4" w:rsidRDefault="00C933A4" w:rsidP="00C933A4">
      <w:r>
        <w:t xml:space="preserve">1.  Участие в  школьных этапах </w:t>
      </w:r>
      <w:proofErr w:type="spellStart"/>
      <w:r>
        <w:t>ВсОШ</w:t>
      </w:r>
      <w:proofErr w:type="spellEnd"/>
      <w:r>
        <w:t>.</w:t>
      </w:r>
    </w:p>
    <w:p w:rsidR="00C933A4" w:rsidRDefault="00C933A4" w:rsidP="00C933A4">
      <w:r>
        <w:t xml:space="preserve">2.  </w:t>
      </w:r>
      <w:proofErr w:type="gramStart"/>
      <w:r>
        <w:t>Подготовка обучающихся к участию в муниципальной  олимпиаде, в альтернативных олимпиадах.</w:t>
      </w:r>
      <w:proofErr w:type="gramEnd"/>
    </w:p>
    <w:p w:rsidR="00C933A4" w:rsidRPr="00813ABA" w:rsidRDefault="00C933A4" w:rsidP="00C933A4">
      <w:pPr>
        <w:jc w:val="both"/>
      </w:pPr>
      <w:r w:rsidRPr="00813ABA">
        <w:t xml:space="preserve">3. </w:t>
      </w:r>
      <w:r>
        <w:t xml:space="preserve"> </w:t>
      </w:r>
      <w:r w:rsidRPr="00813ABA">
        <w:t>Подготовка к ГИА обучающихся 9-ых, 11-ых классов.</w:t>
      </w:r>
    </w:p>
    <w:p w:rsidR="00C933A4" w:rsidRDefault="00C933A4" w:rsidP="00C933A4"/>
    <w:p w:rsidR="00C933A4" w:rsidRDefault="00C933A4" w:rsidP="00C933A4">
      <w:pPr>
        <w:jc w:val="center"/>
      </w:pPr>
      <w:r>
        <w:t>Ноябрь</w:t>
      </w:r>
    </w:p>
    <w:p w:rsidR="00C933A4" w:rsidRDefault="00C933A4" w:rsidP="00C933A4">
      <w:r>
        <w:lastRenderedPageBreak/>
        <w:t>1.  Участие в муниципальном этапе Всероссийской олимпиады школьников.</w:t>
      </w:r>
    </w:p>
    <w:p w:rsidR="00C933A4" w:rsidRDefault="00C933A4" w:rsidP="00C933A4">
      <w:r>
        <w:t>2.</w:t>
      </w:r>
      <w:r w:rsidRPr="00813ABA">
        <w:t xml:space="preserve"> </w:t>
      </w:r>
      <w:r>
        <w:t xml:space="preserve"> </w:t>
      </w:r>
      <w:r w:rsidRPr="00813ABA">
        <w:t>Подготовка к ГИА обучающихся 9-ых, 11-ых классов.</w:t>
      </w:r>
    </w:p>
    <w:p w:rsidR="00C933A4" w:rsidRDefault="00C933A4" w:rsidP="00C933A4"/>
    <w:p w:rsidR="00C933A4" w:rsidRDefault="00C933A4" w:rsidP="00C933A4">
      <w:pPr>
        <w:jc w:val="center"/>
      </w:pPr>
      <w:r>
        <w:t>Декабрь</w:t>
      </w:r>
    </w:p>
    <w:p w:rsidR="00C933A4" w:rsidRDefault="00C933A4" w:rsidP="00C933A4">
      <w:r>
        <w:t>1.  Участие в муниципальном этапе Всероссийской олимпиады школьников.</w:t>
      </w:r>
    </w:p>
    <w:p w:rsidR="00C933A4" w:rsidRDefault="00C933A4" w:rsidP="00C933A4">
      <w:r>
        <w:t>2.</w:t>
      </w:r>
      <w:r w:rsidRPr="00813ABA">
        <w:t xml:space="preserve"> </w:t>
      </w:r>
      <w:r>
        <w:t xml:space="preserve"> </w:t>
      </w:r>
      <w:r w:rsidRPr="00813ABA">
        <w:t>Подготовка к ГИА обучающихся 9-ых, 11-ых классов.</w:t>
      </w:r>
    </w:p>
    <w:p w:rsidR="00C933A4" w:rsidRDefault="00C933A4" w:rsidP="00C933A4">
      <w:pPr>
        <w:jc w:val="both"/>
      </w:pPr>
      <w:r w:rsidRPr="00813ABA">
        <w:t xml:space="preserve">3. Подготовка </w:t>
      </w:r>
      <w:proofErr w:type="gramStart"/>
      <w:r w:rsidRPr="00813ABA">
        <w:t>обучающихся</w:t>
      </w:r>
      <w:proofErr w:type="gramEnd"/>
      <w:r w:rsidRPr="00813ABA">
        <w:t xml:space="preserve"> к гимназической научно-практической конференции.</w:t>
      </w:r>
    </w:p>
    <w:p w:rsidR="00C933A4" w:rsidRDefault="00C933A4" w:rsidP="00C933A4">
      <w:pPr>
        <w:jc w:val="both"/>
        <w:rPr>
          <w:sz w:val="20"/>
          <w:szCs w:val="20"/>
        </w:rPr>
      </w:pPr>
      <w:r>
        <w:t>4.</w:t>
      </w:r>
      <w:r w:rsidRPr="00813ABA">
        <w:rPr>
          <w:sz w:val="20"/>
          <w:szCs w:val="20"/>
        </w:rPr>
        <w:t xml:space="preserve"> </w:t>
      </w:r>
      <w:r w:rsidRPr="00813ABA">
        <w:t>Подготовка материалов для пробного тестирования в формате ГИА обучающихся 9-ых и 11-ых классов.</w:t>
      </w:r>
    </w:p>
    <w:p w:rsidR="00C933A4" w:rsidRDefault="00C933A4" w:rsidP="00C933A4"/>
    <w:p w:rsidR="00C933A4" w:rsidRDefault="00C933A4" w:rsidP="00C933A4">
      <w:pPr>
        <w:jc w:val="center"/>
      </w:pPr>
      <w:r>
        <w:t>Январь</w:t>
      </w:r>
    </w:p>
    <w:p w:rsidR="00C933A4" w:rsidRDefault="00C933A4" w:rsidP="00C933A4">
      <w:r>
        <w:t xml:space="preserve">1.  Организация, проведение и итоги НПК в гимназии, формирование команды на </w:t>
      </w:r>
      <w:proofErr w:type="gramStart"/>
      <w:r>
        <w:t>городскую</w:t>
      </w:r>
      <w:proofErr w:type="gramEnd"/>
      <w:r>
        <w:t xml:space="preserve"> НПК. Проведение 1 этапа НПК на кафедре.</w:t>
      </w:r>
    </w:p>
    <w:p w:rsidR="00C933A4" w:rsidRDefault="00C933A4" w:rsidP="00C933A4">
      <w:pPr>
        <w:jc w:val="both"/>
      </w:pPr>
      <w:r>
        <w:t xml:space="preserve">2.  </w:t>
      </w:r>
      <w:r w:rsidRPr="00B00229">
        <w:t xml:space="preserve">Анализ работы кафедры за </w:t>
      </w:r>
      <w:r w:rsidRPr="00B00229">
        <w:rPr>
          <w:lang w:val="en-US"/>
        </w:rPr>
        <w:t>I</w:t>
      </w:r>
      <w:r w:rsidRPr="00B00229">
        <w:t xml:space="preserve"> полугодие. </w:t>
      </w:r>
    </w:p>
    <w:p w:rsidR="00C933A4" w:rsidRDefault="00C933A4" w:rsidP="00C933A4">
      <w:pPr>
        <w:jc w:val="both"/>
      </w:pPr>
      <w:r>
        <w:t xml:space="preserve">3. </w:t>
      </w:r>
      <w:r w:rsidRPr="00B00229">
        <w:t>Подготовка обучающихся к республиканскому этапу Всероссийской олимпиады школьников.</w:t>
      </w:r>
    </w:p>
    <w:p w:rsidR="00C933A4" w:rsidRDefault="00C933A4" w:rsidP="00C933A4">
      <w:pPr>
        <w:jc w:val="both"/>
      </w:pPr>
      <w:r>
        <w:t xml:space="preserve">4. </w:t>
      </w:r>
      <w:r w:rsidRPr="00B00229">
        <w:t>Подготовка к ГИА обучающихся 9-ых, 11-ых классов.</w:t>
      </w:r>
    </w:p>
    <w:p w:rsidR="00C933A4" w:rsidRPr="00B00229" w:rsidRDefault="00C933A4" w:rsidP="00C933A4">
      <w:pPr>
        <w:jc w:val="both"/>
      </w:pPr>
    </w:p>
    <w:p w:rsidR="00C933A4" w:rsidRDefault="00C933A4" w:rsidP="00C933A4">
      <w:pPr>
        <w:jc w:val="center"/>
      </w:pPr>
      <w:r>
        <w:t>Февраль</w:t>
      </w:r>
    </w:p>
    <w:p w:rsidR="00C933A4" w:rsidRPr="007921C9" w:rsidRDefault="00C933A4" w:rsidP="00C933A4">
      <w:r>
        <w:t>1.</w:t>
      </w:r>
      <w:r w:rsidRPr="00813ABA">
        <w:t xml:space="preserve"> </w:t>
      </w:r>
      <w:r>
        <w:t>Участие в предметных конкурсах; участие в дистанционных олимпиадах.</w:t>
      </w:r>
    </w:p>
    <w:p w:rsidR="00C933A4" w:rsidRDefault="00C933A4" w:rsidP="00C933A4">
      <w:r>
        <w:t>2.</w:t>
      </w:r>
      <w:r w:rsidRPr="00813ABA">
        <w:t xml:space="preserve"> </w:t>
      </w:r>
      <w:r w:rsidRPr="00B00229">
        <w:t>Подготовка к ГИА обучающихся 9-ых, 11-ых классов.</w:t>
      </w:r>
    </w:p>
    <w:p w:rsidR="00C933A4" w:rsidRDefault="00C933A4" w:rsidP="00C933A4"/>
    <w:p w:rsidR="00C933A4" w:rsidRDefault="00C933A4" w:rsidP="00C933A4">
      <w:pPr>
        <w:jc w:val="center"/>
      </w:pPr>
      <w:r>
        <w:t>Март</w:t>
      </w:r>
    </w:p>
    <w:p w:rsidR="00C933A4" w:rsidRDefault="00C933A4" w:rsidP="00C933A4">
      <w:r>
        <w:t xml:space="preserve">1.  </w:t>
      </w:r>
      <w:r w:rsidRPr="00B00229">
        <w:t>Анализ у</w:t>
      </w:r>
      <w:r>
        <w:t xml:space="preserve">спеваемости </w:t>
      </w:r>
      <w:r w:rsidRPr="00B00229">
        <w:t xml:space="preserve"> за 3 четверть.</w:t>
      </w:r>
    </w:p>
    <w:p w:rsidR="00C933A4" w:rsidRDefault="00C933A4" w:rsidP="00C933A4">
      <w:pPr>
        <w:jc w:val="both"/>
      </w:pPr>
      <w:r>
        <w:t>2.</w:t>
      </w:r>
      <w:r w:rsidRPr="00813ABA">
        <w:t xml:space="preserve"> </w:t>
      </w:r>
      <w:r w:rsidRPr="00B00229">
        <w:t>Подготовка к ГИА обучающихся 9-ых, 11-ых классов.</w:t>
      </w:r>
    </w:p>
    <w:p w:rsidR="00C933A4" w:rsidRDefault="00C933A4" w:rsidP="00C933A4">
      <w:pPr>
        <w:jc w:val="both"/>
        <w:rPr>
          <w:sz w:val="20"/>
          <w:szCs w:val="20"/>
        </w:rPr>
      </w:pPr>
      <w:r>
        <w:t>3.</w:t>
      </w:r>
      <w:r w:rsidRPr="00813ABA">
        <w:t xml:space="preserve"> Подготовка материалов для пробного тестирования в формате ГИА обучающихся 9-ых и 11-ых классов.</w:t>
      </w:r>
    </w:p>
    <w:p w:rsidR="00C933A4" w:rsidRDefault="00C933A4" w:rsidP="00C933A4">
      <w:pPr>
        <w:jc w:val="both"/>
        <w:rPr>
          <w:sz w:val="20"/>
          <w:szCs w:val="20"/>
        </w:rPr>
      </w:pPr>
      <w:r>
        <w:t>4.</w:t>
      </w:r>
      <w:r w:rsidRPr="00813A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13ABA">
        <w:t>Проведение пробного тестирования в формате ГИА обучающихся 9-ых и 11-ых классов.</w:t>
      </w:r>
      <w:r>
        <w:rPr>
          <w:sz w:val="20"/>
          <w:szCs w:val="20"/>
        </w:rPr>
        <w:t xml:space="preserve"> </w:t>
      </w:r>
    </w:p>
    <w:p w:rsidR="00C933A4" w:rsidRDefault="00C933A4" w:rsidP="00C933A4">
      <w:pPr>
        <w:jc w:val="center"/>
      </w:pPr>
      <w:r w:rsidRPr="00813ABA">
        <w:t>Апрель</w:t>
      </w:r>
    </w:p>
    <w:p w:rsidR="00C933A4" w:rsidRDefault="00C933A4" w:rsidP="00C933A4">
      <w:r>
        <w:t>1. Подготовка  презентации и творческого отчета работы кафедры за истекший период.</w:t>
      </w:r>
    </w:p>
    <w:p w:rsidR="00C933A4" w:rsidRDefault="00C933A4" w:rsidP="00C933A4">
      <w:pPr>
        <w:jc w:val="both"/>
      </w:pPr>
      <w:r>
        <w:t>2.</w:t>
      </w:r>
      <w:r w:rsidRPr="00813ABA">
        <w:t xml:space="preserve"> </w:t>
      </w:r>
      <w:r w:rsidRPr="00B00229">
        <w:t>Подготовка к ГИА обучающихся 9-ых, 11-ых классов.</w:t>
      </w:r>
    </w:p>
    <w:p w:rsidR="00C933A4" w:rsidRDefault="00C933A4" w:rsidP="00C933A4">
      <w:r>
        <w:t>3.</w:t>
      </w:r>
      <w:r w:rsidRPr="00813ABA">
        <w:t xml:space="preserve"> </w:t>
      </w:r>
      <w:r>
        <w:t>Подготовка и проведение недели кафедры естественнонаучных дисциплин.</w:t>
      </w:r>
    </w:p>
    <w:p w:rsidR="00C933A4" w:rsidRDefault="00C933A4" w:rsidP="00C933A4"/>
    <w:p w:rsidR="00C933A4" w:rsidRDefault="00C933A4" w:rsidP="00C933A4">
      <w:pPr>
        <w:jc w:val="center"/>
      </w:pPr>
      <w:r>
        <w:t>Май</w:t>
      </w:r>
    </w:p>
    <w:p w:rsidR="00C933A4" w:rsidRDefault="00C933A4" w:rsidP="00C933A4">
      <w:r>
        <w:t>1.</w:t>
      </w:r>
      <w:r w:rsidRPr="00813ABA">
        <w:t xml:space="preserve"> </w:t>
      </w:r>
      <w:r>
        <w:t>Участие в  гимназическом форуме «Наша кафедра сегодня».</w:t>
      </w:r>
    </w:p>
    <w:p w:rsidR="00C933A4" w:rsidRDefault="00C933A4" w:rsidP="00C933A4">
      <w:r>
        <w:t>2. Составление проекта плана работы кафедры на 2026-2027 учебный год.</w:t>
      </w:r>
    </w:p>
    <w:p w:rsidR="00C933A4" w:rsidRDefault="00C933A4" w:rsidP="00C933A4">
      <w:r>
        <w:t xml:space="preserve">3. </w:t>
      </w:r>
      <w:r w:rsidRPr="00B00229">
        <w:t>Подготовка к ГИА обучающихся 9-ых, 11-ых классов.</w:t>
      </w:r>
    </w:p>
    <w:p w:rsidR="00C933A4" w:rsidRDefault="00C933A4" w:rsidP="00C933A4">
      <w:pPr>
        <w:jc w:val="both"/>
      </w:pPr>
      <w:r>
        <w:t xml:space="preserve">4. </w:t>
      </w:r>
      <w:r w:rsidRPr="00B00229">
        <w:t>Обсуждение р</w:t>
      </w:r>
      <w:r>
        <w:t>езультатов работы кафедры в 2025-2026</w:t>
      </w:r>
      <w:r w:rsidRPr="00B00229">
        <w:t xml:space="preserve"> учебном году.</w:t>
      </w:r>
    </w:p>
    <w:p w:rsidR="00C933A4" w:rsidRPr="00B00229" w:rsidRDefault="00C933A4" w:rsidP="00C933A4">
      <w:pPr>
        <w:jc w:val="both"/>
      </w:pPr>
    </w:p>
    <w:p w:rsidR="00C933A4" w:rsidRDefault="00C933A4" w:rsidP="00C933A4">
      <w:pPr>
        <w:jc w:val="center"/>
      </w:pPr>
      <w:r>
        <w:t>Июнь</w:t>
      </w:r>
    </w:p>
    <w:p w:rsidR="00C933A4" w:rsidRPr="00813ABA" w:rsidRDefault="00C933A4" w:rsidP="00C933A4">
      <w:pPr>
        <w:jc w:val="both"/>
      </w:pPr>
      <w:r>
        <w:t xml:space="preserve">1. </w:t>
      </w:r>
      <w:r w:rsidRPr="00813ABA">
        <w:t xml:space="preserve">Подготовка аналитических отчетов учителей кафедры об итогах работы. </w:t>
      </w:r>
    </w:p>
    <w:p w:rsidR="00C933A4" w:rsidRDefault="00C933A4" w:rsidP="00C933A4">
      <w:r>
        <w:t xml:space="preserve">2. Анализ ГИА </w:t>
      </w:r>
      <w:r w:rsidRPr="00B00229">
        <w:t>обучающихся 9-ых, 11-ых классов</w:t>
      </w:r>
    </w:p>
    <w:p w:rsidR="00C933A4" w:rsidRDefault="00C933A4" w:rsidP="00C933A4">
      <w:pPr>
        <w:jc w:val="both"/>
        <w:rPr>
          <w:b/>
          <w:sz w:val="20"/>
          <w:szCs w:val="20"/>
        </w:rPr>
      </w:pPr>
    </w:p>
    <w:p w:rsidR="00C933A4" w:rsidRDefault="00C933A4" w:rsidP="00C933A4">
      <w:pPr>
        <w:jc w:val="both"/>
        <w:rPr>
          <w:b/>
          <w:sz w:val="20"/>
          <w:szCs w:val="20"/>
        </w:rPr>
      </w:pPr>
    </w:p>
    <w:p w:rsidR="00C933A4" w:rsidRDefault="00C933A4" w:rsidP="00C933A4">
      <w:r>
        <w:t>В течение учебного года – курсовая переподготовка педагогов.</w:t>
      </w:r>
    </w:p>
    <w:p w:rsidR="00C933A4" w:rsidRDefault="00C933A4" w:rsidP="00C933A4"/>
    <w:p w:rsidR="00C933A4" w:rsidRDefault="00C933A4" w:rsidP="00C933A4">
      <w:pPr>
        <w:jc w:val="both"/>
      </w:pPr>
      <w:bookmarkStart w:id="0" w:name="_GoBack"/>
      <w:bookmarkEnd w:id="0"/>
      <w:r w:rsidRPr="00585660">
        <w:rPr>
          <w:i/>
        </w:rPr>
        <w:t xml:space="preserve">   </w:t>
      </w:r>
    </w:p>
    <w:p w:rsidR="0010333A" w:rsidRDefault="0010333A"/>
    <w:sectPr w:rsidR="0010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527"/>
    <w:multiLevelType w:val="hybridMultilevel"/>
    <w:tmpl w:val="91A8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1B"/>
    <w:rsid w:val="0010333A"/>
    <w:rsid w:val="003E24AB"/>
    <w:rsid w:val="00C933A4"/>
    <w:rsid w:val="00D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каб_306_1</dc:creator>
  <cp:keywords/>
  <dc:description/>
  <cp:lastModifiedBy>каб_306_1</cp:lastModifiedBy>
  <cp:revision>3</cp:revision>
  <dcterms:created xsi:type="dcterms:W3CDTF">2025-09-16T08:28:00Z</dcterms:created>
  <dcterms:modified xsi:type="dcterms:W3CDTF">2025-09-17T09:50:00Z</dcterms:modified>
</cp:coreProperties>
</file>