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D8" w:rsidRDefault="00ED12D8" w:rsidP="00ED12D8">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ED12D8">
        <w:rPr>
          <w:rFonts w:ascii="Times New Roman" w:eastAsia="Times New Roman" w:hAnsi="Times New Roman" w:cs="Times New Roman"/>
          <w:color w:val="000000"/>
          <w:sz w:val="24"/>
          <w:szCs w:val="24"/>
          <w:shd w:val="clear" w:color="auto" w:fill="FFFFFF"/>
          <w:lang w:eastAsia="ru-RU"/>
        </w:rPr>
        <w:t>ИНСТРУКТАЖ (ЗИМНИЕ КАНИКУЛЫ)</w:t>
      </w:r>
    </w:p>
    <w:p w:rsidR="00ED12D8" w:rsidRDefault="00ED12D8" w:rsidP="00ED12D8">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ED12D8" w:rsidRDefault="00596559" w:rsidP="00ED12D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596559">
        <w:rPr>
          <w:rFonts w:ascii="Times New Roman" w:eastAsia="Times New Roman" w:hAnsi="Times New Roman" w:cs="Times New Roman"/>
          <w:color w:val="000000"/>
          <w:sz w:val="24"/>
          <w:szCs w:val="24"/>
          <w:shd w:val="clear" w:color="auto" w:fill="FFFFFF"/>
          <w:lang w:eastAsia="ru-RU"/>
        </w:rPr>
        <w:t xml:space="preserve">Новый год и Рождество, зимние каникулы – долгожданные праздники и дни, любимые всеми. Игры, забавы вокруг зеленой красавицы, на улице и на природе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w:t>
      </w:r>
    </w:p>
    <w:p w:rsidR="00596559" w:rsidRPr="00596559" w:rsidRDefault="00596559" w:rsidP="00ED12D8">
      <w:pPr>
        <w:spacing w:after="0" w:line="240" w:lineRule="auto"/>
        <w:ind w:firstLine="709"/>
        <w:jc w:val="both"/>
        <w:rPr>
          <w:rFonts w:ascii="Times New Roman" w:eastAsia="Times New Roman" w:hAnsi="Times New Roman" w:cs="Times New Roman"/>
          <w:sz w:val="24"/>
          <w:szCs w:val="24"/>
          <w:lang w:eastAsia="ru-RU"/>
        </w:rPr>
      </w:pPr>
      <w:r w:rsidRPr="00596559">
        <w:rPr>
          <w:rFonts w:ascii="Times New Roman" w:eastAsia="Times New Roman" w:hAnsi="Times New Roman" w:cs="Times New Roman"/>
          <w:color w:val="000000"/>
          <w:sz w:val="24"/>
          <w:szCs w:val="24"/>
          <w:shd w:val="clear" w:color="auto" w:fill="FFFFFF"/>
          <w:lang w:eastAsia="ru-RU"/>
        </w:rPr>
        <w:t>Чтобы избежать их или максимально сократить риск, приведём следующие правила безопасности:</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b/>
          <w:bCs/>
          <w:color w:val="000000"/>
          <w:sz w:val="24"/>
          <w:szCs w:val="24"/>
          <w:lang w:eastAsia="ru-RU"/>
        </w:rPr>
        <w:t>I. Правила поведения в общественных местах во время проведения Новогодних Ёлок и в других местах массового скопления людей.</w:t>
      </w:r>
    </w:p>
    <w:p w:rsidR="00596559" w:rsidRPr="00596559" w:rsidRDefault="00596559" w:rsidP="00ED12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596559">
        <w:rPr>
          <w:rFonts w:ascii="Times New Roman" w:eastAsia="Times New Roman" w:hAnsi="Times New Roman" w:cs="Times New Roman"/>
          <w:color w:val="000000"/>
          <w:sz w:val="24"/>
          <w:szCs w:val="24"/>
          <w:lang w:eastAsia="ru-RU"/>
        </w:rPr>
        <w:br/>
        <w:t>2. В местах проведения массовых новогодних гуляний старайтесь держаться подальше от толпы, во избежание получения травм.</w:t>
      </w:r>
    </w:p>
    <w:p w:rsidR="00596559" w:rsidRPr="00596559" w:rsidRDefault="00596559" w:rsidP="00ED12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12D8">
        <w:rPr>
          <w:rFonts w:ascii="Times New Roman" w:eastAsia="Times New Roman" w:hAnsi="Times New Roman" w:cs="Times New Roman"/>
          <w:color w:val="000000"/>
          <w:sz w:val="24"/>
          <w:szCs w:val="24"/>
          <w:u w:val="single"/>
          <w:lang w:eastAsia="ru-RU"/>
        </w:rPr>
        <w:t>Следует: </w:t>
      </w:r>
      <w:r w:rsidRPr="00ED12D8">
        <w:rPr>
          <w:rFonts w:ascii="Times New Roman" w:eastAsia="Times New Roman" w:hAnsi="Times New Roman" w:cs="Times New Roman"/>
          <w:color w:val="000000"/>
          <w:sz w:val="24"/>
          <w:szCs w:val="24"/>
          <w:u w:val="single"/>
          <w:lang w:eastAsia="ru-RU"/>
        </w:rPr>
        <w:br/>
      </w:r>
      <w:r w:rsidRPr="00596559">
        <w:rPr>
          <w:rFonts w:ascii="Times New Roman" w:eastAsia="Times New Roman" w:hAnsi="Times New Roman" w:cs="Times New Roman"/>
          <w:color w:val="000000"/>
          <w:sz w:val="24"/>
          <w:szCs w:val="24"/>
          <w:lang w:eastAsia="ru-RU"/>
        </w:rPr>
        <w:t>3. Подчиняться законным предупреждениям и требованиям администрации, полиции и иных лиц, ответственных за поддержание порядка, пожарной безопасности. </w:t>
      </w:r>
      <w:r w:rsidRPr="00596559">
        <w:rPr>
          <w:rFonts w:ascii="Times New Roman" w:eastAsia="Times New Roman" w:hAnsi="Times New Roman" w:cs="Times New Roman"/>
          <w:color w:val="000000"/>
          <w:sz w:val="24"/>
          <w:szCs w:val="24"/>
          <w:lang w:eastAsia="ru-RU"/>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596559">
        <w:rPr>
          <w:rFonts w:ascii="Times New Roman" w:eastAsia="Times New Roman" w:hAnsi="Times New Roman" w:cs="Times New Roman"/>
          <w:color w:val="000000"/>
          <w:sz w:val="24"/>
          <w:szCs w:val="24"/>
          <w:lang w:eastAsia="ru-RU"/>
        </w:rPr>
        <w:br/>
        <w:t>5. Не допускать действий, способных создать опасность для окружающих и привести к созданию экстремальной ситуации. </w:t>
      </w:r>
      <w:r w:rsidRPr="00596559">
        <w:rPr>
          <w:rFonts w:ascii="Times New Roman" w:eastAsia="Times New Roman" w:hAnsi="Times New Roman" w:cs="Times New Roman"/>
          <w:color w:val="000000"/>
          <w:sz w:val="24"/>
          <w:szCs w:val="24"/>
          <w:lang w:eastAsia="ru-RU"/>
        </w:rPr>
        <w:br/>
        <w:t>6. Осуществлять организованный выход из помещений и сооружений по окончании мероприятий. </w:t>
      </w:r>
      <w:r w:rsidRPr="00596559">
        <w:rPr>
          <w:rFonts w:ascii="Times New Roman" w:eastAsia="Times New Roman" w:hAnsi="Times New Roman" w:cs="Times New Roman"/>
          <w:color w:val="000000"/>
          <w:sz w:val="24"/>
          <w:szCs w:val="24"/>
          <w:lang w:eastAsia="ru-RU"/>
        </w:rPr>
        <w:b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создавая паники.</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b/>
          <w:bCs/>
          <w:color w:val="000000"/>
          <w:sz w:val="24"/>
          <w:szCs w:val="24"/>
          <w:lang w:eastAsia="ru-RU"/>
        </w:rPr>
        <w:t>II. Правила пожарной безопасности во время новогодних праздников.</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sidRPr="00596559">
        <w:rPr>
          <w:rFonts w:ascii="Times New Roman" w:eastAsia="Times New Roman" w:hAnsi="Times New Roman" w:cs="Times New Roman"/>
          <w:color w:val="000000"/>
          <w:sz w:val="24"/>
          <w:szCs w:val="24"/>
          <w:lang w:eastAsia="ru-RU"/>
        </w:rPr>
        <w:br/>
        <w:t>1. Не украшайте ёлку матерчатыми и пластмассовыми игрушками. </w:t>
      </w:r>
      <w:r w:rsidRPr="00596559">
        <w:rPr>
          <w:rFonts w:ascii="Times New Roman" w:eastAsia="Times New Roman" w:hAnsi="Times New Roman" w:cs="Times New Roman"/>
          <w:color w:val="000000"/>
          <w:sz w:val="24"/>
          <w:szCs w:val="24"/>
          <w:lang w:eastAsia="ru-RU"/>
        </w:rPr>
        <w:br/>
        <w:t>2. Не обкладывайте подставку ёлки ватой. </w:t>
      </w:r>
      <w:r w:rsidRPr="00596559">
        <w:rPr>
          <w:rFonts w:ascii="Times New Roman" w:eastAsia="Times New Roman" w:hAnsi="Times New Roman" w:cs="Times New Roman"/>
          <w:color w:val="000000"/>
          <w:sz w:val="24"/>
          <w:szCs w:val="24"/>
          <w:lang w:eastAsia="ru-RU"/>
        </w:rPr>
        <w:br/>
        <w:t xml:space="preserve">3. Освещать ёлку следует только </w:t>
      </w:r>
      <w:proofErr w:type="spellStart"/>
      <w:r w:rsidRPr="00596559">
        <w:rPr>
          <w:rFonts w:ascii="Times New Roman" w:eastAsia="Times New Roman" w:hAnsi="Times New Roman" w:cs="Times New Roman"/>
          <w:color w:val="000000"/>
          <w:sz w:val="24"/>
          <w:szCs w:val="24"/>
          <w:lang w:eastAsia="ru-RU"/>
        </w:rPr>
        <w:t>электрогирляндами</w:t>
      </w:r>
      <w:proofErr w:type="spellEnd"/>
      <w:r w:rsidRPr="00596559">
        <w:rPr>
          <w:rFonts w:ascii="Times New Roman" w:eastAsia="Times New Roman" w:hAnsi="Times New Roman" w:cs="Times New Roman"/>
          <w:color w:val="000000"/>
          <w:sz w:val="24"/>
          <w:szCs w:val="24"/>
          <w:lang w:eastAsia="ru-RU"/>
        </w:rPr>
        <w:t xml:space="preserve"> промышленного производства. </w:t>
      </w:r>
      <w:r w:rsidRPr="00596559">
        <w:rPr>
          <w:rFonts w:ascii="Times New Roman" w:eastAsia="Times New Roman" w:hAnsi="Times New Roman" w:cs="Times New Roman"/>
          <w:color w:val="000000"/>
          <w:sz w:val="24"/>
          <w:szCs w:val="24"/>
          <w:lang w:eastAsia="ru-RU"/>
        </w:rPr>
        <w:br/>
        <w:t>4. В помещении не разрешается зажигать бенгальские огни, применять хлопушки и восковые свечи. Помните, открытый огонь всегда опасен! </w:t>
      </w:r>
      <w:r w:rsidRPr="00596559">
        <w:rPr>
          <w:rFonts w:ascii="Times New Roman" w:eastAsia="Times New Roman" w:hAnsi="Times New Roman" w:cs="Times New Roman"/>
          <w:color w:val="000000"/>
          <w:sz w:val="24"/>
          <w:szCs w:val="24"/>
          <w:lang w:eastAsia="ru-RU"/>
        </w:rPr>
        <w:br/>
        <w:t xml:space="preserve">5. Не следует использовать пиротехнику, если вы не </w:t>
      </w:r>
      <w:proofErr w:type="gramStart"/>
      <w:r w:rsidRPr="00596559">
        <w:rPr>
          <w:rFonts w:ascii="Times New Roman" w:eastAsia="Times New Roman" w:hAnsi="Times New Roman" w:cs="Times New Roman"/>
          <w:color w:val="000000"/>
          <w:sz w:val="24"/>
          <w:szCs w:val="24"/>
          <w:lang w:eastAsia="ru-RU"/>
        </w:rPr>
        <w:t>понимаете</w:t>
      </w:r>
      <w:proofErr w:type="gramEnd"/>
      <w:r w:rsidRPr="00596559">
        <w:rPr>
          <w:rFonts w:ascii="Times New Roman" w:eastAsia="Times New Roman" w:hAnsi="Times New Roman" w:cs="Times New Roman"/>
          <w:color w:val="000000"/>
          <w:sz w:val="24"/>
          <w:szCs w:val="24"/>
          <w:lang w:eastAsia="ru-RU"/>
        </w:rPr>
        <w:t xml:space="preserve"> как ею пользоваться, а инструкции не прилагается, или она написана на непонятном вам языке. </w:t>
      </w:r>
      <w:r w:rsidRPr="00596559">
        <w:rPr>
          <w:rFonts w:ascii="Times New Roman" w:eastAsia="Times New Roman" w:hAnsi="Times New Roman" w:cs="Times New Roman"/>
          <w:color w:val="000000"/>
          <w:sz w:val="24"/>
          <w:szCs w:val="24"/>
          <w:lang w:eastAsia="ru-RU"/>
        </w:rPr>
        <w:br/>
        <w:t>6. Нельзя ремонтировать и вторично использовать не сработавшую пиротехнику. </w:t>
      </w:r>
      <w:r w:rsidRPr="00596559">
        <w:rPr>
          <w:rFonts w:ascii="Times New Roman" w:eastAsia="Times New Roman" w:hAnsi="Times New Roman" w:cs="Times New Roman"/>
          <w:color w:val="000000"/>
          <w:sz w:val="24"/>
          <w:szCs w:val="24"/>
          <w:lang w:eastAsia="ru-RU"/>
        </w:rPr>
        <w:br/>
        <w:t>7. Категорически запрещается применять самодельные пиротехнические устройства.</w:t>
      </w:r>
    </w:p>
    <w:p w:rsidR="00ED12D8" w:rsidRPr="00ED12D8" w:rsidRDefault="00ED12D8" w:rsidP="00ED12D8">
      <w:pPr>
        <w:pStyle w:val="a3"/>
        <w:numPr>
          <w:ilvl w:val="0"/>
          <w:numId w:val="1"/>
        </w:numPr>
        <w:tabs>
          <w:tab w:val="clear" w:pos="720"/>
          <w:tab w:val="num" w:pos="0"/>
        </w:tabs>
        <w:spacing w:after="0" w:line="240" w:lineRule="auto"/>
        <w:ind w:left="0" w:firstLine="0"/>
        <w:rPr>
          <w:rFonts w:ascii="Times New Roman" w:hAnsi="Times New Roman" w:cs="Times New Roman"/>
          <w:color w:val="000000"/>
          <w:sz w:val="24"/>
          <w:szCs w:val="24"/>
          <w:shd w:val="clear" w:color="auto" w:fill="FFFFFF"/>
        </w:rPr>
      </w:pPr>
      <w:r w:rsidRPr="00711260">
        <w:rPr>
          <w:rFonts w:ascii="Times New Roman" w:hAnsi="Times New Roman" w:cs="Times New Roman"/>
          <w:color w:val="000000"/>
          <w:sz w:val="24"/>
          <w:szCs w:val="24"/>
          <w:shd w:val="clear" w:color="auto" w:fill="FFFFFF"/>
        </w:rPr>
        <w:t>Приобретать пиротехнику нужно в специальных магазинах, а не на рынке. Нельзя покупать изделия сомнительного вида, особенно те, которые имеют повреждения или деформацию корпуса, пусть даже и незначительную.</w:t>
      </w:r>
      <w:r w:rsidRPr="00711260">
        <w:rPr>
          <w:rFonts w:ascii="Times New Roman" w:hAnsi="Times New Roman" w:cs="Times New Roman"/>
          <w:color w:val="000000"/>
          <w:sz w:val="24"/>
          <w:szCs w:val="24"/>
        </w:rPr>
        <w:br/>
      </w:r>
      <w:r w:rsidRPr="00711260">
        <w:rPr>
          <w:rFonts w:ascii="Times New Roman" w:hAnsi="Times New Roman" w:cs="Times New Roman"/>
          <w:noProof/>
          <w:sz w:val="24"/>
          <w:szCs w:val="24"/>
          <w:lang w:eastAsia="ru-RU"/>
        </w:rPr>
        <w:drawing>
          <wp:inline distT="0" distB="0" distL="0" distR="0" wp14:anchorId="168FD6ED" wp14:editId="2734EF22">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11260">
        <w:rPr>
          <w:rFonts w:ascii="Times New Roman" w:hAnsi="Times New Roman" w:cs="Times New Roman"/>
          <w:color w:val="000000"/>
          <w:sz w:val="24"/>
          <w:szCs w:val="24"/>
          <w:shd w:val="clear" w:color="auto" w:fill="FFFFFF"/>
        </w:rPr>
        <w:t>У продавца нужно получить подробную инструкцию, как пользоваться покупкой. Если у вас мало опыта, лучше остановиться на несложных изделиях.</w:t>
      </w:r>
      <w:r w:rsidRPr="00711260">
        <w:rPr>
          <w:rFonts w:ascii="Times New Roman" w:hAnsi="Times New Roman" w:cs="Times New Roman"/>
          <w:color w:val="000000"/>
          <w:sz w:val="24"/>
          <w:szCs w:val="24"/>
        </w:rPr>
        <w:br/>
      </w:r>
      <w:r w:rsidRPr="00711260">
        <w:rPr>
          <w:rFonts w:ascii="Times New Roman" w:hAnsi="Times New Roman" w:cs="Times New Roman"/>
          <w:noProof/>
          <w:sz w:val="24"/>
          <w:szCs w:val="24"/>
          <w:lang w:eastAsia="ru-RU"/>
        </w:rPr>
        <w:drawing>
          <wp:inline distT="0" distB="0" distL="0" distR="0" wp14:anchorId="34C6A532" wp14:editId="43BC51B2">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11260">
        <w:rPr>
          <w:rFonts w:ascii="Times New Roman" w:hAnsi="Times New Roman" w:cs="Times New Roman"/>
          <w:color w:val="000000"/>
          <w:sz w:val="24"/>
          <w:szCs w:val="24"/>
          <w:shd w:val="clear" w:color="auto" w:fill="FFFFFF"/>
        </w:rPr>
        <w:t>Хранить приобретенные фейерверки нужно в сухих, недоступных для детей местах, вдали от нагревательных приборов.</w:t>
      </w:r>
      <w:r w:rsidRPr="00711260">
        <w:rPr>
          <w:rFonts w:ascii="Times New Roman" w:hAnsi="Times New Roman" w:cs="Times New Roman"/>
          <w:color w:val="000000"/>
          <w:sz w:val="24"/>
          <w:szCs w:val="24"/>
        </w:rPr>
        <w:br/>
      </w:r>
      <w:r w:rsidRPr="00711260">
        <w:rPr>
          <w:rFonts w:ascii="Times New Roman" w:hAnsi="Times New Roman" w:cs="Times New Roman"/>
          <w:noProof/>
          <w:sz w:val="24"/>
          <w:szCs w:val="24"/>
          <w:lang w:eastAsia="ru-RU"/>
        </w:rPr>
        <w:drawing>
          <wp:inline distT="0" distB="0" distL="0" distR="0" wp14:anchorId="2A96EE09" wp14:editId="7B3696F9">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11260">
        <w:rPr>
          <w:rFonts w:ascii="Times New Roman" w:hAnsi="Times New Roman" w:cs="Times New Roman"/>
          <w:color w:val="000000"/>
          <w:sz w:val="24"/>
          <w:szCs w:val="24"/>
          <w:shd w:val="clear" w:color="auto" w:fill="FFFFFF"/>
        </w:rPr>
        <w:t>Доверить ответственное дело запуска новогоднего салюта нужно самому серьезному, опытному и, естественно, трезвому человеку.</w:t>
      </w:r>
      <w:r w:rsidRPr="00711260">
        <w:rPr>
          <w:rFonts w:ascii="Times New Roman" w:hAnsi="Times New Roman" w:cs="Times New Roman"/>
          <w:color w:val="000000"/>
          <w:sz w:val="24"/>
          <w:szCs w:val="24"/>
        </w:rPr>
        <w:br/>
      </w:r>
      <w:r w:rsidRPr="00711260">
        <w:rPr>
          <w:rFonts w:ascii="Times New Roman" w:hAnsi="Times New Roman" w:cs="Times New Roman"/>
          <w:noProof/>
          <w:sz w:val="24"/>
          <w:szCs w:val="24"/>
          <w:lang w:eastAsia="ru-RU"/>
        </w:rPr>
        <w:drawing>
          <wp:inline distT="0" distB="0" distL="0" distR="0" wp14:anchorId="784AC823" wp14:editId="67ECE651">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11260">
        <w:rPr>
          <w:rFonts w:ascii="Times New Roman" w:hAnsi="Times New Roman" w:cs="Times New Roman"/>
          <w:color w:val="000000"/>
          <w:sz w:val="24"/>
          <w:szCs w:val="24"/>
          <w:shd w:val="clear" w:color="auto" w:fill="FFFFFF"/>
        </w:rPr>
        <w:t xml:space="preserve">Площадку для запуска нужно выбрать заранее. Она должна быть ровной, над ней не должно быть деревьев, линий электропередач и других препятствий. Непосредственно в том месте, где будут запускаться фейерверки, не должно быть опавших листьев, хвои, бумаги или других предметов, которые могут загореться. Кроме того, сама площадка должна быть на расстоянии не менее 50 метров от жилых домов. Увы, очень часто ракеты залетают на балконы или, пробивая оконные стекла, в квартиры, становясь причиной пожара. Кроме того, учитывая, что на салют собираются многочисленные зрители, наблюдающие его из окон и балконов - фейерверки могут попасть в них, к </w:t>
      </w:r>
      <w:r w:rsidRPr="00711260">
        <w:rPr>
          <w:rFonts w:ascii="Times New Roman" w:hAnsi="Times New Roman" w:cs="Times New Roman"/>
          <w:color w:val="000000"/>
          <w:sz w:val="24"/>
          <w:szCs w:val="24"/>
          <w:shd w:val="clear" w:color="auto" w:fill="FFFFFF"/>
        </w:rPr>
        <w:lastRenderedPageBreak/>
        <w:t>сожалению, такие случаи не редкость.</w:t>
      </w:r>
      <w:r w:rsidRPr="00711260">
        <w:rPr>
          <w:rFonts w:ascii="Times New Roman" w:hAnsi="Times New Roman" w:cs="Times New Roman"/>
          <w:color w:val="000000"/>
          <w:sz w:val="24"/>
          <w:szCs w:val="24"/>
        </w:rPr>
        <w:br/>
      </w:r>
      <w:r w:rsidRPr="00711260">
        <w:rPr>
          <w:rFonts w:ascii="Times New Roman" w:hAnsi="Times New Roman" w:cs="Times New Roman"/>
          <w:noProof/>
          <w:sz w:val="24"/>
          <w:szCs w:val="24"/>
          <w:lang w:eastAsia="ru-RU"/>
        </w:rPr>
        <w:drawing>
          <wp:inline distT="0" distB="0" distL="0" distR="0" wp14:anchorId="064C9828" wp14:editId="4375EB22">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711260">
        <w:rPr>
          <w:rFonts w:ascii="Times New Roman" w:hAnsi="Times New Roman" w:cs="Times New Roman"/>
          <w:color w:val="000000"/>
          <w:sz w:val="24"/>
          <w:szCs w:val="24"/>
          <w:shd w:val="clear" w:color="auto" w:fill="FFFFFF"/>
        </w:rPr>
        <w:t>Расстояние от пусковой площадки до зрителей должно быть 15-20 метров, при этом наблюдающие всегда располагаются с наветренной стороны.</w:t>
      </w:r>
      <w:proofErr w:type="gramEnd"/>
      <w:r w:rsidRPr="00711260">
        <w:rPr>
          <w:rFonts w:ascii="Times New Roman" w:hAnsi="Times New Roman" w:cs="Times New Roman"/>
          <w:color w:val="000000"/>
          <w:sz w:val="24"/>
          <w:szCs w:val="24"/>
          <w:shd w:val="clear" w:color="auto" w:fill="FFFFFF"/>
        </w:rPr>
        <w:t xml:space="preserve"> Если есть сильный ветер расстояние лучше увеличить.</w:t>
      </w:r>
      <w:r w:rsidRPr="00711260">
        <w:rPr>
          <w:rFonts w:ascii="Times New Roman" w:hAnsi="Times New Roman" w:cs="Times New Roman"/>
          <w:color w:val="000000"/>
          <w:sz w:val="24"/>
          <w:szCs w:val="24"/>
        </w:rPr>
        <w:br/>
      </w:r>
      <w:r w:rsidRPr="00711260">
        <w:rPr>
          <w:rFonts w:ascii="Times New Roman" w:hAnsi="Times New Roman" w:cs="Times New Roman"/>
          <w:noProof/>
          <w:sz w:val="24"/>
          <w:szCs w:val="24"/>
          <w:lang w:eastAsia="ru-RU"/>
        </w:rPr>
        <w:drawing>
          <wp:inline distT="0" distB="0" distL="0" distR="0" wp14:anchorId="1DCA3E76" wp14:editId="72CAF6CD">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11260">
        <w:rPr>
          <w:rFonts w:ascii="Times New Roman" w:hAnsi="Times New Roman" w:cs="Times New Roman"/>
          <w:color w:val="000000"/>
          <w:sz w:val="24"/>
          <w:szCs w:val="24"/>
          <w:shd w:val="clear" w:color="auto" w:fill="FFFFFF"/>
        </w:rPr>
        <w:t>Ракеты нельзя запускать с руки, из окна или балкона. Они должны быть установлены вертикально или под углом 10-15 градусов. Ракеты летят вверх вместе с деревянным стабилизатором, который часто ошибочно закапывают в землю, приматывают скотчем и т. д. Такие ракеты стабилизатором свободно вкладывают в трубу или бутылку и после этого поджигают фитиль. На большинстве ракет он закрыт колпачком, который перед запуском надо снять.</w:t>
      </w:r>
      <w:r w:rsidRPr="00711260">
        <w:rPr>
          <w:rFonts w:ascii="Times New Roman" w:hAnsi="Times New Roman" w:cs="Times New Roman"/>
          <w:color w:val="000000"/>
          <w:sz w:val="24"/>
          <w:szCs w:val="24"/>
        </w:rPr>
        <w:br/>
      </w:r>
      <w:r w:rsidRPr="00711260">
        <w:rPr>
          <w:rFonts w:ascii="Times New Roman" w:hAnsi="Times New Roman" w:cs="Times New Roman"/>
          <w:noProof/>
          <w:sz w:val="24"/>
          <w:szCs w:val="24"/>
          <w:lang w:eastAsia="ru-RU"/>
        </w:rPr>
        <w:drawing>
          <wp:inline distT="0" distB="0" distL="0" distR="0" wp14:anchorId="6F6B10AE" wp14:editId="796BC6F0">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11260">
        <w:rPr>
          <w:rFonts w:ascii="Times New Roman" w:hAnsi="Times New Roman" w:cs="Times New Roman"/>
          <w:color w:val="000000"/>
          <w:sz w:val="24"/>
          <w:szCs w:val="24"/>
          <w:shd w:val="clear" w:color="auto" w:fill="FFFFFF"/>
        </w:rPr>
        <w:t>Перед тем как поджечь фитиль, нужно точно знать, откуда будут вылетать горящие элементы. Нельзя даже в шутку направлять фейерверки в сторону зрителей.</w:t>
      </w:r>
      <w:r w:rsidRPr="00711260">
        <w:rPr>
          <w:rFonts w:ascii="Times New Roman" w:hAnsi="Times New Roman" w:cs="Times New Roman"/>
          <w:color w:val="000000"/>
          <w:sz w:val="24"/>
          <w:szCs w:val="24"/>
        </w:rPr>
        <w:br/>
      </w:r>
      <w:r w:rsidRPr="00711260">
        <w:rPr>
          <w:rFonts w:ascii="Times New Roman" w:hAnsi="Times New Roman" w:cs="Times New Roman"/>
          <w:noProof/>
          <w:sz w:val="24"/>
          <w:szCs w:val="24"/>
          <w:lang w:eastAsia="ru-RU"/>
        </w:rPr>
        <w:drawing>
          <wp:inline distT="0" distB="0" distL="0" distR="0" wp14:anchorId="36BBDC66" wp14:editId="60030E98">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11260">
        <w:rPr>
          <w:rFonts w:ascii="Times New Roman" w:hAnsi="Times New Roman" w:cs="Times New Roman"/>
          <w:color w:val="000000"/>
          <w:sz w:val="24"/>
          <w:szCs w:val="24"/>
          <w:shd w:val="clear" w:color="auto" w:fill="FFFFFF"/>
        </w:rPr>
        <w:t xml:space="preserve">Запускающий должен следить, чтобы </w:t>
      </w:r>
      <w:proofErr w:type="spellStart"/>
      <w:r w:rsidRPr="00711260">
        <w:rPr>
          <w:rFonts w:ascii="Times New Roman" w:hAnsi="Times New Roman" w:cs="Times New Roman"/>
          <w:color w:val="000000"/>
          <w:sz w:val="24"/>
          <w:szCs w:val="24"/>
          <w:shd w:val="clear" w:color="auto" w:fill="FFFFFF"/>
        </w:rPr>
        <w:t>пироизделия</w:t>
      </w:r>
      <w:proofErr w:type="spellEnd"/>
      <w:r w:rsidRPr="00711260">
        <w:rPr>
          <w:rFonts w:ascii="Times New Roman" w:hAnsi="Times New Roman" w:cs="Times New Roman"/>
          <w:color w:val="000000"/>
          <w:sz w:val="24"/>
          <w:szCs w:val="24"/>
          <w:shd w:val="clear" w:color="auto" w:fill="FFFFFF"/>
        </w:rPr>
        <w:t xml:space="preserve"> во время стрельбы не перевернулись, не отвязались, не наклонились над землей. Некоторые из них имеют свойства подпрыгивать и переворачиваться.</w:t>
      </w:r>
      <w:r w:rsidRPr="00711260">
        <w:rPr>
          <w:rFonts w:ascii="Times New Roman" w:hAnsi="Times New Roman" w:cs="Times New Roman"/>
          <w:color w:val="000000"/>
          <w:sz w:val="24"/>
          <w:szCs w:val="24"/>
        </w:rPr>
        <w:br/>
      </w:r>
      <w:r w:rsidRPr="00711260">
        <w:rPr>
          <w:rFonts w:ascii="Times New Roman" w:hAnsi="Times New Roman" w:cs="Times New Roman"/>
          <w:noProof/>
          <w:sz w:val="24"/>
          <w:szCs w:val="24"/>
          <w:lang w:eastAsia="ru-RU"/>
        </w:rPr>
        <w:drawing>
          <wp:inline distT="0" distB="0" distL="0" distR="0" wp14:anchorId="7053B961" wp14:editId="56FBA81C">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11260">
        <w:rPr>
          <w:rFonts w:ascii="Times New Roman" w:hAnsi="Times New Roman" w:cs="Times New Roman"/>
          <w:color w:val="000000"/>
          <w:sz w:val="24"/>
          <w:szCs w:val="24"/>
          <w:shd w:val="clear" w:color="auto" w:fill="FFFFFF"/>
        </w:rPr>
        <w:t xml:space="preserve">Если ракета не стартовала или </w:t>
      </w:r>
      <w:proofErr w:type="gramStart"/>
      <w:r w:rsidRPr="00711260">
        <w:rPr>
          <w:rFonts w:ascii="Times New Roman" w:hAnsi="Times New Roman" w:cs="Times New Roman"/>
          <w:color w:val="000000"/>
          <w:sz w:val="24"/>
          <w:szCs w:val="24"/>
          <w:shd w:val="clear" w:color="auto" w:fill="FFFFFF"/>
        </w:rPr>
        <w:t>упала не разорвавшись</w:t>
      </w:r>
      <w:proofErr w:type="gramEnd"/>
      <w:r w:rsidRPr="00711260">
        <w:rPr>
          <w:rFonts w:ascii="Times New Roman" w:hAnsi="Times New Roman" w:cs="Times New Roman"/>
          <w:color w:val="000000"/>
          <w:sz w:val="24"/>
          <w:szCs w:val="24"/>
          <w:shd w:val="clear" w:color="auto" w:fill="FFFFFF"/>
        </w:rPr>
        <w:t>, не надо бежать к ней. Тем более брать ее в руки и заглядывать внутрь, пытаясь выяснить, в чем причина.</w:t>
      </w:r>
      <w:r w:rsidRPr="00711260">
        <w:rPr>
          <w:rFonts w:ascii="Times New Roman" w:hAnsi="Times New Roman" w:cs="Times New Roman"/>
          <w:color w:val="000000"/>
          <w:sz w:val="24"/>
          <w:szCs w:val="24"/>
        </w:rPr>
        <w:br/>
      </w:r>
      <w:r w:rsidRPr="00711260">
        <w:rPr>
          <w:rFonts w:ascii="Times New Roman" w:hAnsi="Times New Roman" w:cs="Times New Roman"/>
          <w:noProof/>
          <w:sz w:val="24"/>
          <w:szCs w:val="24"/>
          <w:lang w:eastAsia="ru-RU"/>
        </w:rPr>
        <w:drawing>
          <wp:inline distT="0" distB="0" distL="0" distR="0" wp14:anchorId="0F6D2D57" wp14:editId="6A711D0C">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11260">
        <w:rPr>
          <w:rFonts w:ascii="Times New Roman" w:hAnsi="Times New Roman" w:cs="Times New Roman"/>
          <w:color w:val="000000"/>
          <w:sz w:val="24"/>
          <w:szCs w:val="24"/>
          <w:shd w:val="clear" w:color="auto" w:fill="FFFFFF"/>
        </w:rPr>
        <w:t>По окончании салюта нужно потушить догорающие элементы.</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b/>
          <w:bCs/>
          <w:color w:val="000000"/>
          <w:sz w:val="24"/>
          <w:szCs w:val="24"/>
          <w:lang w:eastAsia="ru-RU"/>
        </w:rPr>
        <w:t>III. Правила поведения на дороге.</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1. Переходите дорогу только на зелёный сигнал светофора. </w:t>
      </w:r>
      <w:r w:rsidRPr="00596559">
        <w:rPr>
          <w:rFonts w:ascii="Times New Roman" w:eastAsia="Times New Roman" w:hAnsi="Times New Roman" w:cs="Times New Roman"/>
          <w:color w:val="000000"/>
          <w:sz w:val="24"/>
          <w:szCs w:val="24"/>
          <w:lang w:eastAsia="ru-RU"/>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 xml:space="preserve">3. При переходе через дорогу на пешеходном переходе, не оборудованном светофором, следует не забывать </w:t>
      </w:r>
      <w:proofErr w:type="gramStart"/>
      <w:r w:rsidRPr="00596559">
        <w:rPr>
          <w:rFonts w:ascii="Times New Roman" w:eastAsia="Times New Roman" w:hAnsi="Times New Roman" w:cs="Times New Roman"/>
          <w:color w:val="000000"/>
          <w:sz w:val="24"/>
          <w:szCs w:val="24"/>
          <w:lang w:eastAsia="ru-RU"/>
        </w:rPr>
        <w:t>сначала</w:t>
      </w:r>
      <w:proofErr w:type="gramEnd"/>
      <w:r w:rsidRPr="00596559">
        <w:rPr>
          <w:rFonts w:ascii="Times New Roman" w:eastAsia="Times New Roman" w:hAnsi="Times New Roman" w:cs="Times New Roman"/>
          <w:color w:val="000000"/>
          <w:sz w:val="24"/>
          <w:szCs w:val="24"/>
          <w:lang w:eastAsia="ru-RU"/>
        </w:rPr>
        <w:t xml:space="preserve"> посмотреть направо, а, дойдя до середины дороги, налево. </w:t>
      </w:r>
      <w:r w:rsidRPr="00596559">
        <w:rPr>
          <w:rFonts w:ascii="Times New Roman" w:eastAsia="Times New Roman" w:hAnsi="Times New Roman" w:cs="Times New Roman"/>
          <w:color w:val="000000"/>
          <w:sz w:val="24"/>
          <w:szCs w:val="24"/>
          <w:lang w:eastAsia="ru-RU"/>
        </w:rPr>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5. Не забывайте, что при переходе через дорогу автобус и троллейбус следует обходить сзади, а трамвай спереди.</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6. При проезде в пригородных поездах соблюдайте правила поведения; переходите железнодорожные пути в строго отведённых для этого местах. </w:t>
      </w:r>
      <w:r w:rsidRPr="00596559">
        <w:rPr>
          <w:rFonts w:ascii="Times New Roman" w:eastAsia="Times New Roman" w:hAnsi="Times New Roman" w:cs="Times New Roman"/>
          <w:color w:val="000000"/>
          <w:sz w:val="24"/>
          <w:szCs w:val="24"/>
          <w:lang w:eastAsia="ru-RU"/>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b/>
          <w:bCs/>
          <w:color w:val="000000"/>
          <w:sz w:val="24"/>
          <w:szCs w:val="24"/>
          <w:lang w:eastAsia="ru-RU"/>
        </w:rPr>
        <w:t>IV. Правила поведения зимой на открытых водоёмах.</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1. Не выходите на тонкий неокрепший лед.</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2. Места с темным прозрачным льдом более надежны, чем соседние с ним — непрозрачные, замерзавшие со снегом.</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3. Не пользуйтесь коньками на первом льду. На них очень легко въехать на тонкий, неокрепший лед или в полынью.</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596559">
        <w:rPr>
          <w:rFonts w:ascii="Times New Roman" w:eastAsia="Times New Roman" w:hAnsi="Times New Roman" w:cs="Times New Roman"/>
          <w:color w:val="000000"/>
          <w:sz w:val="24"/>
          <w:szCs w:val="24"/>
          <w:lang w:eastAsia="ru-RU"/>
        </w:rPr>
        <w:t>e</w:t>
      </w:r>
      <w:proofErr w:type="gramStart"/>
      <w:r w:rsidRPr="00596559">
        <w:rPr>
          <w:rFonts w:ascii="Times New Roman" w:eastAsia="Times New Roman" w:hAnsi="Times New Roman" w:cs="Times New Roman"/>
          <w:color w:val="000000"/>
          <w:sz w:val="24"/>
          <w:szCs w:val="24"/>
          <w:lang w:eastAsia="ru-RU"/>
        </w:rPr>
        <w:t>г</w:t>
      </w:r>
      <w:proofErr w:type="gramEnd"/>
      <w:r w:rsidRPr="00596559">
        <w:rPr>
          <w:rFonts w:ascii="Times New Roman" w:eastAsia="Times New Roman" w:hAnsi="Times New Roman" w:cs="Times New Roman"/>
          <w:color w:val="000000"/>
          <w:sz w:val="24"/>
          <w:szCs w:val="24"/>
          <w:lang w:eastAsia="ru-RU"/>
        </w:rPr>
        <w:t>o</w:t>
      </w:r>
      <w:proofErr w:type="spellEnd"/>
      <w:r w:rsidRPr="00596559">
        <w:rPr>
          <w:rFonts w:ascii="Times New Roman" w:eastAsia="Times New Roman" w:hAnsi="Times New Roman" w:cs="Times New Roman"/>
          <w:color w:val="000000"/>
          <w:sz w:val="24"/>
          <w:szCs w:val="24"/>
          <w:lang w:eastAsia="ru-RU"/>
        </w:rPr>
        <w:t xml:space="preserve"> поперек тела. </w:t>
      </w:r>
      <w:r w:rsidRPr="00596559">
        <w:rPr>
          <w:rFonts w:ascii="Times New Roman" w:eastAsia="Times New Roman" w:hAnsi="Times New Roman" w:cs="Times New Roman"/>
          <w:color w:val="000000"/>
          <w:sz w:val="24"/>
          <w:szCs w:val="24"/>
          <w:lang w:eastAsia="ru-RU"/>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6. Попав случайно на тонкий лед, отходите назад скользящими осторожными шагами, не отрывая ног ото льда.</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8.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 xml:space="preserve">9. При </w:t>
      </w:r>
      <w:proofErr w:type="spellStart"/>
      <w:r w:rsidRPr="00596559">
        <w:rPr>
          <w:rFonts w:ascii="Times New Roman" w:eastAsia="Times New Roman" w:hAnsi="Times New Roman" w:cs="Times New Roman"/>
          <w:color w:val="000000"/>
          <w:sz w:val="24"/>
          <w:szCs w:val="24"/>
          <w:lang w:eastAsia="ru-RU"/>
        </w:rPr>
        <w:t>проламывании</w:t>
      </w:r>
      <w:proofErr w:type="spellEnd"/>
      <w:r w:rsidRPr="00596559">
        <w:rPr>
          <w:rFonts w:ascii="Times New Roman" w:eastAsia="Times New Roman" w:hAnsi="Times New Roman" w:cs="Times New Roman"/>
          <w:color w:val="000000"/>
          <w:sz w:val="24"/>
          <w:szCs w:val="24"/>
          <w:lang w:eastAsia="ru-RU"/>
        </w:rPr>
        <w:t xml:space="preserve"> льда необходимо:</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-Избавиться от тяжёлых, сковывающих движения предметов; </w:t>
      </w:r>
      <w:proofErr w:type="gramStart"/>
      <w:r w:rsidRPr="00596559">
        <w:rPr>
          <w:rFonts w:ascii="Times New Roman" w:eastAsia="Times New Roman" w:hAnsi="Times New Roman" w:cs="Times New Roman"/>
          <w:color w:val="000000"/>
          <w:sz w:val="24"/>
          <w:szCs w:val="24"/>
          <w:lang w:eastAsia="ru-RU"/>
        </w:rPr>
        <w:br/>
        <w:t>-</w:t>
      </w:r>
      <w:proofErr w:type="gramEnd"/>
      <w:r w:rsidRPr="00596559">
        <w:rPr>
          <w:rFonts w:ascii="Times New Roman" w:eastAsia="Times New Roman" w:hAnsi="Times New Roman" w:cs="Times New Roman"/>
          <w:color w:val="000000"/>
          <w:sz w:val="24"/>
          <w:szCs w:val="24"/>
          <w:lang w:eastAsia="ru-RU"/>
        </w:rPr>
        <w:t xml:space="preserve">Не терять времени на освобождение от одежды, так как в первые минуты, до полного намокания, </w:t>
      </w:r>
      <w:r w:rsidRPr="00596559">
        <w:rPr>
          <w:rFonts w:ascii="Times New Roman" w:eastAsia="Times New Roman" w:hAnsi="Times New Roman" w:cs="Times New Roman"/>
          <w:color w:val="000000"/>
          <w:sz w:val="24"/>
          <w:szCs w:val="24"/>
          <w:lang w:eastAsia="ru-RU"/>
        </w:rPr>
        <w:lastRenderedPageBreak/>
        <w:t>она удерживает человека на поверхности; </w:t>
      </w:r>
      <w:r w:rsidRPr="00596559">
        <w:rPr>
          <w:rFonts w:ascii="Times New Roman" w:eastAsia="Times New Roman" w:hAnsi="Times New Roman" w:cs="Times New Roman"/>
          <w:color w:val="000000"/>
          <w:sz w:val="24"/>
          <w:szCs w:val="24"/>
          <w:lang w:eastAsia="ru-RU"/>
        </w:rPr>
        <w:br/>
        <w:t>-Выбираться на лёд в месте, где произошло падение; </w:t>
      </w:r>
      <w:r w:rsidRPr="00596559">
        <w:rPr>
          <w:rFonts w:ascii="Times New Roman" w:eastAsia="Times New Roman" w:hAnsi="Times New Roman" w:cs="Times New Roman"/>
          <w:color w:val="000000"/>
          <w:sz w:val="24"/>
          <w:szCs w:val="24"/>
          <w:lang w:eastAsia="ru-RU"/>
        </w:rPr>
        <w:br/>
        <w:t>-Выползать на лёд методом «вкручивания», т.е. перекатываясь со спины на живот; </w:t>
      </w:r>
      <w:r w:rsidRPr="00596559">
        <w:rPr>
          <w:rFonts w:ascii="Times New Roman" w:eastAsia="Times New Roman" w:hAnsi="Times New Roman" w:cs="Times New Roman"/>
          <w:color w:val="000000"/>
          <w:sz w:val="24"/>
          <w:szCs w:val="24"/>
          <w:lang w:eastAsia="ru-RU"/>
        </w:rPr>
        <w:br/>
        <w:t>-Втыкать в лёд острые предметы, подтягиваясь к ним; </w:t>
      </w:r>
      <w:r w:rsidRPr="00596559">
        <w:rPr>
          <w:rFonts w:ascii="Times New Roman" w:eastAsia="Times New Roman" w:hAnsi="Times New Roman" w:cs="Times New Roman"/>
          <w:color w:val="000000"/>
          <w:sz w:val="24"/>
          <w:szCs w:val="24"/>
          <w:lang w:eastAsia="ru-RU"/>
        </w:rPr>
        <w:br/>
        <w:t>-Удаляться от полыньи ползком по собственным следам. </w:t>
      </w:r>
      <w:r w:rsidRPr="00596559">
        <w:rPr>
          <w:rFonts w:ascii="Times New Roman" w:eastAsia="Times New Roman" w:hAnsi="Times New Roman" w:cs="Times New Roman"/>
          <w:color w:val="000000"/>
          <w:sz w:val="24"/>
          <w:szCs w:val="24"/>
          <w:lang w:eastAsia="ru-RU"/>
        </w:rPr>
        <w:br/>
        <w:t>10. Особенно опасен тонкий лед, припорошенный снегом. </w:t>
      </w:r>
      <w:r w:rsidRPr="00596559">
        <w:rPr>
          <w:rFonts w:ascii="Times New Roman" w:eastAsia="Times New Roman" w:hAnsi="Times New Roman" w:cs="Times New Roman"/>
          <w:color w:val="000000"/>
          <w:sz w:val="24"/>
          <w:szCs w:val="24"/>
          <w:lang w:eastAsia="ru-RU"/>
        </w:rPr>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b/>
          <w:bCs/>
          <w:color w:val="000000"/>
          <w:sz w:val="24"/>
          <w:szCs w:val="24"/>
          <w:lang w:eastAsia="ru-RU"/>
        </w:rPr>
        <w:t>Первая помощь при переохлаждении и обморожении:</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 xml:space="preserve">1. Доставить пострадавшего в помещение и постараться согреть. </w:t>
      </w:r>
      <w:proofErr w:type="gramStart"/>
      <w:r w:rsidRPr="00596559">
        <w:rPr>
          <w:rFonts w:ascii="Times New Roman" w:eastAsia="Times New Roman" w:hAnsi="Times New Roman" w:cs="Times New Roman"/>
          <w:color w:val="000000"/>
          <w:sz w:val="24"/>
          <w:szCs w:val="24"/>
          <w:lang w:eastAsia="ru-RU"/>
        </w:rPr>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roofErr w:type="gramEnd"/>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2. После согревания, следует высушить тело, одеть человека в сухую тёплую одежду и положить его в постель, укрыв тёплым одеялом. </w:t>
      </w:r>
      <w:r w:rsidRPr="00596559">
        <w:rPr>
          <w:rFonts w:ascii="Times New Roman" w:eastAsia="Times New Roman" w:hAnsi="Times New Roman" w:cs="Times New Roman"/>
          <w:color w:val="000000"/>
          <w:sz w:val="24"/>
          <w:szCs w:val="24"/>
          <w:lang w:eastAsia="ru-RU"/>
        </w:rPr>
        <w:br/>
        <w:t>3. Дать тёплое сладкое питьё или пищу с большим содержанием сахара.</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При обморожении нельзя: </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1. растирать обмороженные участки тела снегом; </w:t>
      </w:r>
      <w:r w:rsidRPr="00596559">
        <w:rPr>
          <w:rFonts w:ascii="Times New Roman" w:eastAsia="Times New Roman" w:hAnsi="Times New Roman" w:cs="Times New Roman"/>
          <w:color w:val="000000"/>
          <w:sz w:val="24"/>
          <w:szCs w:val="24"/>
          <w:lang w:eastAsia="ru-RU"/>
        </w:rPr>
        <w:br/>
        <w:t>2. помещать обмороженные конечности сразу в тёплую воду или обкладывать тёплыми грелками; </w:t>
      </w:r>
      <w:r w:rsidRPr="00596559">
        <w:rPr>
          <w:rFonts w:ascii="Times New Roman" w:eastAsia="Times New Roman" w:hAnsi="Times New Roman" w:cs="Times New Roman"/>
          <w:color w:val="000000"/>
          <w:sz w:val="24"/>
          <w:szCs w:val="24"/>
          <w:lang w:eastAsia="ru-RU"/>
        </w:rPr>
        <w:br/>
        <w:t>3. смазывать кожу маслами; </w:t>
      </w:r>
      <w:r w:rsidRPr="00596559">
        <w:rPr>
          <w:rFonts w:ascii="Times New Roman" w:eastAsia="Times New Roman" w:hAnsi="Times New Roman" w:cs="Times New Roman"/>
          <w:color w:val="000000"/>
          <w:sz w:val="24"/>
          <w:szCs w:val="24"/>
          <w:lang w:eastAsia="ru-RU"/>
        </w:rPr>
        <w:br/>
        <w:t>4. давать большие дозы алкоголя.</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b/>
          <w:bCs/>
          <w:color w:val="000000"/>
          <w:sz w:val="24"/>
          <w:szCs w:val="24"/>
          <w:lang w:eastAsia="ru-RU"/>
        </w:rPr>
        <w:t>Общие правила поведения учащихся во время зимних каникул.</w:t>
      </w:r>
    </w:p>
    <w:p w:rsidR="00596559" w:rsidRPr="00ED12D8" w:rsidRDefault="00596559" w:rsidP="00ED12D8">
      <w:pPr>
        <w:pStyle w:val="a3"/>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ED12D8">
        <w:rPr>
          <w:rFonts w:ascii="Times New Roman" w:eastAsia="Times New Roman" w:hAnsi="Times New Roman" w:cs="Times New Roman"/>
          <w:color w:val="000000"/>
          <w:sz w:val="24"/>
          <w:szCs w:val="24"/>
          <w:lang w:eastAsia="ru-RU"/>
        </w:rPr>
        <w:t>Необходимо быть осторожным, внимательным на улице, при переходе дороги; соблюдать правила дорожного движения;</w:t>
      </w:r>
    </w:p>
    <w:p w:rsidR="00ED12D8" w:rsidRPr="00ED12D8" w:rsidRDefault="00ED12D8" w:rsidP="00ED12D8">
      <w:pPr>
        <w:pStyle w:val="a3"/>
        <w:shd w:val="clear" w:color="auto" w:fill="FFFFFF"/>
        <w:spacing w:after="0" w:line="240" w:lineRule="auto"/>
        <w:ind w:left="-142"/>
        <w:jc w:val="center"/>
        <w:rPr>
          <w:rFonts w:ascii="Times New Roman" w:eastAsia="Times New Roman" w:hAnsi="Times New Roman" w:cs="Times New Roman"/>
          <w:color w:val="000000"/>
          <w:sz w:val="24"/>
          <w:szCs w:val="24"/>
          <w:lang w:eastAsia="ru-RU"/>
        </w:rPr>
      </w:pPr>
      <w:r w:rsidRPr="00711260">
        <w:rPr>
          <w:rFonts w:ascii="Times New Roman" w:hAnsi="Times New Roman" w:cs="Times New Roman"/>
          <w:noProof/>
          <w:sz w:val="24"/>
          <w:szCs w:val="24"/>
          <w:lang w:eastAsia="ru-RU"/>
        </w:rPr>
        <w:drawing>
          <wp:inline distT="0" distB="0" distL="0" distR="0" wp14:anchorId="18B120BF" wp14:editId="5E420EA9">
            <wp:extent cx="6238244" cy="1371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6581" cy="1373433"/>
                    </a:xfrm>
                    <a:prstGeom prst="rect">
                      <a:avLst/>
                    </a:prstGeom>
                    <a:noFill/>
                    <a:ln>
                      <a:noFill/>
                    </a:ln>
                  </pic:spPr>
                </pic:pic>
              </a:graphicData>
            </a:graphic>
          </wp:inline>
        </w:drawing>
      </w:r>
    </w:p>
    <w:p w:rsidR="00ED12D8" w:rsidRPr="00ED12D8" w:rsidRDefault="00596559" w:rsidP="00ED12D8">
      <w:pPr>
        <w:pStyle w:val="a3"/>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ED12D8">
        <w:rPr>
          <w:rFonts w:ascii="Times New Roman" w:eastAsia="Times New Roman" w:hAnsi="Times New Roman" w:cs="Times New Roman"/>
          <w:color w:val="000000"/>
          <w:sz w:val="24"/>
          <w:szCs w:val="24"/>
          <w:lang w:eastAsia="ru-RU"/>
        </w:rPr>
        <w:t>Соблюдать правила техники безопасности при прогулках в лесу, на реке:</w:t>
      </w:r>
      <w:r w:rsidRPr="00ED12D8">
        <w:rPr>
          <w:rFonts w:ascii="Times New Roman" w:eastAsia="Times New Roman" w:hAnsi="Times New Roman" w:cs="Times New Roman"/>
          <w:color w:val="000000"/>
          <w:sz w:val="24"/>
          <w:szCs w:val="24"/>
          <w:lang w:eastAsia="ru-RU"/>
        </w:rPr>
        <w:br/>
        <w:t>2.1. Запрещается разжигать костры на территории села и территории лесного массива;</w:t>
      </w:r>
      <w:r w:rsidRPr="00ED12D8">
        <w:rPr>
          <w:rFonts w:ascii="Times New Roman" w:eastAsia="Times New Roman" w:hAnsi="Times New Roman" w:cs="Times New Roman"/>
          <w:color w:val="000000"/>
          <w:sz w:val="24"/>
          <w:szCs w:val="24"/>
          <w:lang w:eastAsia="ru-RU"/>
        </w:rPr>
        <w:br/>
        <w:t>2.2. Быть осторожным на льду. При недостаточной толщине (до 15 см) не выходить на лёд.</w:t>
      </w:r>
      <w:r w:rsidRPr="00ED12D8">
        <w:rPr>
          <w:rFonts w:ascii="Times New Roman" w:eastAsia="Times New Roman" w:hAnsi="Times New Roman" w:cs="Times New Roman"/>
          <w:color w:val="000000"/>
          <w:sz w:val="24"/>
          <w:szCs w:val="24"/>
          <w:lang w:eastAsia="ru-RU"/>
        </w:rPr>
        <w:br/>
        <w:t>2.3. Необходимо осторожно обращаться с лыжами, коньками, санками.</w:t>
      </w:r>
    </w:p>
    <w:p w:rsidR="00ED12D8" w:rsidRPr="00711260" w:rsidRDefault="00ED12D8" w:rsidP="00ED12D8">
      <w:pPr>
        <w:pStyle w:val="a6"/>
        <w:shd w:val="clear" w:color="auto" w:fill="FFFFFF"/>
        <w:spacing w:before="150" w:beforeAutospacing="0" w:after="180" w:afterAutospacing="0"/>
        <w:jc w:val="center"/>
        <w:rPr>
          <w:rStyle w:val="a7"/>
          <w:color w:val="111111"/>
        </w:rPr>
      </w:pPr>
      <w:r w:rsidRPr="00711260">
        <w:rPr>
          <w:rStyle w:val="a7"/>
          <w:color w:val="111111"/>
        </w:rPr>
        <w:t>Правила безопасности при катании на тюбинге</w:t>
      </w:r>
    </w:p>
    <w:p w:rsidR="00ED12D8" w:rsidRPr="00711260" w:rsidRDefault="00ED12D8" w:rsidP="00ED12D8">
      <w:pPr>
        <w:jc w:val="both"/>
        <w:rPr>
          <w:rFonts w:ascii="Times New Roman" w:hAnsi="Times New Roman" w:cs="Times New Roman"/>
          <w:color w:val="111111"/>
          <w:sz w:val="24"/>
          <w:szCs w:val="24"/>
          <w:shd w:val="clear" w:color="auto" w:fill="FFFFFF"/>
        </w:rPr>
      </w:pPr>
      <w:r w:rsidRPr="00711260">
        <w:rPr>
          <w:rFonts w:ascii="Times New Roman" w:hAnsi="Times New Roman" w:cs="Times New Roman"/>
          <w:color w:val="111111"/>
          <w:sz w:val="24"/>
          <w:szCs w:val="24"/>
          <w:shd w:val="clear" w:color="auto" w:fill="FFFFFF"/>
        </w:rPr>
        <w:t>Катание на тюбинге это один и из самых ТРАВМООПАСНЫХ видов отдыха!!!</w:t>
      </w:r>
    </w:p>
    <w:p w:rsidR="00ED12D8" w:rsidRPr="00711260" w:rsidRDefault="00ED12D8" w:rsidP="00ED12D8">
      <w:pPr>
        <w:pStyle w:val="a6"/>
        <w:shd w:val="clear" w:color="auto" w:fill="FFFFFF"/>
        <w:spacing w:before="0" w:beforeAutospacing="0" w:after="0" w:afterAutospacing="0"/>
        <w:rPr>
          <w:color w:val="111111"/>
        </w:rPr>
      </w:pPr>
      <w:r w:rsidRPr="00711260">
        <w:rPr>
          <w:color w:val="111111"/>
        </w:rPr>
        <w:t>1. Кататься только на специально подготовленных трассах со снежной поверхностью.</w:t>
      </w:r>
    </w:p>
    <w:p w:rsidR="00ED12D8" w:rsidRPr="00711260" w:rsidRDefault="00ED12D8" w:rsidP="00ED12D8">
      <w:pPr>
        <w:pStyle w:val="a6"/>
        <w:shd w:val="clear" w:color="auto" w:fill="FFFFFF"/>
        <w:spacing w:before="0" w:beforeAutospacing="0" w:after="0" w:afterAutospacing="0"/>
        <w:rPr>
          <w:color w:val="111111"/>
        </w:rPr>
      </w:pPr>
      <w:r w:rsidRPr="00711260">
        <w:rPr>
          <w:color w:val="111111"/>
        </w:rPr>
        <w:t>2. Склон для катания должен быть с уклоном не больше 20 градусов. Внизу склона должно быть достаточно места для торможения. Не следует кататься на тюбингах по склонам, поросшим деревьями.</w:t>
      </w:r>
    </w:p>
    <w:p w:rsidR="00ED12D8" w:rsidRPr="00711260" w:rsidRDefault="00ED12D8" w:rsidP="00ED12D8">
      <w:pPr>
        <w:pStyle w:val="a6"/>
        <w:shd w:val="clear" w:color="auto" w:fill="FFFFFF"/>
        <w:spacing w:before="0" w:beforeAutospacing="0" w:after="0" w:afterAutospacing="0"/>
        <w:rPr>
          <w:color w:val="111111"/>
        </w:rPr>
      </w:pPr>
      <w:r w:rsidRPr="00711260">
        <w:rPr>
          <w:color w:val="111111"/>
        </w:rPr>
        <w:t>3. Нельзя кататься с горок с трамплинами при приземлении она сильно пружинит.</w:t>
      </w:r>
    </w:p>
    <w:p w:rsidR="00ED12D8" w:rsidRPr="00711260" w:rsidRDefault="00ED12D8" w:rsidP="00ED12D8">
      <w:pPr>
        <w:pStyle w:val="a6"/>
        <w:shd w:val="clear" w:color="auto" w:fill="FFFFFF"/>
        <w:spacing w:before="0" w:beforeAutospacing="0" w:after="0" w:afterAutospacing="0"/>
        <w:rPr>
          <w:color w:val="111111"/>
        </w:rPr>
      </w:pPr>
      <w:r w:rsidRPr="00711260">
        <w:rPr>
          <w:color w:val="111111"/>
        </w:rPr>
        <w:t>4. Прежде чем начать спуск по неподготовленной трассе, осмотрите, нет ли там ее на ям, бугров, торчащих кустов, камней, ограждений, и всего того, что может представлять опасность для жизни и здоровья.</w:t>
      </w:r>
    </w:p>
    <w:p w:rsidR="00ED12D8" w:rsidRPr="00711260" w:rsidRDefault="00ED12D8" w:rsidP="00ED12D8">
      <w:pPr>
        <w:pStyle w:val="a6"/>
        <w:shd w:val="clear" w:color="auto" w:fill="FFFFFF"/>
        <w:spacing w:before="0" w:beforeAutospacing="0" w:after="0" w:afterAutospacing="0"/>
        <w:rPr>
          <w:color w:val="111111"/>
        </w:rPr>
      </w:pPr>
      <w:r w:rsidRPr="00711260">
        <w:rPr>
          <w:color w:val="111111"/>
        </w:rPr>
        <w:t>5. СТРОГО СОБЛЮДАТЬ ДИСТАНЦИЮ между спусками по склону. НАЧИНАТЬ ДВИЖЕНИЕ НА ТЮБИНГЕ СВЕРХУ РАЗРЕШАЕТСЯ ТОЛЬКО ТОГДА, КОГДА ПРЕДЫДУЩИЙ ПОСЕТИТЕЛЬ НА ТЮБИНГЕ ЗАКОНЧИЛ СПУСК!!!</w:t>
      </w:r>
    </w:p>
    <w:p w:rsidR="00ED12D8" w:rsidRPr="00711260" w:rsidRDefault="00ED12D8" w:rsidP="00ED12D8">
      <w:pPr>
        <w:pStyle w:val="a6"/>
        <w:shd w:val="clear" w:color="auto" w:fill="FFFFFF"/>
        <w:spacing w:before="0" w:beforeAutospacing="0" w:after="0" w:afterAutospacing="0"/>
        <w:rPr>
          <w:color w:val="111111"/>
        </w:rPr>
      </w:pPr>
      <w:r w:rsidRPr="00711260">
        <w:rPr>
          <w:color w:val="111111"/>
        </w:rPr>
        <w:lastRenderedPageBreak/>
        <w:t>6. Кататься на санках-ватрушках следует сидя. Не пытайтесь кататься на тюбинге стоя или прыгая, как на батуте.</w:t>
      </w:r>
    </w:p>
    <w:p w:rsidR="00ED12D8" w:rsidRPr="00711260" w:rsidRDefault="00ED12D8" w:rsidP="00ED12D8">
      <w:pPr>
        <w:pStyle w:val="a6"/>
        <w:shd w:val="clear" w:color="auto" w:fill="FFFFFF"/>
        <w:spacing w:before="0" w:beforeAutospacing="0" w:after="0" w:afterAutospacing="0"/>
        <w:rPr>
          <w:color w:val="111111"/>
        </w:rPr>
      </w:pPr>
      <w:r w:rsidRPr="00711260">
        <w:rPr>
          <w:color w:val="111111"/>
        </w:rPr>
        <w:t>7. Нельзя кататься на тюбинге вдвоем с ребенком: невозможно контролировать ситуацию, когда одной рукой приходится держать ребенка, а другой тюбинг.</w:t>
      </w:r>
    </w:p>
    <w:p w:rsidR="00ED12D8" w:rsidRDefault="00ED12D8" w:rsidP="00ED12D8">
      <w:pPr>
        <w:pStyle w:val="a6"/>
        <w:shd w:val="clear" w:color="auto" w:fill="FFFFFF"/>
        <w:spacing w:before="0" w:beforeAutospacing="0" w:after="0" w:afterAutospacing="0"/>
        <w:rPr>
          <w:color w:val="111111"/>
        </w:rPr>
      </w:pPr>
      <w:r w:rsidRPr="00711260">
        <w:rPr>
          <w:color w:val="111111"/>
        </w:rPr>
        <w:t>8. Никогда не привязывайте надувные санки к транспортным средствам.</w:t>
      </w:r>
    </w:p>
    <w:p w:rsidR="00596559" w:rsidRPr="00ED12D8" w:rsidRDefault="00596559" w:rsidP="00ED12D8">
      <w:pPr>
        <w:pStyle w:val="a6"/>
        <w:shd w:val="clear" w:color="auto" w:fill="FFFFFF"/>
        <w:spacing w:before="0" w:beforeAutospacing="0" w:after="0" w:afterAutospacing="0"/>
        <w:rPr>
          <w:color w:val="111111"/>
        </w:rPr>
      </w:pPr>
      <w:bookmarkStart w:id="0" w:name="_GoBack"/>
      <w:bookmarkEnd w:id="0"/>
      <w:r w:rsidRPr="00ED12D8">
        <w:rPr>
          <w:color w:val="000000"/>
        </w:rPr>
        <w:br/>
        <w:t>2.4. При очень низкой температуре воздуха не выходить на прогулку во избежание обморожения кожи.</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3. Необходимо заботиться о своем здоровье; проводить профилактические мероприятия против гриппа и простуды;</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5. Соблюдать технику безопасности при пользовании газовыми приборами;</w:t>
      </w:r>
    </w:p>
    <w:p w:rsidR="00ED12D8" w:rsidRPr="00711260" w:rsidRDefault="00ED12D8" w:rsidP="00ED12D8">
      <w:pPr>
        <w:spacing w:after="0" w:line="240" w:lineRule="auto"/>
        <w:jc w:val="center"/>
        <w:rPr>
          <w:rFonts w:ascii="Times New Roman" w:hAnsi="Times New Roman" w:cs="Times New Roman"/>
          <w:sz w:val="24"/>
          <w:szCs w:val="24"/>
        </w:rPr>
      </w:pPr>
      <w:r w:rsidRPr="00711260">
        <w:rPr>
          <w:rFonts w:ascii="Times New Roman" w:hAnsi="Times New Roman" w:cs="Times New Roman"/>
          <w:sz w:val="24"/>
          <w:szCs w:val="24"/>
        </w:rPr>
        <w:t>Если почувствовал запах газа…</w:t>
      </w:r>
    </w:p>
    <w:p w:rsidR="00ED12D8" w:rsidRPr="00711260" w:rsidRDefault="00ED12D8" w:rsidP="00ED12D8">
      <w:pPr>
        <w:spacing w:after="0" w:line="240" w:lineRule="auto"/>
        <w:jc w:val="both"/>
        <w:rPr>
          <w:rFonts w:ascii="Times New Roman" w:hAnsi="Times New Roman" w:cs="Times New Roman"/>
          <w:sz w:val="24"/>
          <w:szCs w:val="24"/>
        </w:rPr>
      </w:pPr>
      <w:r w:rsidRPr="00711260">
        <w:rPr>
          <w:rFonts w:ascii="Times New Roman" w:hAnsi="Times New Roman" w:cs="Times New Roman"/>
          <w:sz w:val="24"/>
          <w:szCs w:val="24"/>
        </w:rPr>
        <w:t>• перекройте кран подачи газа. Откройте все окна и двери (создайте сквозняк), тщательно проветрите все помещения;</w:t>
      </w:r>
    </w:p>
    <w:p w:rsidR="00ED12D8" w:rsidRPr="00711260" w:rsidRDefault="00ED12D8" w:rsidP="00ED12D8">
      <w:pPr>
        <w:spacing w:after="0" w:line="240" w:lineRule="auto"/>
        <w:jc w:val="both"/>
        <w:rPr>
          <w:rFonts w:ascii="Times New Roman" w:hAnsi="Times New Roman" w:cs="Times New Roman"/>
          <w:sz w:val="24"/>
          <w:szCs w:val="24"/>
        </w:rPr>
      </w:pPr>
      <w:r w:rsidRPr="00711260">
        <w:rPr>
          <w:rFonts w:ascii="Times New Roman" w:hAnsi="Times New Roman" w:cs="Times New Roman"/>
          <w:sz w:val="24"/>
          <w:szCs w:val="24"/>
        </w:rPr>
        <w:t xml:space="preserve">• если запах газа остался и при перекрытом кране, удалите из квартиры всех присутствующих. Обойдите квартиру, не пользуйтесь телефоном (выньте шнур из розетки, чтобы вам не могли позвонить), </w:t>
      </w:r>
      <w:proofErr w:type="spellStart"/>
      <w:r w:rsidRPr="00711260">
        <w:rPr>
          <w:rFonts w:ascii="Times New Roman" w:hAnsi="Times New Roman" w:cs="Times New Roman"/>
          <w:sz w:val="24"/>
          <w:szCs w:val="24"/>
        </w:rPr>
        <w:t>электровыключателями</w:t>
      </w:r>
      <w:proofErr w:type="spellEnd"/>
      <w:r w:rsidRPr="00711260">
        <w:rPr>
          <w:rFonts w:ascii="Times New Roman" w:hAnsi="Times New Roman" w:cs="Times New Roman"/>
          <w:sz w:val="24"/>
          <w:szCs w:val="24"/>
        </w:rPr>
        <w:t>, так как их размыкание может вызвать искрение и взрыв – выключите электричество на приборном щитке;</w:t>
      </w:r>
    </w:p>
    <w:p w:rsidR="00ED12D8" w:rsidRPr="00711260" w:rsidRDefault="00ED12D8" w:rsidP="00ED12D8">
      <w:pPr>
        <w:spacing w:after="0" w:line="240" w:lineRule="auto"/>
        <w:jc w:val="both"/>
        <w:rPr>
          <w:rFonts w:ascii="Times New Roman" w:hAnsi="Times New Roman" w:cs="Times New Roman"/>
          <w:sz w:val="24"/>
          <w:szCs w:val="24"/>
        </w:rPr>
      </w:pPr>
      <w:r w:rsidRPr="00711260">
        <w:rPr>
          <w:rFonts w:ascii="Times New Roman" w:hAnsi="Times New Roman" w:cs="Times New Roman"/>
          <w:sz w:val="24"/>
          <w:szCs w:val="24"/>
        </w:rPr>
        <w:t>• во избежание отравления дышите через кусок влажной ткани, покиньте квартиру;</w:t>
      </w:r>
    </w:p>
    <w:p w:rsidR="00ED12D8" w:rsidRPr="00711260" w:rsidRDefault="00ED12D8" w:rsidP="00ED12D8">
      <w:pPr>
        <w:spacing w:after="0" w:line="240" w:lineRule="auto"/>
        <w:jc w:val="both"/>
        <w:rPr>
          <w:rFonts w:ascii="Times New Roman" w:hAnsi="Times New Roman" w:cs="Times New Roman"/>
          <w:sz w:val="24"/>
          <w:szCs w:val="24"/>
        </w:rPr>
      </w:pPr>
      <w:r w:rsidRPr="00711260">
        <w:rPr>
          <w:rFonts w:ascii="Times New Roman" w:hAnsi="Times New Roman" w:cs="Times New Roman"/>
          <w:sz w:val="24"/>
          <w:szCs w:val="24"/>
        </w:rPr>
        <w:t>• немедленно вызовите аварийную газовую службу по телефону «04», воспользовавшись сотовым телефоном или телефоном соседей. Дождитесь ее прибытия на улице.</w:t>
      </w:r>
    </w:p>
    <w:p w:rsidR="00ED12D8" w:rsidRPr="00ED12D8" w:rsidRDefault="00ED12D8" w:rsidP="00ED12D8">
      <w:pPr>
        <w:spacing w:after="0" w:line="240" w:lineRule="auto"/>
        <w:jc w:val="both"/>
        <w:rPr>
          <w:rFonts w:ascii="Times New Roman" w:hAnsi="Times New Roman" w:cs="Times New Roman"/>
          <w:sz w:val="24"/>
          <w:szCs w:val="24"/>
        </w:rPr>
      </w:pPr>
      <w:r w:rsidRPr="00711260">
        <w:rPr>
          <w:rFonts w:ascii="Times New Roman" w:hAnsi="Times New Roman" w:cs="Times New Roman"/>
          <w:sz w:val="24"/>
          <w:szCs w:val="24"/>
        </w:rPr>
        <w:t>Постарайтесь выявить место утечки. Оповестите жителей подъезда, срочно эвакуируйте детей и престарелых. Тщательно проветрите помещения. При возникновении пожара вызы</w:t>
      </w:r>
      <w:r>
        <w:rPr>
          <w:rFonts w:ascii="Times New Roman" w:hAnsi="Times New Roman" w:cs="Times New Roman"/>
          <w:sz w:val="24"/>
          <w:szCs w:val="24"/>
        </w:rPr>
        <w:t>вайте пожарных и скорую помощь.</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6. Соблюдать временной режим при просмотре телевизора и работе на компьютере;</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7. Запрещается посещать тракторные бригады, гаражи, фермы без сопровождения взрослых;</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8. Быть осторожным в обращении с домашними животными;</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9. Запрещается находиться на улице без сопровождения взрослых после 22.00 часов.</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 xml:space="preserve">10. Не стоит без </w:t>
      </w:r>
      <w:proofErr w:type="gramStart"/>
      <w:r w:rsidRPr="00596559">
        <w:rPr>
          <w:rFonts w:ascii="Times New Roman" w:eastAsia="Times New Roman" w:hAnsi="Times New Roman" w:cs="Times New Roman"/>
          <w:color w:val="000000"/>
          <w:sz w:val="24"/>
          <w:szCs w:val="24"/>
          <w:lang w:eastAsia="ru-RU"/>
        </w:rPr>
        <w:t>ведома</w:t>
      </w:r>
      <w:proofErr w:type="gramEnd"/>
      <w:r w:rsidRPr="00596559">
        <w:rPr>
          <w:rFonts w:ascii="Times New Roman" w:eastAsia="Times New Roman" w:hAnsi="Times New Roman" w:cs="Times New Roman"/>
          <w:color w:val="000000"/>
          <w:sz w:val="24"/>
          <w:szCs w:val="24"/>
          <w:lang w:eastAsia="ru-RU"/>
        </w:rPr>
        <w:t xml:space="preserve"> родителей уходить в лес, на водоемы, а также уезжать в другой город.</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11. Категорически не рекомендуется играть вблизи железной дороги или проезжей части, а также ходить на пустыри, заброшенные здания, свалки и в темные места.</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12. Нужно соблюдать все правила пожарной безопасности.</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13. Вести себя на водоемах нужно максимально осторожно.</w:t>
      </w:r>
    </w:p>
    <w:p w:rsidR="00596559" w:rsidRP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14. Нельзя гладить и тем более дразнить бездомных животных.</w:t>
      </w:r>
    </w:p>
    <w:p w:rsidR="00596559" w:rsidRDefault="00596559" w:rsidP="00596559">
      <w:pPr>
        <w:shd w:val="clear" w:color="auto" w:fill="FFFFFF"/>
        <w:spacing w:after="0" w:line="240" w:lineRule="auto"/>
        <w:rPr>
          <w:rFonts w:ascii="Times New Roman" w:eastAsia="Times New Roman" w:hAnsi="Times New Roman" w:cs="Times New Roman"/>
          <w:color w:val="000000"/>
          <w:sz w:val="24"/>
          <w:szCs w:val="24"/>
          <w:lang w:eastAsia="ru-RU"/>
        </w:rPr>
      </w:pPr>
      <w:r w:rsidRPr="00596559">
        <w:rPr>
          <w:rFonts w:ascii="Times New Roman" w:eastAsia="Times New Roman" w:hAnsi="Times New Roman" w:cs="Times New Roman"/>
          <w:color w:val="000000"/>
          <w:sz w:val="24"/>
          <w:szCs w:val="24"/>
          <w:lang w:eastAsia="ru-RU"/>
        </w:rPr>
        <w:t>15. Не рекомендуется разговаривать с незнакомыми людьми и обращать внимание на знаки внимания или какие-либо приказы посторонних.</w:t>
      </w:r>
    </w:p>
    <w:p w:rsidR="00ED12D8" w:rsidRPr="00596559" w:rsidRDefault="00ED12D8" w:rsidP="00ED12D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1260">
        <w:rPr>
          <w:rFonts w:ascii="Times New Roman" w:hAnsi="Times New Roman" w:cs="Times New Roman"/>
          <w:noProof/>
          <w:sz w:val="24"/>
          <w:szCs w:val="24"/>
          <w:lang w:eastAsia="ru-RU"/>
        </w:rPr>
        <w:drawing>
          <wp:inline distT="0" distB="0" distL="0" distR="0" wp14:anchorId="07238876" wp14:editId="7936DC53">
            <wp:extent cx="5940425" cy="1372163"/>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372163"/>
                    </a:xfrm>
                    <a:prstGeom prst="rect">
                      <a:avLst/>
                    </a:prstGeom>
                    <a:noFill/>
                    <a:ln>
                      <a:noFill/>
                    </a:ln>
                  </pic:spPr>
                </pic:pic>
              </a:graphicData>
            </a:graphic>
          </wp:inline>
        </w:drawing>
      </w:r>
    </w:p>
    <w:p w:rsidR="00ED12D8" w:rsidRPr="00711260" w:rsidRDefault="00ED12D8" w:rsidP="00ED12D8">
      <w:pPr>
        <w:spacing w:after="0" w:line="240" w:lineRule="auto"/>
        <w:jc w:val="center"/>
        <w:rPr>
          <w:rFonts w:ascii="Times New Roman" w:hAnsi="Times New Roman" w:cs="Times New Roman"/>
          <w:b/>
          <w:sz w:val="24"/>
          <w:szCs w:val="24"/>
        </w:rPr>
      </w:pPr>
      <w:r w:rsidRPr="00711260">
        <w:rPr>
          <w:rFonts w:ascii="Times New Roman" w:hAnsi="Times New Roman" w:cs="Times New Roman"/>
          <w:b/>
          <w:sz w:val="24"/>
          <w:szCs w:val="24"/>
        </w:rPr>
        <w:t>Осторожно, сосульки!</w:t>
      </w:r>
    </w:p>
    <w:p w:rsidR="00ED12D8" w:rsidRPr="00711260" w:rsidRDefault="00ED12D8" w:rsidP="00ED12D8">
      <w:pPr>
        <w:spacing w:after="0" w:line="240" w:lineRule="auto"/>
        <w:ind w:firstLine="709"/>
        <w:jc w:val="both"/>
        <w:rPr>
          <w:rFonts w:ascii="Times New Roman" w:hAnsi="Times New Roman" w:cs="Times New Roman"/>
          <w:color w:val="000000"/>
          <w:sz w:val="24"/>
          <w:szCs w:val="24"/>
          <w:shd w:val="clear" w:color="auto" w:fill="FFFFFF"/>
        </w:rPr>
      </w:pPr>
      <w:r w:rsidRPr="00711260">
        <w:rPr>
          <w:rFonts w:ascii="Times New Roman" w:hAnsi="Times New Roman" w:cs="Times New Roman"/>
          <w:color w:val="000000"/>
          <w:sz w:val="24"/>
          <w:szCs w:val="24"/>
          <w:shd w:val="clear" w:color="auto" w:fill="FFFFFF"/>
        </w:rPr>
        <w:t>Будь внимателен на улице: смотри под ноги, чтобы выбрать верную дорогу. Смотри вверх, чтобы обезопасить себя от сосулек и схода снега с крыш. Не проходи ближе двух метров от стен зданий, так как снежная глыба скатывается по кровле вниз, как по трамплину, и падает не прямо у стены, а дальше.</w:t>
      </w:r>
    </w:p>
    <w:p w:rsidR="00ED12D8" w:rsidRDefault="00ED12D8" w:rsidP="00ED12D8">
      <w:pPr>
        <w:spacing w:after="0" w:line="240" w:lineRule="auto"/>
        <w:jc w:val="both"/>
        <w:rPr>
          <w:rFonts w:ascii="Times New Roman" w:hAnsi="Times New Roman" w:cs="Times New Roman"/>
          <w:color w:val="000000"/>
          <w:sz w:val="24"/>
          <w:szCs w:val="24"/>
          <w:shd w:val="clear" w:color="auto" w:fill="FFFFFF"/>
        </w:rPr>
      </w:pPr>
    </w:p>
    <w:p w:rsidR="00743BF1" w:rsidRPr="00596559" w:rsidRDefault="00743BF1" w:rsidP="00596559">
      <w:pPr>
        <w:spacing w:after="0" w:line="240" w:lineRule="auto"/>
        <w:rPr>
          <w:rFonts w:ascii="Times New Roman" w:hAnsi="Times New Roman" w:cs="Times New Roman"/>
          <w:sz w:val="24"/>
          <w:szCs w:val="24"/>
        </w:rPr>
      </w:pPr>
    </w:p>
    <w:sectPr w:rsidR="00743BF1" w:rsidRPr="00596559" w:rsidSect="00ED12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Описание: 🧨" style="width:12pt;height:12pt;visibility:visible;mso-wrap-style:square" o:bullet="t">
        <v:imagedata r:id="rId1" o:title="🧨"/>
      </v:shape>
    </w:pict>
  </w:numPicBullet>
  <w:abstractNum w:abstractNumId="0">
    <w:nsid w:val="1D7A0DF5"/>
    <w:multiLevelType w:val="hybridMultilevel"/>
    <w:tmpl w:val="1F767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6721B5"/>
    <w:multiLevelType w:val="hybridMultilevel"/>
    <w:tmpl w:val="AC0A9358"/>
    <w:lvl w:ilvl="0" w:tplc="341ED8FE">
      <w:start w:val="1"/>
      <w:numFmt w:val="bullet"/>
      <w:lvlText w:val=""/>
      <w:lvlPicBulletId w:val="0"/>
      <w:lvlJc w:val="left"/>
      <w:pPr>
        <w:tabs>
          <w:tab w:val="num" w:pos="720"/>
        </w:tabs>
        <w:ind w:left="720" w:hanging="360"/>
      </w:pPr>
      <w:rPr>
        <w:rFonts w:ascii="Symbol" w:hAnsi="Symbol" w:hint="default"/>
      </w:rPr>
    </w:lvl>
    <w:lvl w:ilvl="1" w:tplc="34E6ED3E" w:tentative="1">
      <w:start w:val="1"/>
      <w:numFmt w:val="bullet"/>
      <w:lvlText w:val=""/>
      <w:lvlJc w:val="left"/>
      <w:pPr>
        <w:tabs>
          <w:tab w:val="num" w:pos="1440"/>
        </w:tabs>
        <w:ind w:left="1440" w:hanging="360"/>
      </w:pPr>
      <w:rPr>
        <w:rFonts w:ascii="Symbol" w:hAnsi="Symbol" w:hint="default"/>
      </w:rPr>
    </w:lvl>
    <w:lvl w:ilvl="2" w:tplc="0B006C48" w:tentative="1">
      <w:start w:val="1"/>
      <w:numFmt w:val="bullet"/>
      <w:lvlText w:val=""/>
      <w:lvlJc w:val="left"/>
      <w:pPr>
        <w:tabs>
          <w:tab w:val="num" w:pos="2160"/>
        </w:tabs>
        <w:ind w:left="2160" w:hanging="360"/>
      </w:pPr>
      <w:rPr>
        <w:rFonts w:ascii="Symbol" w:hAnsi="Symbol" w:hint="default"/>
      </w:rPr>
    </w:lvl>
    <w:lvl w:ilvl="3" w:tplc="7DB2B9EA" w:tentative="1">
      <w:start w:val="1"/>
      <w:numFmt w:val="bullet"/>
      <w:lvlText w:val=""/>
      <w:lvlJc w:val="left"/>
      <w:pPr>
        <w:tabs>
          <w:tab w:val="num" w:pos="2880"/>
        </w:tabs>
        <w:ind w:left="2880" w:hanging="360"/>
      </w:pPr>
      <w:rPr>
        <w:rFonts w:ascii="Symbol" w:hAnsi="Symbol" w:hint="default"/>
      </w:rPr>
    </w:lvl>
    <w:lvl w:ilvl="4" w:tplc="BB426018" w:tentative="1">
      <w:start w:val="1"/>
      <w:numFmt w:val="bullet"/>
      <w:lvlText w:val=""/>
      <w:lvlJc w:val="left"/>
      <w:pPr>
        <w:tabs>
          <w:tab w:val="num" w:pos="3600"/>
        </w:tabs>
        <w:ind w:left="3600" w:hanging="360"/>
      </w:pPr>
      <w:rPr>
        <w:rFonts w:ascii="Symbol" w:hAnsi="Symbol" w:hint="default"/>
      </w:rPr>
    </w:lvl>
    <w:lvl w:ilvl="5" w:tplc="ECF89552" w:tentative="1">
      <w:start w:val="1"/>
      <w:numFmt w:val="bullet"/>
      <w:lvlText w:val=""/>
      <w:lvlJc w:val="left"/>
      <w:pPr>
        <w:tabs>
          <w:tab w:val="num" w:pos="4320"/>
        </w:tabs>
        <w:ind w:left="4320" w:hanging="360"/>
      </w:pPr>
      <w:rPr>
        <w:rFonts w:ascii="Symbol" w:hAnsi="Symbol" w:hint="default"/>
      </w:rPr>
    </w:lvl>
    <w:lvl w:ilvl="6" w:tplc="D8249C68" w:tentative="1">
      <w:start w:val="1"/>
      <w:numFmt w:val="bullet"/>
      <w:lvlText w:val=""/>
      <w:lvlJc w:val="left"/>
      <w:pPr>
        <w:tabs>
          <w:tab w:val="num" w:pos="5040"/>
        </w:tabs>
        <w:ind w:left="5040" w:hanging="360"/>
      </w:pPr>
      <w:rPr>
        <w:rFonts w:ascii="Symbol" w:hAnsi="Symbol" w:hint="default"/>
      </w:rPr>
    </w:lvl>
    <w:lvl w:ilvl="7" w:tplc="C76E50BA" w:tentative="1">
      <w:start w:val="1"/>
      <w:numFmt w:val="bullet"/>
      <w:lvlText w:val=""/>
      <w:lvlJc w:val="left"/>
      <w:pPr>
        <w:tabs>
          <w:tab w:val="num" w:pos="5760"/>
        </w:tabs>
        <w:ind w:left="5760" w:hanging="360"/>
      </w:pPr>
      <w:rPr>
        <w:rFonts w:ascii="Symbol" w:hAnsi="Symbol" w:hint="default"/>
      </w:rPr>
    </w:lvl>
    <w:lvl w:ilvl="8" w:tplc="7D9E9F0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59"/>
    <w:rsid w:val="00386C7E"/>
    <w:rsid w:val="00596559"/>
    <w:rsid w:val="00743BF1"/>
    <w:rsid w:val="00ED1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2D8"/>
    <w:pPr>
      <w:ind w:left="720"/>
      <w:contextualSpacing/>
    </w:pPr>
  </w:style>
  <w:style w:type="paragraph" w:styleId="a4">
    <w:name w:val="Balloon Text"/>
    <w:basedOn w:val="a"/>
    <w:link w:val="a5"/>
    <w:uiPriority w:val="99"/>
    <w:semiHidden/>
    <w:unhideWhenUsed/>
    <w:rsid w:val="00ED12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2D8"/>
    <w:rPr>
      <w:rFonts w:ascii="Tahoma" w:hAnsi="Tahoma" w:cs="Tahoma"/>
      <w:sz w:val="16"/>
      <w:szCs w:val="16"/>
    </w:rPr>
  </w:style>
  <w:style w:type="paragraph" w:styleId="a6">
    <w:name w:val="Normal (Web)"/>
    <w:basedOn w:val="a"/>
    <w:uiPriority w:val="99"/>
    <w:unhideWhenUsed/>
    <w:rsid w:val="00ED1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D12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2D8"/>
    <w:pPr>
      <w:ind w:left="720"/>
      <w:contextualSpacing/>
    </w:pPr>
  </w:style>
  <w:style w:type="paragraph" w:styleId="a4">
    <w:name w:val="Balloon Text"/>
    <w:basedOn w:val="a"/>
    <w:link w:val="a5"/>
    <w:uiPriority w:val="99"/>
    <w:semiHidden/>
    <w:unhideWhenUsed/>
    <w:rsid w:val="00ED12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2D8"/>
    <w:rPr>
      <w:rFonts w:ascii="Tahoma" w:hAnsi="Tahoma" w:cs="Tahoma"/>
      <w:sz w:val="16"/>
      <w:szCs w:val="16"/>
    </w:rPr>
  </w:style>
  <w:style w:type="paragraph" w:styleId="a6">
    <w:name w:val="Normal (Web)"/>
    <w:basedOn w:val="a"/>
    <w:uiPriority w:val="99"/>
    <w:unhideWhenUsed/>
    <w:rsid w:val="00ED1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D1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307-учитель</cp:lastModifiedBy>
  <cp:revision>2</cp:revision>
  <cp:lastPrinted>2022-12-22T08:00:00Z</cp:lastPrinted>
  <dcterms:created xsi:type="dcterms:W3CDTF">2022-12-22T09:32:00Z</dcterms:created>
  <dcterms:modified xsi:type="dcterms:W3CDTF">2022-12-22T09:32:00Z</dcterms:modified>
</cp:coreProperties>
</file>